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5EACB" w14:textId="77777777" w:rsidR="00A51315" w:rsidRPr="00A51315" w:rsidRDefault="00A51315" w:rsidP="00A51315">
      <w:pPr>
        <w:pStyle w:val="Naslov2"/>
        <w:keepLines w:val="0"/>
        <w:spacing w:before="0" w:after="0" w:line="23" w:lineRule="atLeast"/>
        <w:ind w:left="3119" w:hanging="3119"/>
        <w:jc w:val="both"/>
        <w:rPr>
          <w:rFonts w:ascii="Arial" w:eastAsia="Times New Roman" w:hAnsi="Arial" w:cs="Arial"/>
          <w:b/>
          <w:color w:val="auto"/>
          <w:sz w:val="20"/>
          <w:szCs w:val="20"/>
        </w:rPr>
      </w:pPr>
      <w:bookmarkStart w:id="0" w:name="_Toc212546545"/>
      <w:r w:rsidRPr="00A51315">
        <w:rPr>
          <w:rFonts w:ascii="Arial" w:eastAsia="Times New Roman" w:hAnsi="Arial" w:cs="Arial"/>
          <w:b/>
          <w:color w:val="auto"/>
          <w:sz w:val="20"/>
          <w:szCs w:val="20"/>
        </w:rPr>
        <w:t>Razpisni obrazec št. 1 - Podatki o ponudniku</w:t>
      </w:r>
      <w:bookmarkEnd w:id="0"/>
    </w:p>
    <w:p w14:paraId="400D3035" w14:textId="77777777" w:rsidR="00A51315" w:rsidRPr="0080599F" w:rsidRDefault="00A51315" w:rsidP="00A51315">
      <w:pPr>
        <w:autoSpaceDE w:val="0"/>
        <w:autoSpaceDN w:val="0"/>
        <w:adjustRightInd w:val="0"/>
        <w:jc w:val="center"/>
        <w:rPr>
          <w:rFonts w:cs="Arial"/>
        </w:rPr>
      </w:pPr>
    </w:p>
    <w:p w14:paraId="54FF3F83" w14:textId="77777777" w:rsidR="00A51315" w:rsidRPr="0080599F" w:rsidRDefault="00A51315" w:rsidP="00A51315">
      <w:pPr>
        <w:autoSpaceDE w:val="0"/>
        <w:autoSpaceDN w:val="0"/>
        <w:adjustRightInd w:val="0"/>
        <w:jc w:val="center"/>
        <w:rPr>
          <w:rFonts w:cs="Arial"/>
        </w:rPr>
      </w:pPr>
    </w:p>
    <w:p w14:paraId="5F3471C2" w14:textId="77777777" w:rsidR="00A51315" w:rsidRDefault="00A51315" w:rsidP="00A51315">
      <w:pPr>
        <w:autoSpaceDE w:val="0"/>
        <w:autoSpaceDN w:val="0"/>
        <w:adjustRightInd w:val="0"/>
        <w:jc w:val="center"/>
        <w:rPr>
          <w:rFonts w:cs="Arial"/>
          <w:b/>
        </w:rPr>
      </w:pPr>
      <w:r w:rsidRPr="00A536F5">
        <w:rPr>
          <w:rFonts w:cs="Arial"/>
          <w:b/>
          <w:iCs/>
        </w:rPr>
        <w:t>Javno naročilo: »</w:t>
      </w:r>
      <w:r w:rsidRPr="009D0DDB">
        <w:rPr>
          <w:rFonts w:eastAsia="Arial"/>
          <w:b/>
        </w:rPr>
        <w:t xml:space="preserve">Nakup </w:t>
      </w:r>
      <w:r w:rsidRPr="009D0DDB">
        <w:rPr>
          <w:b/>
        </w:rPr>
        <w:t>novih motornih progovnih vozil za posebne namene za vzdrževanje voznega omrežja</w:t>
      </w:r>
      <w:r>
        <w:rPr>
          <w:b/>
        </w:rPr>
        <w:t xml:space="preserve"> </w:t>
      </w:r>
      <w:r w:rsidRPr="00E42C71">
        <w:rPr>
          <w:b/>
        </w:rPr>
        <w:t>in redno vzdrževanje v 3 letnem garancijskem roku</w:t>
      </w:r>
      <w:r w:rsidRPr="00A536F5">
        <w:rPr>
          <w:rFonts w:cs="Arial"/>
          <w:b/>
        </w:rPr>
        <w:t>«</w:t>
      </w:r>
    </w:p>
    <w:p w14:paraId="79FD1243" w14:textId="77777777" w:rsidR="00A51315" w:rsidRPr="00A536F5" w:rsidRDefault="00A51315" w:rsidP="00A51315">
      <w:pPr>
        <w:autoSpaceDE w:val="0"/>
        <w:autoSpaceDN w:val="0"/>
        <w:adjustRightInd w:val="0"/>
        <w:jc w:val="center"/>
        <w:rPr>
          <w:rFonts w:cs="Arial"/>
          <w:b/>
          <w:iCs/>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485"/>
      </w:tblGrid>
      <w:tr w:rsidR="00A51315" w:rsidRPr="00E176E1" w14:paraId="6EEF95A5" w14:textId="77777777" w:rsidTr="006D15D3">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CB29F07" w14:textId="77777777" w:rsidR="00A51315" w:rsidRPr="0015443E" w:rsidRDefault="00A51315" w:rsidP="006D15D3">
            <w:pPr>
              <w:spacing w:line="360" w:lineRule="auto"/>
              <w:rPr>
                <w:rFonts w:cs="Arial"/>
                <w:color w:val="000000" w:themeColor="text1"/>
              </w:rPr>
            </w:pPr>
            <w:r w:rsidRPr="0015443E">
              <w:rPr>
                <w:rFonts w:cs="Arial"/>
                <w:color w:val="000000" w:themeColor="text1"/>
              </w:rPr>
              <w:t>Številka ponudbe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B8BD823" w14:textId="77777777" w:rsidR="00A51315" w:rsidRPr="0015443E" w:rsidRDefault="00A51315" w:rsidP="006D15D3">
            <w:pPr>
              <w:spacing w:line="360" w:lineRule="auto"/>
              <w:rPr>
                <w:rFonts w:cs="Arial"/>
                <w:color w:val="000000" w:themeColor="text1"/>
              </w:rPr>
            </w:pPr>
          </w:p>
        </w:tc>
      </w:tr>
      <w:tr w:rsidR="00A51315" w:rsidRPr="00CF0112" w14:paraId="456295FF" w14:textId="77777777" w:rsidTr="006D15D3">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84CE089" w14:textId="77777777" w:rsidR="00A51315" w:rsidRPr="0015443E" w:rsidRDefault="00A51315" w:rsidP="006D15D3">
            <w:pPr>
              <w:spacing w:line="360" w:lineRule="auto"/>
              <w:rPr>
                <w:rFonts w:cs="Arial"/>
                <w:color w:val="000000" w:themeColor="text1"/>
              </w:rPr>
            </w:pPr>
            <w:r w:rsidRPr="0015443E">
              <w:rPr>
                <w:rFonts w:cs="Arial"/>
                <w:color w:val="000000" w:themeColor="text1"/>
              </w:rPr>
              <w:t>Naziv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84EE2E1" w14:textId="77777777" w:rsidR="00A51315" w:rsidRPr="0015443E" w:rsidRDefault="00A51315" w:rsidP="006D15D3">
            <w:pPr>
              <w:spacing w:line="360" w:lineRule="auto"/>
              <w:rPr>
                <w:rFonts w:cs="Arial"/>
                <w:color w:val="000000" w:themeColor="text1"/>
              </w:rPr>
            </w:pPr>
          </w:p>
        </w:tc>
      </w:tr>
      <w:tr w:rsidR="00A51315" w:rsidRPr="00CF0112" w14:paraId="6C47FB2B" w14:textId="77777777" w:rsidTr="006D15D3">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22143AE" w14:textId="77777777" w:rsidR="00A51315" w:rsidRPr="0015443E" w:rsidRDefault="00A51315" w:rsidP="006D15D3">
            <w:pPr>
              <w:spacing w:line="360" w:lineRule="auto"/>
              <w:rPr>
                <w:rFonts w:cs="Arial"/>
                <w:color w:val="000000" w:themeColor="text1"/>
              </w:rPr>
            </w:pPr>
            <w:r w:rsidRPr="0015443E">
              <w:rPr>
                <w:rFonts w:cs="Arial"/>
                <w:color w:val="000000" w:themeColor="text1"/>
              </w:rPr>
              <w:t>Naslov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012E6792" w14:textId="77777777" w:rsidR="00A51315" w:rsidRPr="0015443E" w:rsidRDefault="00A51315" w:rsidP="006D15D3">
            <w:pPr>
              <w:spacing w:line="360" w:lineRule="auto"/>
              <w:rPr>
                <w:rFonts w:cs="Arial"/>
                <w:color w:val="000000" w:themeColor="text1"/>
              </w:rPr>
            </w:pPr>
          </w:p>
        </w:tc>
      </w:tr>
      <w:tr w:rsidR="00A51315" w:rsidRPr="00CF0112" w14:paraId="3F70D981" w14:textId="77777777" w:rsidTr="006D15D3">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207B8421" w14:textId="77777777" w:rsidR="00A51315" w:rsidRPr="0015443E" w:rsidRDefault="00A51315" w:rsidP="006D15D3">
            <w:pPr>
              <w:spacing w:line="360" w:lineRule="auto"/>
              <w:rPr>
                <w:rFonts w:cs="Arial"/>
                <w:color w:val="000000" w:themeColor="text1"/>
              </w:rPr>
            </w:pPr>
            <w:r w:rsidRPr="0015443E">
              <w:rPr>
                <w:rFonts w:cs="Arial"/>
                <w:color w:val="000000" w:themeColor="text1"/>
              </w:rPr>
              <w:t>Zakoniti zastopnik ponudnika (vsi)</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D88AD65" w14:textId="77777777" w:rsidR="00A51315" w:rsidRPr="0015443E" w:rsidRDefault="00A51315" w:rsidP="006D15D3">
            <w:pPr>
              <w:spacing w:line="360" w:lineRule="auto"/>
              <w:rPr>
                <w:rFonts w:cs="Arial"/>
                <w:color w:val="000000" w:themeColor="text1"/>
              </w:rPr>
            </w:pPr>
          </w:p>
        </w:tc>
      </w:tr>
      <w:tr w:rsidR="00A51315" w:rsidRPr="00CF0112" w14:paraId="48184201" w14:textId="77777777" w:rsidTr="006D15D3">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6754ED39" w14:textId="77777777" w:rsidR="00A51315" w:rsidRPr="0015443E" w:rsidRDefault="00A51315" w:rsidP="006D15D3">
            <w:pPr>
              <w:spacing w:line="360" w:lineRule="auto"/>
              <w:rPr>
                <w:rFonts w:cs="Arial"/>
                <w:color w:val="000000" w:themeColor="text1"/>
              </w:rPr>
            </w:pPr>
            <w:r w:rsidRPr="0015443E">
              <w:rPr>
                <w:rFonts w:cs="Arial"/>
                <w:color w:val="000000" w:themeColor="text1"/>
              </w:rPr>
              <w:t>Matična številka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01D88DC" w14:textId="77777777" w:rsidR="00A51315" w:rsidRPr="0015443E" w:rsidRDefault="00A51315" w:rsidP="006D15D3">
            <w:pPr>
              <w:spacing w:line="360" w:lineRule="auto"/>
              <w:rPr>
                <w:rFonts w:cs="Arial"/>
                <w:color w:val="000000" w:themeColor="text1"/>
              </w:rPr>
            </w:pPr>
          </w:p>
        </w:tc>
      </w:tr>
      <w:tr w:rsidR="00A51315" w:rsidRPr="00CF0112" w14:paraId="564A2AB6" w14:textId="77777777" w:rsidTr="006D15D3">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65A8F149" w14:textId="77777777" w:rsidR="00A51315" w:rsidRPr="0015443E" w:rsidRDefault="00A51315" w:rsidP="006D15D3">
            <w:pPr>
              <w:spacing w:line="360" w:lineRule="auto"/>
              <w:rPr>
                <w:rFonts w:cs="Arial"/>
                <w:color w:val="000000" w:themeColor="text1"/>
              </w:rPr>
            </w:pPr>
            <w:r w:rsidRPr="0015443E">
              <w:rPr>
                <w:rFonts w:cs="Arial"/>
                <w:color w:val="000000" w:themeColor="text1"/>
              </w:rPr>
              <w:t>Davčna številka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1D3D5DF4" w14:textId="77777777" w:rsidR="00A51315" w:rsidRPr="0015443E" w:rsidRDefault="00A51315" w:rsidP="006D15D3">
            <w:pPr>
              <w:spacing w:line="360" w:lineRule="auto"/>
              <w:rPr>
                <w:rFonts w:cs="Arial"/>
                <w:color w:val="000000" w:themeColor="text1"/>
              </w:rPr>
            </w:pPr>
          </w:p>
        </w:tc>
      </w:tr>
      <w:tr w:rsidR="00A51315" w:rsidRPr="00CF0112" w14:paraId="2E58AD48" w14:textId="77777777" w:rsidTr="006D15D3">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655767C" w14:textId="77777777" w:rsidR="00A51315" w:rsidRPr="0015443E" w:rsidRDefault="00A51315" w:rsidP="006D15D3">
            <w:pPr>
              <w:spacing w:line="360" w:lineRule="auto"/>
              <w:rPr>
                <w:rFonts w:cs="Arial"/>
                <w:color w:val="000000" w:themeColor="text1"/>
              </w:rPr>
            </w:pPr>
            <w:r w:rsidRPr="0015443E">
              <w:rPr>
                <w:rFonts w:cs="Arial"/>
                <w:color w:val="000000" w:themeColor="text1"/>
              </w:rPr>
              <w:t>Višina osnovnega kapitala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7AF623E" w14:textId="77777777" w:rsidR="00A51315" w:rsidRPr="0015443E" w:rsidRDefault="00A51315" w:rsidP="006D15D3">
            <w:pPr>
              <w:spacing w:line="360" w:lineRule="auto"/>
              <w:rPr>
                <w:rFonts w:cs="Arial"/>
                <w:color w:val="000000" w:themeColor="text1"/>
              </w:rPr>
            </w:pPr>
          </w:p>
        </w:tc>
      </w:tr>
      <w:tr w:rsidR="00A51315" w:rsidRPr="00CF0112" w14:paraId="65512D2F" w14:textId="77777777" w:rsidTr="006D15D3">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1AFC64F2" w14:textId="77777777" w:rsidR="00A51315" w:rsidRPr="0015443E" w:rsidRDefault="00A51315" w:rsidP="006D15D3">
            <w:pPr>
              <w:spacing w:line="360" w:lineRule="auto"/>
              <w:rPr>
                <w:rFonts w:cs="Arial"/>
                <w:color w:val="000000" w:themeColor="text1"/>
              </w:rPr>
            </w:pPr>
            <w:r w:rsidRPr="0015443E">
              <w:rPr>
                <w:rFonts w:cs="Arial"/>
                <w:color w:val="000000" w:themeColor="text1"/>
              </w:rPr>
              <w:t>Vpis v sodni ali drug register (naziv registra)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5FB95DD2" w14:textId="77777777" w:rsidR="00A51315" w:rsidRPr="0015443E" w:rsidRDefault="00A51315" w:rsidP="006D15D3">
            <w:pPr>
              <w:spacing w:line="360" w:lineRule="auto"/>
              <w:rPr>
                <w:rFonts w:cs="Arial"/>
                <w:color w:val="000000" w:themeColor="text1"/>
              </w:rPr>
            </w:pPr>
          </w:p>
        </w:tc>
      </w:tr>
      <w:tr w:rsidR="00A51315" w:rsidRPr="00CF0112" w14:paraId="30FF0C43" w14:textId="77777777" w:rsidTr="006D15D3">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63F537D" w14:textId="77777777" w:rsidR="00A51315" w:rsidRPr="0015443E" w:rsidRDefault="00A51315" w:rsidP="006D15D3">
            <w:pPr>
              <w:spacing w:line="360" w:lineRule="auto"/>
              <w:rPr>
                <w:rFonts w:cs="Arial"/>
                <w:color w:val="000000" w:themeColor="text1"/>
              </w:rPr>
            </w:pPr>
            <w:r w:rsidRPr="0015443E">
              <w:rPr>
                <w:rFonts w:cs="Arial"/>
                <w:color w:val="000000" w:themeColor="text1"/>
              </w:rPr>
              <w:t>Številka vpisa v register</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7672E66E" w14:textId="77777777" w:rsidR="00A51315" w:rsidRPr="0015443E" w:rsidRDefault="00A51315" w:rsidP="006D15D3">
            <w:pPr>
              <w:spacing w:line="360" w:lineRule="auto"/>
              <w:rPr>
                <w:rFonts w:cs="Arial"/>
                <w:color w:val="000000" w:themeColor="text1"/>
              </w:rPr>
            </w:pPr>
          </w:p>
        </w:tc>
      </w:tr>
      <w:tr w:rsidR="00A51315" w:rsidRPr="00CF0112" w14:paraId="2E566DFD" w14:textId="77777777" w:rsidTr="006D15D3">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3863B62" w14:textId="77777777" w:rsidR="00A51315" w:rsidRPr="0015443E" w:rsidRDefault="00A51315" w:rsidP="006D15D3">
            <w:pPr>
              <w:spacing w:line="360" w:lineRule="auto"/>
              <w:rPr>
                <w:rFonts w:cs="Arial"/>
                <w:color w:val="000000" w:themeColor="text1"/>
              </w:rPr>
            </w:pPr>
            <w:r w:rsidRPr="0015443E">
              <w:rPr>
                <w:rFonts w:cs="Arial"/>
                <w:color w:val="000000" w:themeColor="text1"/>
              </w:rPr>
              <w:t>Številka transakcijskega računa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0FA0FEAA" w14:textId="77777777" w:rsidR="00A51315" w:rsidRPr="0015443E" w:rsidRDefault="00A51315" w:rsidP="006D15D3">
            <w:pPr>
              <w:spacing w:line="360" w:lineRule="auto"/>
              <w:rPr>
                <w:rFonts w:cs="Arial"/>
                <w:color w:val="000000" w:themeColor="text1"/>
              </w:rPr>
            </w:pPr>
          </w:p>
        </w:tc>
      </w:tr>
      <w:tr w:rsidR="00A51315" w:rsidRPr="00CF0112" w14:paraId="2B7A6D94" w14:textId="77777777" w:rsidTr="006D15D3">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4C65F86" w14:textId="77777777" w:rsidR="00A51315" w:rsidRPr="0015443E" w:rsidRDefault="00A51315" w:rsidP="006D15D3">
            <w:pPr>
              <w:spacing w:line="360" w:lineRule="auto"/>
              <w:rPr>
                <w:rFonts w:cs="Arial"/>
                <w:color w:val="000000" w:themeColor="text1"/>
              </w:rPr>
            </w:pPr>
            <w:r w:rsidRPr="0015443E">
              <w:rPr>
                <w:rFonts w:cs="Arial"/>
                <w:color w:val="000000" w:themeColor="text1"/>
              </w:rPr>
              <w:t>Banka pri kateri je račun odprt</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094B5EA4" w14:textId="77777777" w:rsidR="00A51315" w:rsidRPr="0015443E" w:rsidRDefault="00A51315" w:rsidP="006D15D3">
            <w:pPr>
              <w:spacing w:line="360" w:lineRule="auto"/>
              <w:rPr>
                <w:rFonts w:cs="Arial"/>
                <w:color w:val="000000" w:themeColor="text1"/>
              </w:rPr>
            </w:pPr>
          </w:p>
        </w:tc>
      </w:tr>
      <w:tr w:rsidR="00A51315" w:rsidRPr="00CF0112" w14:paraId="76647E4A" w14:textId="77777777" w:rsidTr="006D15D3">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12CAA2DB" w14:textId="77777777" w:rsidR="00A51315" w:rsidRPr="0015443E" w:rsidRDefault="00A51315" w:rsidP="006D15D3">
            <w:pPr>
              <w:spacing w:line="360" w:lineRule="auto"/>
              <w:rPr>
                <w:rFonts w:cs="Arial"/>
                <w:color w:val="000000" w:themeColor="text1"/>
              </w:rPr>
            </w:pPr>
            <w:r w:rsidRPr="0015443E">
              <w:rPr>
                <w:rFonts w:cs="Arial"/>
                <w:color w:val="000000" w:themeColor="text1"/>
              </w:rPr>
              <w:t>Kontaktna oseba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02D6681B" w14:textId="77777777" w:rsidR="00A51315" w:rsidRPr="0015443E" w:rsidRDefault="00A51315" w:rsidP="006D15D3">
            <w:pPr>
              <w:spacing w:line="360" w:lineRule="auto"/>
              <w:rPr>
                <w:rFonts w:cs="Arial"/>
                <w:color w:val="000000" w:themeColor="text1"/>
              </w:rPr>
            </w:pPr>
          </w:p>
        </w:tc>
      </w:tr>
      <w:tr w:rsidR="00A51315" w:rsidRPr="00CF0112" w14:paraId="14AFA7DD" w14:textId="77777777" w:rsidTr="006D15D3">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084DDCB7" w14:textId="77777777" w:rsidR="00A51315" w:rsidRPr="0015443E" w:rsidRDefault="00A51315" w:rsidP="006D15D3">
            <w:pPr>
              <w:spacing w:line="360" w:lineRule="auto"/>
              <w:rPr>
                <w:rFonts w:cs="Arial"/>
                <w:color w:val="000000" w:themeColor="text1"/>
              </w:rPr>
            </w:pPr>
            <w:r w:rsidRPr="0015443E">
              <w:rPr>
                <w:rFonts w:cs="Arial"/>
                <w:color w:val="000000" w:themeColor="text1"/>
              </w:rPr>
              <w:t>Telefon kontaktne osebe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2E191E64" w14:textId="77777777" w:rsidR="00A51315" w:rsidRPr="0015443E" w:rsidRDefault="00A51315" w:rsidP="006D15D3">
            <w:pPr>
              <w:spacing w:line="360" w:lineRule="auto"/>
              <w:rPr>
                <w:rFonts w:cs="Arial"/>
                <w:color w:val="000000" w:themeColor="text1"/>
              </w:rPr>
            </w:pPr>
          </w:p>
        </w:tc>
      </w:tr>
      <w:tr w:rsidR="00A51315" w:rsidRPr="00CF0112" w14:paraId="2645997E" w14:textId="77777777" w:rsidTr="006D15D3">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31C79257" w14:textId="77777777" w:rsidR="00A51315" w:rsidRPr="0015443E" w:rsidRDefault="00A51315" w:rsidP="006D15D3">
            <w:pPr>
              <w:spacing w:line="360" w:lineRule="auto"/>
              <w:rPr>
                <w:rFonts w:cs="Arial"/>
                <w:color w:val="000000" w:themeColor="text1"/>
              </w:rPr>
            </w:pPr>
            <w:r w:rsidRPr="0015443E">
              <w:rPr>
                <w:rFonts w:cs="Arial"/>
                <w:color w:val="000000" w:themeColor="text1"/>
              </w:rPr>
              <w:t>Elektronski naslov kontaktne osebe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5045F144" w14:textId="77777777" w:rsidR="00A51315" w:rsidRPr="0015443E" w:rsidRDefault="00A51315" w:rsidP="006D15D3">
            <w:pPr>
              <w:spacing w:line="360" w:lineRule="auto"/>
              <w:rPr>
                <w:rFonts w:cs="Arial"/>
                <w:color w:val="000000" w:themeColor="text1"/>
              </w:rPr>
            </w:pPr>
          </w:p>
        </w:tc>
      </w:tr>
      <w:tr w:rsidR="00A51315" w:rsidRPr="00CF0112" w14:paraId="353EEE97" w14:textId="77777777" w:rsidTr="006D15D3">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71E3DCE" w14:textId="77777777" w:rsidR="00A51315" w:rsidRPr="0015443E" w:rsidRDefault="00A51315" w:rsidP="006D15D3">
            <w:pPr>
              <w:spacing w:line="360" w:lineRule="auto"/>
              <w:rPr>
                <w:rFonts w:cs="Arial"/>
                <w:color w:val="000000" w:themeColor="text1"/>
              </w:rPr>
            </w:pPr>
            <w:r w:rsidRPr="0015443E">
              <w:rPr>
                <w:rFonts w:cs="Arial"/>
                <w:color w:val="000000" w:themeColor="text1"/>
              </w:rPr>
              <w:t>Pooblaščena oseba za podpis pogodbe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E35E92B" w14:textId="77777777" w:rsidR="00A51315" w:rsidRPr="0015443E" w:rsidRDefault="00A51315" w:rsidP="006D15D3">
            <w:pPr>
              <w:spacing w:line="360" w:lineRule="auto"/>
              <w:rPr>
                <w:rFonts w:cs="Arial"/>
                <w:color w:val="000000" w:themeColor="text1"/>
              </w:rPr>
            </w:pPr>
          </w:p>
        </w:tc>
      </w:tr>
      <w:tr w:rsidR="00A51315" w:rsidRPr="00CF0112" w14:paraId="731248D5" w14:textId="77777777" w:rsidTr="006D15D3">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A53D3C6" w14:textId="77777777" w:rsidR="00A51315" w:rsidRPr="0015443E" w:rsidRDefault="00A51315" w:rsidP="006D15D3">
            <w:pPr>
              <w:spacing w:line="360" w:lineRule="auto"/>
              <w:rPr>
                <w:rFonts w:cs="Arial"/>
                <w:color w:val="000000" w:themeColor="text1"/>
              </w:rPr>
            </w:pPr>
            <w:r w:rsidRPr="0015443E">
              <w:rPr>
                <w:rFonts w:cs="Arial"/>
                <w:color w:val="000000" w:themeColor="text1"/>
              </w:rPr>
              <w:t>Skrbnik pogodbe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0CF02042" w14:textId="77777777" w:rsidR="00A51315" w:rsidRPr="0015443E" w:rsidRDefault="00A51315" w:rsidP="006D15D3">
            <w:pPr>
              <w:spacing w:line="360" w:lineRule="auto"/>
              <w:rPr>
                <w:rFonts w:cs="Arial"/>
                <w:color w:val="000000" w:themeColor="text1"/>
              </w:rPr>
            </w:pPr>
          </w:p>
        </w:tc>
      </w:tr>
    </w:tbl>
    <w:p w14:paraId="1F8110D0" w14:textId="77777777" w:rsidR="00A51315" w:rsidRPr="0080599F" w:rsidRDefault="00A51315" w:rsidP="00A51315">
      <w:pPr>
        <w:autoSpaceDE w:val="0"/>
        <w:autoSpaceDN w:val="0"/>
        <w:adjustRightInd w:val="0"/>
        <w:spacing w:before="120"/>
        <w:rPr>
          <w:rFonts w:eastAsia="Batang" w:cs="Arial"/>
          <w:iCs/>
          <w:lang w:eastAsia="ko-KR"/>
        </w:rPr>
      </w:pPr>
    </w:p>
    <w:p w14:paraId="356EB1BD" w14:textId="77777777" w:rsidR="00A51315" w:rsidRPr="0080599F" w:rsidRDefault="00A51315" w:rsidP="00A51315">
      <w:pPr>
        <w:autoSpaceDE w:val="0"/>
        <w:autoSpaceDN w:val="0"/>
        <w:adjustRightInd w:val="0"/>
        <w:spacing w:before="120"/>
        <w:rPr>
          <w:rFonts w:eastAsia="Batang" w:cs="Arial"/>
          <w:iCs/>
          <w:lang w:eastAsia="ko-KR"/>
        </w:rPr>
      </w:pPr>
    </w:p>
    <w:p w14:paraId="72A55FA5" w14:textId="7C6B16D3" w:rsidR="00A51315" w:rsidRPr="0080599F" w:rsidRDefault="00A51315" w:rsidP="00A51315">
      <w:pPr>
        <w:autoSpaceDE w:val="0"/>
        <w:autoSpaceDN w:val="0"/>
        <w:adjustRightInd w:val="0"/>
        <w:spacing w:before="120"/>
        <w:rPr>
          <w:rFonts w:eastAsia="Batang" w:cs="Arial"/>
          <w:iCs/>
          <w:lang w:eastAsia="ko-KR"/>
        </w:rPr>
      </w:pPr>
      <w:r w:rsidRPr="0080599F">
        <w:rPr>
          <w:rFonts w:eastAsia="Batang" w:cs="Arial"/>
          <w:iCs/>
          <w:lang w:eastAsia="ko-KR"/>
        </w:rPr>
        <w:t>Kraj in datum:</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Žig:</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Podpis ponudnika:</w:t>
      </w:r>
      <w:r w:rsidRPr="0080599F">
        <w:rPr>
          <w:rFonts w:eastAsia="Batang" w:cs="Arial"/>
          <w:iCs/>
          <w:lang w:eastAsia="ko-KR"/>
        </w:rPr>
        <w:t> </w:t>
      </w:r>
    </w:p>
    <w:p w14:paraId="4D5341CA" w14:textId="77777777" w:rsidR="00A51315" w:rsidRPr="00BB3AB3" w:rsidRDefault="00A51315" w:rsidP="00A51315">
      <w:pPr>
        <w:autoSpaceDE w:val="0"/>
        <w:autoSpaceDN w:val="0"/>
        <w:adjustRightInd w:val="0"/>
        <w:rPr>
          <w:rFonts w:asciiTheme="majorBidi" w:hAnsiTheme="majorBidi" w:cstheme="majorBidi"/>
          <w:b/>
          <w:i/>
          <w:iCs/>
          <w:sz w:val="24"/>
          <w:szCs w:val="24"/>
        </w:rPr>
      </w:pPr>
      <w:r w:rsidRPr="00BB3AB3">
        <w:rPr>
          <w:rFonts w:asciiTheme="majorBidi" w:hAnsiTheme="majorBidi" w:cstheme="majorBidi"/>
          <w:b/>
          <w:i/>
          <w:iCs/>
          <w:sz w:val="24"/>
          <w:szCs w:val="24"/>
        </w:rPr>
        <w:br w:type="page"/>
      </w:r>
    </w:p>
    <w:p w14:paraId="0E0FBE2C" w14:textId="77777777" w:rsidR="00A51315" w:rsidRPr="00A51315" w:rsidRDefault="00A51315" w:rsidP="00A51315">
      <w:pPr>
        <w:pStyle w:val="Naslov2"/>
        <w:keepLines w:val="0"/>
        <w:spacing w:before="0" w:after="0" w:line="23" w:lineRule="atLeast"/>
        <w:ind w:left="3119" w:hanging="3119"/>
        <w:jc w:val="both"/>
        <w:rPr>
          <w:rFonts w:ascii="Arial" w:eastAsia="Times New Roman" w:hAnsi="Arial" w:cs="Arial"/>
          <w:b/>
          <w:color w:val="auto"/>
          <w:sz w:val="20"/>
          <w:szCs w:val="20"/>
        </w:rPr>
      </w:pPr>
      <w:bookmarkStart w:id="1" w:name="_Toc212546546"/>
      <w:r w:rsidRPr="00A51315">
        <w:rPr>
          <w:rFonts w:ascii="Arial" w:eastAsia="Times New Roman" w:hAnsi="Arial" w:cs="Arial"/>
          <w:b/>
          <w:color w:val="auto"/>
          <w:sz w:val="20"/>
          <w:szCs w:val="20"/>
        </w:rPr>
        <w:lastRenderedPageBreak/>
        <w:t>Razpisni obrazec št. 1a – SEZNAM PODIZVAJALCEV</w:t>
      </w:r>
      <w:bookmarkEnd w:id="1"/>
    </w:p>
    <w:p w14:paraId="0CFF6505" w14:textId="77777777" w:rsidR="00A51315" w:rsidRPr="0080599F" w:rsidRDefault="00A51315" w:rsidP="00A51315">
      <w:pPr>
        <w:pStyle w:val="Naslov2"/>
        <w:spacing w:line="23" w:lineRule="atLeast"/>
        <w:rPr>
          <w:rFonts w:cs="Arial"/>
        </w:rPr>
      </w:pPr>
    </w:p>
    <w:p w14:paraId="3CD32BC9" w14:textId="77777777" w:rsidR="00A51315" w:rsidRPr="0080599F" w:rsidRDefault="00A51315" w:rsidP="00A51315">
      <w:pPr>
        <w:autoSpaceDE w:val="0"/>
        <w:autoSpaceDN w:val="0"/>
        <w:adjustRightInd w:val="0"/>
        <w:spacing w:before="120"/>
        <w:rPr>
          <w:rFonts w:eastAsia="Batang" w:cs="Arial"/>
          <w:iCs/>
          <w:lang w:eastAsia="ko-KR"/>
        </w:rPr>
      </w:pPr>
      <w:r w:rsidRPr="0080599F">
        <w:rPr>
          <w:rFonts w:eastAsia="Batang" w:cs="Arial"/>
          <w:iCs/>
          <w:lang w:eastAsia="ko-KR"/>
        </w:rPr>
        <w:t>PONUDNIK:</w:t>
      </w:r>
    </w:p>
    <w:p w14:paraId="0C4395FD" w14:textId="77777777" w:rsidR="00A51315" w:rsidRPr="0080599F" w:rsidRDefault="00A51315" w:rsidP="00A51315">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17DDC7D4" w14:textId="77777777" w:rsidR="00A51315" w:rsidRPr="0080599F" w:rsidRDefault="00A51315" w:rsidP="00A51315">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3247DD58" w14:textId="77777777" w:rsidR="00A51315" w:rsidRPr="0080599F" w:rsidRDefault="00A51315" w:rsidP="00A51315">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0A033DD5" w14:textId="77777777" w:rsidR="00A51315" w:rsidRPr="0080599F" w:rsidRDefault="00A51315" w:rsidP="00A51315">
      <w:pPr>
        <w:autoSpaceDE w:val="0"/>
        <w:autoSpaceDN w:val="0"/>
        <w:adjustRightInd w:val="0"/>
        <w:spacing w:before="120"/>
        <w:rPr>
          <w:rFonts w:eastAsia="Batang" w:cs="Arial"/>
          <w:iCs/>
          <w:lang w:eastAsia="ko-KR"/>
        </w:rPr>
      </w:pPr>
    </w:p>
    <w:p w14:paraId="3967C515" w14:textId="77777777" w:rsidR="00A51315" w:rsidRPr="0080599F" w:rsidRDefault="00A51315" w:rsidP="00A51315">
      <w:pPr>
        <w:autoSpaceDE w:val="0"/>
        <w:autoSpaceDN w:val="0"/>
        <w:adjustRightInd w:val="0"/>
        <w:spacing w:before="120"/>
        <w:jc w:val="center"/>
        <w:rPr>
          <w:rFonts w:eastAsia="Batang" w:cs="Arial"/>
          <w:b/>
          <w:iCs/>
          <w:lang w:eastAsia="ko-KR"/>
        </w:rPr>
      </w:pPr>
      <w:r w:rsidRPr="0080599F">
        <w:rPr>
          <w:rFonts w:eastAsia="Batang" w:cs="Arial"/>
          <w:b/>
          <w:iCs/>
          <w:lang w:eastAsia="ko-KR"/>
        </w:rPr>
        <w:t>SEZNAM PODIZVAJALCEV</w:t>
      </w:r>
    </w:p>
    <w:p w14:paraId="5D009304" w14:textId="77777777" w:rsidR="00A51315" w:rsidRDefault="00A51315" w:rsidP="00A51315">
      <w:pPr>
        <w:autoSpaceDE w:val="0"/>
        <w:autoSpaceDN w:val="0"/>
        <w:adjustRightInd w:val="0"/>
        <w:spacing w:before="120"/>
        <w:jc w:val="both"/>
        <w:rPr>
          <w:rFonts w:eastAsia="Batang" w:cs="Arial"/>
          <w:b/>
          <w:iCs/>
          <w:lang w:eastAsia="ko-KR"/>
        </w:rPr>
      </w:pPr>
    </w:p>
    <w:p w14:paraId="7A14D8DE" w14:textId="77777777" w:rsidR="00A51315" w:rsidRDefault="00A51315" w:rsidP="00A51315">
      <w:pPr>
        <w:autoSpaceDE w:val="0"/>
        <w:autoSpaceDN w:val="0"/>
        <w:adjustRightInd w:val="0"/>
        <w:spacing w:before="120"/>
        <w:jc w:val="both"/>
        <w:rPr>
          <w:rFonts w:eastAsia="Batang" w:cs="Arial"/>
          <w:b/>
          <w:iCs/>
          <w:lang w:eastAsia="ko-KR"/>
        </w:rPr>
      </w:pPr>
    </w:p>
    <w:p w14:paraId="0CD0A361" w14:textId="77777777" w:rsidR="00A51315" w:rsidRPr="0080599F" w:rsidRDefault="00A51315" w:rsidP="00A51315">
      <w:pPr>
        <w:autoSpaceDE w:val="0"/>
        <w:autoSpaceDN w:val="0"/>
        <w:adjustRightInd w:val="0"/>
        <w:spacing w:before="120"/>
        <w:jc w:val="both"/>
        <w:rPr>
          <w:rFonts w:eastAsia="Batang" w:cs="Arial"/>
          <w:b/>
          <w:iCs/>
          <w:lang w:eastAsia="ko-KR"/>
        </w:rPr>
      </w:pPr>
    </w:p>
    <w:p w14:paraId="3B1874EA" w14:textId="77777777" w:rsidR="00A51315" w:rsidRPr="00E42C71" w:rsidRDefault="00A51315" w:rsidP="00A51315">
      <w:pPr>
        <w:autoSpaceDE w:val="0"/>
        <w:autoSpaceDN w:val="0"/>
        <w:adjustRightInd w:val="0"/>
        <w:jc w:val="center"/>
        <w:rPr>
          <w:rFonts w:cs="Arial"/>
          <w:b/>
          <w:iCs/>
        </w:rPr>
      </w:pPr>
      <w:r w:rsidRPr="00A536F5">
        <w:rPr>
          <w:rFonts w:cs="Arial"/>
          <w:b/>
          <w:iCs/>
        </w:rPr>
        <w:t>Javno naročilo: »</w:t>
      </w:r>
      <w:r w:rsidRPr="009D0DDB">
        <w:rPr>
          <w:rFonts w:eastAsia="Arial"/>
          <w:b/>
        </w:rPr>
        <w:t xml:space="preserve">Nakup </w:t>
      </w:r>
      <w:r w:rsidRPr="009D0DDB">
        <w:rPr>
          <w:b/>
        </w:rPr>
        <w:t>novih motornih progovnih vozil za posebne namene za vzdrževanje voznega omrežja</w:t>
      </w:r>
      <w:r>
        <w:rPr>
          <w:b/>
        </w:rPr>
        <w:t xml:space="preserve"> </w:t>
      </w:r>
      <w:r w:rsidRPr="00E42C71">
        <w:rPr>
          <w:b/>
        </w:rPr>
        <w:t>in redno vzdrževanje v 3 letnem garancijskem roku</w:t>
      </w:r>
      <w:r w:rsidRPr="00E42C71">
        <w:rPr>
          <w:rFonts w:cs="Arial"/>
          <w:b/>
        </w:rPr>
        <w:t>«</w:t>
      </w:r>
    </w:p>
    <w:p w14:paraId="344A0316" w14:textId="77777777" w:rsidR="00A51315" w:rsidRPr="00E42C71" w:rsidRDefault="00A51315" w:rsidP="00A51315">
      <w:pPr>
        <w:autoSpaceDE w:val="0"/>
        <w:autoSpaceDN w:val="0"/>
        <w:adjustRightInd w:val="0"/>
        <w:spacing w:before="120"/>
        <w:rPr>
          <w:rFonts w:eastAsia="Batang" w:cs="Arial"/>
          <w:iCs/>
          <w:lang w:eastAsia="ko-KR"/>
        </w:rPr>
      </w:pPr>
    </w:p>
    <w:p w14:paraId="166520D0" w14:textId="77777777" w:rsidR="00A51315" w:rsidRDefault="00A51315" w:rsidP="00A51315">
      <w:pPr>
        <w:autoSpaceDE w:val="0"/>
        <w:autoSpaceDN w:val="0"/>
        <w:adjustRightInd w:val="0"/>
        <w:spacing w:before="120"/>
        <w:rPr>
          <w:rFonts w:eastAsia="Batang" w:cs="Arial"/>
          <w:iCs/>
          <w:lang w:eastAsia="ko-KR"/>
        </w:rPr>
      </w:pPr>
    </w:p>
    <w:p w14:paraId="40A8796B" w14:textId="77777777" w:rsidR="00A51315" w:rsidRDefault="00A51315" w:rsidP="00A51315">
      <w:pPr>
        <w:autoSpaceDE w:val="0"/>
        <w:autoSpaceDN w:val="0"/>
        <w:adjustRightInd w:val="0"/>
        <w:spacing w:before="120"/>
        <w:rPr>
          <w:rFonts w:eastAsia="Batang" w:cs="Arial"/>
          <w:iCs/>
          <w:lang w:eastAsia="ko-KR"/>
        </w:rPr>
      </w:pPr>
    </w:p>
    <w:p w14:paraId="1A46DE02" w14:textId="77777777" w:rsidR="00A51315" w:rsidRPr="0080599F" w:rsidRDefault="00A51315" w:rsidP="00A51315">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A51315" w:rsidRPr="0080599F" w14:paraId="237B4F48" w14:textId="77777777" w:rsidTr="006D15D3">
        <w:trPr>
          <w:trHeight w:val="340"/>
        </w:trPr>
        <w:tc>
          <w:tcPr>
            <w:tcW w:w="2631" w:type="dxa"/>
            <w:tcBorders>
              <w:top w:val="single" w:sz="4" w:space="0" w:color="auto"/>
              <w:bottom w:val="single" w:sz="4" w:space="0" w:color="auto"/>
            </w:tcBorders>
            <w:vAlign w:val="center"/>
          </w:tcPr>
          <w:p w14:paraId="2BBFA7ED" w14:textId="77777777" w:rsidR="00A51315" w:rsidRPr="0080599F" w:rsidRDefault="00A51315" w:rsidP="006D15D3">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729A0796" w14:textId="77777777" w:rsidR="00A51315" w:rsidRPr="0080599F" w:rsidRDefault="00A51315" w:rsidP="006D15D3">
            <w:pPr>
              <w:autoSpaceDE w:val="0"/>
              <w:autoSpaceDN w:val="0"/>
              <w:adjustRightInd w:val="0"/>
              <w:spacing w:before="120"/>
              <w:rPr>
                <w:rFonts w:eastAsia="Batang" w:cs="Arial"/>
                <w:iCs/>
                <w:lang w:eastAsia="ko-KR"/>
              </w:rPr>
            </w:pPr>
            <w:r w:rsidRPr="0080599F">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1A21F331" w14:textId="77777777" w:rsidR="00A51315" w:rsidRPr="0080599F" w:rsidRDefault="00A51315" w:rsidP="006D15D3">
            <w:pPr>
              <w:autoSpaceDE w:val="0"/>
              <w:autoSpaceDN w:val="0"/>
              <w:adjustRightInd w:val="0"/>
              <w:spacing w:before="120"/>
              <w:rPr>
                <w:rFonts w:eastAsia="Batang" w:cs="Arial"/>
                <w:iCs/>
                <w:lang w:eastAsia="ko-KR"/>
              </w:rPr>
            </w:pPr>
            <w:r w:rsidRPr="0080599F">
              <w:rPr>
                <w:rFonts w:eastAsia="Batang" w:cs="Arial"/>
                <w:iCs/>
                <w:lang w:eastAsia="ko-KR"/>
              </w:rPr>
              <w:t xml:space="preserve">Vrednost (v EUR </w:t>
            </w:r>
            <w:r>
              <w:rPr>
                <w:rFonts w:eastAsia="Batang" w:cs="Arial"/>
                <w:iCs/>
                <w:lang w:eastAsia="ko-KR"/>
              </w:rPr>
              <w:t>brez</w:t>
            </w:r>
            <w:r w:rsidRPr="0080599F">
              <w:rPr>
                <w:rFonts w:eastAsia="Batang" w:cs="Arial"/>
                <w:iCs/>
                <w:lang w:eastAsia="ko-KR"/>
              </w:rPr>
              <w:t xml:space="preserve"> DDV) in delež (v %):</w:t>
            </w:r>
          </w:p>
        </w:tc>
      </w:tr>
      <w:tr w:rsidR="00A51315" w:rsidRPr="0080599F" w14:paraId="6D5CC676" w14:textId="77777777" w:rsidTr="006D15D3">
        <w:tblPrEx>
          <w:tblCellMar>
            <w:left w:w="70" w:type="dxa"/>
            <w:right w:w="70" w:type="dxa"/>
          </w:tblCellMar>
          <w:tblLook w:val="0000" w:firstRow="0" w:lastRow="0" w:firstColumn="0" w:lastColumn="0" w:noHBand="0" w:noVBand="0"/>
        </w:tblPrEx>
        <w:trPr>
          <w:trHeight w:val="438"/>
        </w:trPr>
        <w:tc>
          <w:tcPr>
            <w:tcW w:w="2631" w:type="dxa"/>
          </w:tcPr>
          <w:p w14:paraId="4C9D44A3" w14:textId="77777777" w:rsidR="00A51315" w:rsidRPr="0080599F" w:rsidRDefault="00A51315" w:rsidP="006D15D3">
            <w:pPr>
              <w:autoSpaceDE w:val="0"/>
              <w:autoSpaceDN w:val="0"/>
              <w:adjustRightInd w:val="0"/>
              <w:spacing w:before="120"/>
              <w:jc w:val="center"/>
              <w:rPr>
                <w:rFonts w:eastAsia="Batang" w:cs="Arial"/>
                <w:iCs/>
                <w:lang w:eastAsia="ko-KR"/>
              </w:rPr>
            </w:pPr>
          </w:p>
        </w:tc>
        <w:tc>
          <w:tcPr>
            <w:tcW w:w="3545" w:type="dxa"/>
          </w:tcPr>
          <w:p w14:paraId="485F05FE" w14:textId="77777777" w:rsidR="00A51315" w:rsidRPr="0080599F" w:rsidRDefault="00A51315" w:rsidP="006D15D3">
            <w:pPr>
              <w:rPr>
                <w:rFonts w:eastAsia="Batang" w:cs="Arial"/>
                <w:iCs/>
                <w:lang w:eastAsia="ko-KR"/>
              </w:rPr>
            </w:pPr>
          </w:p>
          <w:p w14:paraId="0075C6E1" w14:textId="77777777" w:rsidR="00A51315" w:rsidRPr="0080599F" w:rsidRDefault="00A51315" w:rsidP="006D15D3">
            <w:pPr>
              <w:autoSpaceDE w:val="0"/>
              <w:autoSpaceDN w:val="0"/>
              <w:adjustRightInd w:val="0"/>
              <w:spacing w:before="120"/>
              <w:jc w:val="center"/>
              <w:rPr>
                <w:rFonts w:eastAsia="Batang" w:cs="Arial"/>
                <w:iCs/>
                <w:lang w:eastAsia="ko-KR"/>
              </w:rPr>
            </w:pPr>
          </w:p>
        </w:tc>
        <w:tc>
          <w:tcPr>
            <w:tcW w:w="3401" w:type="dxa"/>
          </w:tcPr>
          <w:p w14:paraId="415B64E7" w14:textId="77777777" w:rsidR="00A51315" w:rsidRPr="0080599F" w:rsidRDefault="00A51315" w:rsidP="006D15D3">
            <w:pPr>
              <w:rPr>
                <w:rFonts w:eastAsia="Batang" w:cs="Arial"/>
                <w:iCs/>
                <w:lang w:eastAsia="ko-KR"/>
              </w:rPr>
            </w:pPr>
          </w:p>
          <w:p w14:paraId="6A3AD07A" w14:textId="77777777" w:rsidR="00A51315" w:rsidRPr="0080599F" w:rsidRDefault="00A51315" w:rsidP="006D15D3">
            <w:pPr>
              <w:autoSpaceDE w:val="0"/>
              <w:autoSpaceDN w:val="0"/>
              <w:adjustRightInd w:val="0"/>
              <w:spacing w:before="120"/>
              <w:jc w:val="center"/>
              <w:rPr>
                <w:rFonts w:eastAsia="Batang" w:cs="Arial"/>
                <w:iCs/>
                <w:lang w:eastAsia="ko-KR"/>
              </w:rPr>
            </w:pPr>
          </w:p>
        </w:tc>
      </w:tr>
      <w:tr w:rsidR="00A51315" w:rsidRPr="0080599F" w14:paraId="58DAA80F" w14:textId="77777777" w:rsidTr="006D15D3">
        <w:tblPrEx>
          <w:tblCellMar>
            <w:left w:w="70" w:type="dxa"/>
            <w:right w:w="70" w:type="dxa"/>
          </w:tblCellMar>
          <w:tblLook w:val="0000" w:firstRow="0" w:lastRow="0" w:firstColumn="0" w:lastColumn="0" w:noHBand="0" w:noVBand="0"/>
        </w:tblPrEx>
        <w:trPr>
          <w:trHeight w:val="627"/>
        </w:trPr>
        <w:tc>
          <w:tcPr>
            <w:tcW w:w="2631" w:type="dxa"/>
          </w:tcPr>
          <w:p w14:paraId="1B369D86" w14:textId="77777777" w:rsidR="00A51315" w:rsidRPr="0080599F" w:rsidRDefault="00A51315" w:rsidP="006D15D3">
            <w:pPr>
              <w:autoSpaceDE w:val="0"/>
              <w:autoSpaceDN w:val="0"/>
              <w:adjustRightInd w:val="0"/>
              <w:spacing w:before="120"/>
              <w:jc w:val="center"/>
              <w:rPr>
                <w:rFonts w:eastAsia="Batang" w:cs="Arial"/>
                <w:iCs/>
                <w:lang w:eastAsia="ko-KR"/>
              </w:rPr>
            </w:pPr>
          </w:p>
        </w:tc>
        <w:tc>
          <w:tcPr>
            <w:tcW w:w="3545" w:type="dxa"/>
          </w:tcPr>
          <w:p w14:paraId="1945CC83" w14:textId="77777777" w:rsidR="00A51315" w:rsidRPr="0080599F" w:rsidRDefault="00A51315" w:rsidP="006D15D3">
            <w:pPr>
              <w:autoSpaceDE w:val="0"/>
              <w:autoSpaceDN w:val="0"/>
              <w:adjustRightInd w:val="0"/>
              <w:spacing w:before="120"/>
              <w:jc w:val="center"/>
              <w:rPr>
                <w:rFonts w:eastAsia="Batang" w:cs="Arial"/>
                <w:iCs/>
                <w:lang w:eastAsia="ko-KR"/>
              </w:rPr>
            </w:pPr>
          </w:p>
        </w:tc>
        <w:tc>
          <w:tcPr>
            <w:tcW w:w="3401" w:type="dxa"/>
          </w:tcPr>
          <w:p w14:paraId="25C38539" w14:textId="77777777" w:rsidR="00A51315" w:rsidRPr="0080599F" w:rsidRDefault="00A51315" w:rsidP="006D15D3">
            <w:pPr>
              <w:autoSpaceDE w:val="0"/>
              <w:autoSpaceDN w:val="0"/>
              <w:adjustRightInd w:val="0"/>
              <w:spacing w:before="120"/>
              <w:jc w:val="center"/>
              <w:rPr>
                <w:rFonts w:eastAsia="Batang" w:cs="Arial"/>
                <w:iCs/>
                <w:lang w:eastAsia="ko-KR"/>
              </w:rPr>
            </w:pPr>
          </w:p>
        </w:tc>
      </w:tr>
      <w:tr w:rsidR="00A51315" w:rsidRPr="0080599F" w14:paraId="18566B94" w14:textId="77777777" w:rsidTr="006D15D3">
        <w:tblPrEx>
          <w:tblCellMar>
            <w:left w:w="70" w:type="dxa"/>
            <w:right w:w="70" w:type="dxa"/>
          </w:tblCellMar>
          <w:tblLook w:val="0000" w:firstRow="0" w:lastRow="0" w:firstColumn="0" w:lastColumn="0" w:noHBand="0" w:noVBand="0"/>
        </w:tblPrEx>
        <w:trPr>
          <w:trHeight w:val="693"/>
        </w:trPr>
        <w:tc>
          <w:tcPr>
            <w:tcW w:w="2631" w:type="dxa"/>
          </w:tcPr>
          <w:p w14:paraId="576E24CF" w14:textId="77777777" w:rsidR="00A51315" w:rsidRPr="0080599F" w:rsidRDefault="00A51315" w:rsidP="006D15D3">
            <w:pPr>
              <w:autoSpaceDE w:val="0"/>
              <w:autoSpaceDN w:val="0"/>
              <w:adjustRightInd w:val="0"/>
              <w:spacing w:before="120"/>
              <w:jc w:val="center"/>
              <w:rPr>
                <w:rFonts w:eastAsia="Batang" w:cs="Arial"/>
                <w:b/>
                <w:iCs/>
                <w:strike/>
                <w:lang w:eastAsia="ko-KR"/>
              </w:rPr>
            </w:pPr>
          </w:p>
        </w:tc>
        <w:tc>
          <w:tcPr>
            <w:tcW w:w="3545" w:type="dxa"/>
          </w:tcPr>
          <w:p w14:paraId="3786FF7A" w14:textId="77777777" w:rsidR="00A51315" w:rsidRPr="0080599F" w:rsidRDefault="00A51315" w:rsidP="006D15D3">
            <w:pPr>
              <w:autoSpaceDE w:val="0"/>
              <w:autoSpaceDN w:val="0"/>
              <w:adjustRightInd w:val="0"/>
              <w:spacing w:before="120"/>
              <w:jc w:val="center"/>
              <w:rPr>
                <w:rFonts w:eastAsia="Batang" w:cs="Arial"/>
                <w:iCs/>
                <w:lang w:eastAsia="ko-KR"/>
              </w:rPr>
            </w:pPr>
          </w:p>
        </w:tc>
        <w:tc>
          <w:tcPr>
            <w:tcW w:w="3401" w:type="dxa"/>
          </w:tcPr>
          <w:p w14:paraId="5103C2D6" w14:textId="77777777" w:rsidR="00A51315" w:rsidRPr="0080599F" w:rsidRDefault="00A51315" w:rsidP="006D15D3">
            <w:pPr>
              <w:autoSpaceDE w:val="0"/>
              <w:autoSpaceDN w:val="0"/>
              <w:adjustRightInd w:val="0"/>
              <w:spacing w:before="120"/>
              <w:jc w:val="center"/>
              <w:rPr>
                <w:rFonts w:eastAsia="Batang" w:cs="Arial"/>
                <w:iCs/>
                <w:lang w:eastAsia="ko-KR"/>
              </w:rPr>
            </w:pPr>
          </w:p>
        </w:tc>
      </w:tr>
    </w:tbl>
    <w:p w14:paraId="4669CC74" w14:textId="77777777" w:rsidR="00A51315" w:rsidRPr="0080599F" w:rsidRDefault="00A51315" w:rsidP="00A51315">
      <w:pPr>
        <w:autoSpaceDE w:val="0"/>
        <w:autoSpaceDN w:val="0"/>
        <w:adjustRightInd w:val="0"/>
        <w:spacing w:before="120"/>
        <w:rPr>
          <w:rFonts w:eastAsia="Batang" w:cs="Arial"/>
          <w:iCs/>
          <w:lang w:eastAsia="ko-KR"/>
        </w:rPr>
      </w:pPr>
    </w:p>
    <w:p w14:paraId="63D5671D" w14:textId="77777777" w:rsidR="00A51315" w:rsidRPr="0080599F" w:rsidRDefault="00A51315" w:rsidP="00A51315">
      <w:pPr>
        <w:autoSpaceDE w:val="0"/>
        <w:autoSpaceDN w:val="0"/>
        <w:adjustRightInd w:val="0"/>
        <w:spacing w:before="120"/>
        <w:jc w:val="center"/>
        <w:rPr>
          <w:rFonts w:eastAsia="Batang" w:cs="Arial"/>
          <w:b/>
          <w:iCs/>
          <w:strike/>
          <w:lang w:eastAsia="ko-KR"/>
        </w:rPr>
      </w:pPr>
    </w:p>
    <w:p w14:paraId="0CE1AFBC" w14:textId="77777777" w:rsidR="00A51315" w:rsidRPr="0080599F" w:rsidRDefault="00A51315" w:rsidP="00A51315">
      <w:pPr>
        <w:autoSpaceDE w:val="0"/>
        <w:autoSpaceDN w:val="0"/>
        <w:adjustRightInd w:val="0"/>
        <w:spacing w:before="120"/>
        <w:jc w:val="center"/>
        <w:rPr>
          <w:rFonts w:eastAsia="Batang" w:cs="Arial"/>
          <w:b/>
          <w:iCs/>
          <w:strike/>
          <w:lang w:eastAsia="ko-KR"/>
        </w:rPr>
      </w:pPr>
    </w:p>
    <w:p w14:paraId="491F7DDD" w14:textId="3496C52D" w:rsidR="00A51315" w:rsidRPr="0080599F" w:rsidRDefault="00A51315" w:rsidP="00A51315">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582C5476" w14:textId="77777777" w:rsidR="00A51315" w:rsidRPr="0080599F" w:rsidRDefault="00A51315" w:rsidP="00A51315">
      <w:pPr>
        <w:autoSpaceDE w:val="0"/>
        <w:autoSpaceDN w:val="0"/>
        <w:adjustRightInd w:val="0"/>
        <w:spacing w:before="120"/>
        <w:rPr>
          <w:rFonts w:eastAsia="Batang" w:cs="Arial"/>
          <w:b/>
          <w:iCs/>
          <w:strike/>
          <w:lang w:eastAsia="ko-KR"/>
        </w:rPr>
      </w:pPr>
    </w:p>
    <w:p w14:paraId="37B11027" w14:textId="77777777" w:rsidR="00A51315" w:rsidRPr="0080599F" w:rsidRDefault="00A51315" w:rsidP="00A51315">
      <w:pPr>
        <w:rPr>
          <w:rFonts w:cs="Arial"/>
          <w:b/>
          <w:iCs/>
        </w:rPr>
      </w:pPr>
      <w:r w:rsidRPr="0080599F">
        <w:rPr>
          <w:rFonts w:cs="Arial"/>
          <w:b/>
          <w:iCs/>
        </w:rPr>
        <w:br w:type="page"/>
      </w:r>
    </w:p>
    <w:p w14:paraId="1EC5877B" w14:textId="77777777" w:rsidR="00A51315" w:rsidRPr="00A51315" w:rsidRDefault="00A51315" w:rsidP="00A51315">
      <w:pPr>
        <w:pStyle w:val="Naslov2"/>
        <w:keepLines w:val="0"/>
        <w:spacing w:before="0" w:after="0" w:line="23" w:lineRule="atLeast"/>
        <w:ind w:left="3119" w:hanging="3119"/>
        <w:jc w:val="both"/>
        <w:rPr>
          <w:rFonts w:ascii="Arial" w:eastAsia="Times New Roman" w:hAnsi="Arial" w:cs="Arial"/>
          <w:b/>
          <w:color w:val="auto"/>
          <w:sz w:val="20"/>
          <w:szCs w:val="20"/>
        </w:rPr>
      </w:pPr>
      <w:bookmarkStart w:id="2" w:name="_Toc212546547"/>
      <w:r w:rsidRPr="00A51315">
        <w:rPr>
          <w:rFonts w:ascii="Arial" w:eastAsia="Times New Roman" w:hAnsi="Arial" w:cs="Arial"/>
          <w:b/>
          <w:color w:val="auto"/>
          <w:sz w:val="20"/>
          <w:szCs w:val="20"/>
        </w:rPr>
        <w:lastRenderedPageBreak/>
        <w:t>Razpisni obrazec št. 1b – PODATKI O PODIZVAJALCU</w:t>
      </w:r>
      <w:bookmarkEnd w:id="2"/>
    </w:p>
    <w:p w14:paraId="1AEB2EF6" w14:textId="77777777" w:rsidR="00A51315" w:rsidRPr="0080599F" w:rsidRDefault="00A51315" w:rsidP="00A51315">
      <w:pPr>
        <w:rPr>
          <w:rFonts w:cs="Arial"/>
        </w:rPr>
      </w:pPr>
    </w:p>
    <w:p w14:paraId="4B754C76" w14:textId="77777777" w:rsidR="00A51315" w:rsidRPr="0080599F" w:rsidRDefault="00A51315" w:rsidP="00A51315">
      <w:pPr>
        <w:rPr>
          <w:rFonts w:cs="Arial"/>
        </w:rPr>
      </w:pPr>
      <w:r w:rsidRPr="0080599F">
        <w:rPr>
          <w:rFonts w:cs="Arial"/>
        </w:rPr>
        <w:t>(ustrezno obkroži)</w:t>
      </w:r>
    </w:p>
    <w:p w14:paraId="6E033470" w14:textId="77777777" w:rsidR="00A51315" w:rsidRPr="0080599F" w:rsidRDefault="00A51315" w:rsidP="00A51315">
      <w:pPr>
        <w:numPr>
          <w:ilvl w:val="0"/>
          <w:numId w:val="30"/>
        </w:numPr>
        <w:rPr>
          <w:rFonts w:cs="Arial"/>
          <w:b/>
        </w:rPr>
      </w:pPr>
      <w:r w:rsidRPr="0080599F">
        <w:rPr>
          <w:rFonts w:cs="Arial"/>
          <w:b/>
        </w:rPr>
        <w:t>Ponudnik</w:t>
      </w:r>
    </w:p>
    <w:p w14:paraId="0BFFAA45" w14:textId="77777777" w:rsidR="00A51315" w:rsidRPr="0080599F" w:rsidRDefault="00A51315" w:rsidP="00A51315">
      <w:pPr>
        <w:numPr>
          <w:ilvl w:val="0"/>
          <w:numId w:val="30"/>
        </w:numPr>
        <w:rPr>
          <w:rFonts w:cs="Arial"/>
          <w:b/>
        </w:rPr>
      </w:pPr>
      <w:r w:rsidRPr="0080599F">
        <w:rPr>
          <w:rFonts w:cs="Arial"/>
          <w:b/>
        </w:rPr>
        <w:t>Vodilni partner v skupnem nastopu</w:t>
      </w:r>
    </w:p>
    <w:p w14:paraId="6A33DD06" w14:textId="77777777" w:rsidR="00A51315" w:rsidRPr="0080599F" w:rsidRDefault="00A51315" w:rsidP="00A51315">
      <w:pPr>
        <w:numPr>
          <w:ilvl w:val="0"/>
          <w:numId w:val="30"/>
        </w:numPr>
        <w:rPr>
          <w:rFonts w:cs="Arial"/>
          <w:b/>
        </w:rPr>
      </w:pPr>
      <w:r w:rsidRPr="0080599F">
        <w:rPr>
          <w:rFonts w:cs="Arial"/>
          <w:b/>
        </w:rPr>
        <w:t>Partner v skupnem nastopu</w:t>
      </w:r>
    </w:p>
    <w:p w14:paraId="62B325B7" w14:textId="77777777" w:rsidR="00A51315" w:rsidRPr="0080599F" w:rsidRDefault="00A51315" w:rsidP="00A51315">
      <w:pPr>
        <w:rPr>
          <w:rFonts w:cs="Arial"/>
        </w:rPr>
      </w:pPr>
      <w:r w:rsidRPr="0080599F">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A51315" w:rsidRPr="0080599F" w14:paraId="5122BEEC" w14:textId="77777777" w:rsidTr="006D15D3">
        <w:trPr>
          <w:trHeight w:val="340"/>
        </w:trPr>
        <w:tc>
          <w:tcPr>
            <w:tcW w:w="4026" w:type="dxa"/>
            <w:vAlign w:val="bottom"/>
          </w:tcPr>
          <w:p w14:paraId="0DBAC4F6" w14:textId="77777777" w:rsidR="00A51315" w:rsidRPr="0080599F" w:rsidRDefault="00A51315" w:rsidP="006D15D3">
            <w:pPr>
              <w:rPr>
                <w:rFonts w:cs="Arial"/>
              </w:rPr>
            </w:pPr>
          </w:p>
        </w:tc>
      </w:tr>
      <w:tr w:rsidR="00A51315" w:rsidRPr="0080599F" w14:paraId="42E1E51B" w14:textId="77777777" w:rsidTr="006D15D3">
        <w:trPr>
          <w:trHeight w:val="340"/>
        </w:trPr>
        <w:tc>
          <w:tcPr>
            <w:tcW w:w="4026" w:type="dxa"/>
            <w:vAlign w:val="bottom"/>
          </w:tcPr>
          <w:p w14:paraId="3D034E5C" w14:textId="77777777" w:rsidR="00A51315" w:rsidRPr="0080599F" w:rsidRDefault="00A51315" w:rsidP="006D15D3">
            <w:pPr>
              <w:rPr>
                <w:rFonts w:cs="Arial"/>
              </w:rPr>
            </w:pPr>
          </w:p>
        </w:tc>
      </w:tr>
      <w:tr w:rsidR="00A51315" w:rsidRPr="0080599F" w14:paraId="164774E5" w14:textId="77777777" w:rsidTr="006D15D3">
        <w:trPr>
          <w:trHeight w:val="340"/>
        </w:trPr>
        <w:tc>
          <w:tcPr>
            <w:tcW w:w="4026" w:type="dxa"/>
            <w:vAlign w:val="bottom"/>
          </w:tcPr>
          <w:p w14:paraId="6F1F13CC" w14:textId="77777777" w:rsidR="00A51315" w:rsidRPr="0080599F" w:rsidRDefault="00A51315" w:rsidP="006D15D3">
            <w:pPr>
              <w:rPr>
                <w:rFonts w:cs="Arial"/>
              </w:rPr>
            </w:pPr>
          </w:p>
        </w:tc>
      </w:tr>
    </w:tbl>
    <w:p w14:paraId="4E5C2B5D" w14:textId="77777777" w:rsidR="00A51315" w:rsidRPr="0080599F" w:rsidRDefault="00A51315" w:rsidP="00A51315">
      <w:pPr>
        <w:rPr>
          <w:rFonts w:cs="Arial"/>
        </w:rPr>
      </w:pPr>
    </w:p>
    <w:tbl>
      <w:tblPr>
        <w:tblW w:w="0" w:type="auto"/>
        <w:tblLook w:val="04A0" w:firstRow="1" w:lastRow="0" w:firstColumn="1" w:lastColumn="0" w:noHBand="0" w:noVBand="1"/>
      </w:tblPr>
      <w:tblGrid>
        <w:gridCol w:w="2169"/>
        <w:gridCol w:w="6477"/>
      </w:tblGrid>
      <w:tr w:rsidR="00A51315" w:rsidRPr="0080599F" w14:paraId="5D6BE63D" w14:textId="77777777" w:rsidTr="006D15D3">
        <w:tc>
          <w:tcPr>
            <w:tcW w:w="2246" w:type="dxa"/>
          </w:tcPr>
          <w:p w14:paraId="40F87523" w14:textId="77777777" w:rsidR="00A51315" w:rsidRPr="0080599F" w:rsidRDefault="00A51315" w:rsidP="006D15D3">
            <w:pPr>
              <w:rPr>
                <w:rFonts w:cs="Arial"/>
              </w:rPr>
            </w:pPr>
            <w:r w:rsidRPr="00D40AD0">
              <w:rPr>
                <w:rFonts w:cs="Arial"/>
                <w:b/>
                <w:iCs/>
              </w:rPr>
              <w:t xml:space="preserve">Javno naročilo: </w:t>
            </w:r>
          </w:p>
        </w:tc>
        <w:tc>
          <w:tcPr>
            <w:tcW w:w="6825" w:type="dxa"/>
          </w:tcPr>
          <w:p w14:paraId="16B29E34" w14:textId="77777777" w:rsidR="00A51315" w:rsidRPr="0080599F" w:rsidRDefault="00A51315" w:rsidP="006D15D3">
            <w:pPr>
              <w:autoSpaceDE w:val="0"/>
              <w:autoSpaceDN w:val="0"/>
              <w:adjustRightInd w:val="0"/>
              <w:jc w:val="center"/>
              <w:rPr>
                <w:rFonts w:cs="Arial"/>
                <w:b/>
                <w:iCs/>
              </w:rPr>
            </w:pPr>
            <w:r w:rsidRPr="00D40AD0">
              <w:rPr>
                <w:rFonts w:cs="Arial"/>
                <w:b/>
                <w:iCs/>
              </w:rPr>
              <w:t>»</w:t>
            </w:r>
            <w:r w:rsidRPr="009D0DDB">
              <w:rPr>
                <w:rFonts w:eastAsia="Arial"/>
                <w:b/>
              </w:rPr>
              <w:t xml:space="preserve">Nakup </w:t>
            </w:r>
            <w:r w:rsidRPr="009D0DDB">
              <w:rPr>
                <w:b/>
              </w:rPr>
              <w:t>novih motornih progovnih vozil za posebne namene za vzdrževanje voznega omrežja</w:t>
            </w:r>
            <w:r>
              <w:rPr>
                <w:b/>
              </w:rPr>
              <w:t xml:space="preserve"> </w:t>
            </w:r>
            <w:r w:rsidRPr="00E42C71">
              <w:rPr>
                <w:b/>
              </w:rPr>
              <w:t>in redno vzdrževanje v 3 letnem garancijskem roku</w:t>
            </w:r>
            <w:r w:rsidRPr="00E42C71">
              <w:rPr>
                <w:rFonts w:cs="Arial"/>
                <w:b/>
              </w:rPr>
              <w:t>«</w:t>
            </w:r>
          </w:p>
        </w:tc>
      </w:tr>
    </w:tbl>
    <w:p w14:paraId="0F6C9897" w14:textId="77777777" w:rsidR="00A51315" w:rsidRPr="0080599F" w:rsidRDefault="00A51315" w:rsidP="00A51315">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A51315" w:rsidRPr="0080599F" w14:paraId="679FF681" w14:textId="77777777" w:rsidTr="006D15D3">
        <w:trPr>
          <w:trHeight w:val="454"/>
        </w:trPr>
        <w:tc>
          <w:tcPr>
            <w:tcW w:w="8869" w:type="dxa"/>
            <w:gridSpan w:val="2"/>
            <w:tcBorders>
              <w:bottom w:val="single" w:sz="4" w:space="0" w:color="auto"/>
            </w:tcBorders>
            <w:vAlign w:val="center"/>
          </w:tcPr>
          <w:p w14:paraId="542697F2" w14:textId="77777777" w:rsidR="00A51315" w:rsidRPr="0080599F" w:rsidRDefault="00A51315" w:rsidP="006D15D3">
            <w:pPr>
              <w:rPr>
                <w:rFonts w:cs="Arial"/>
                <w:b/>
              </w:rPr>
            </w:pPr>
            <w:r w:rsidRPr="0080599F">
              <w:rPr>
                <w:rFonts w:cs="Arial"/>
                <w:b/>
              </w:rPr>
              <w:t>Podizvajalec</w:t>
            </w:r>
          </w:p>
        </w:tc>
      </w:tr>
      <w:tr w:rsidR="00A51315" w:rsidRPr="0080599F" w14:paraId="06C5795E" w14:textId="77777777" w:rsidTr="006D15D3">
        <w:trPr>
          <w:trHeight w:val="454"/>
        </w:trPr>
        <w:tc>
          <w:tcPr>
            <w:tcW w:w="3907" w:type="dxa"/>
            <w:tcBorders>
              <w:top w:val="single" w:sz="4" w:space="0" w:color="auto"/>
            </w:tcBorders>
            <w:vAlign w:val="bottom"/>
          </w:tcPr>
          <w:p w14:paraId="7EC099A9" w14:textId="77777777" w:rsidR="00A51315" w:rsidRPr="0080599F" w:rsidRDefault="00A51315" w:rsidP="006D15D3">
            <w:pPr>
              <w:rPr>
                <w:rFonts w:cs="Arial"/>
              </w:rPr>
            </w:pPr>
            <w:r w:rsidRPr="0080599F">
              <w:rPr>
                <w:rFonts w:cs="Arial"/>
              </w:rPr>
              <w:t>Naziv in naslov:</w:t>
            </w:r>
          </w:p>
        </w:tc>
        <w:tc>
          <w:tcPr>
            <w:tcW w:w="4962" w:type="dxa"/>
            <w:tcBorders>
              <w:top w:val="single" w:sz="4" w:space="0" w:color="auto"/>
            </w:tcBorders>
            <w:vAlign w:val="bottom"/>
          </w:tcPr>
          <w:p w14:paraId="3DD3F0B1" w14:textId="77777777" w:rsidR="00A51315" w:rsidRPr="0080599F" w:rsidRDefault="00A51315" w:rsidP="006D15D3">
            <w:pPr>
              <w:rPr>
                <w:rFonts w:cs="Arial"/>
              </w:rPr>
            </w:pPr>
          </w:p>
        </w:tc>
      </w:tr>
      <w:tr w:rsidR="00A51315" w:rsidRPr="0080599F" w14:paraId="63B1EEA9" w14:textId="77777777" w:rsidTr="006D15D3">
        <w:trPr>
          <w:trHeight w:val="454"/>
        </w:trPr>
        <w:tc>
          <w:tcPr>
            <w:tcW w:w="3907" w:type="dxa"/>
            <w:tcBorders>
              <w:top w:val="single" w:sz="4" w:space="0" w:color="auto"/>
            </w:tcBorders>
            <w:vAlign w:val="bottom"/>
          </w:tcPr>
          <w:p w14:paraId="60CDAE10" w14:textId="77777777" w:rsidR="00A51315" w:rsidRPr="0080599F" w:rsidRDefault="00A51315" w:rsidP="006D15D3">
            <w:pPr>
              <w:rPr>
                <w:rFonts w:cs="Arial"/>
              </w:rPr>
            </w:pPr>
            <w:r w:rsidRPr="0080599F">
              <w:rPr>
                <w:rFonts w:cs="Arial"/>
              </w:rPr>
              <w:t>Številka vpisa v sodni register (št. vložka):</w:t>
            </w:r>
          </w:p>
        </w:tc>
        <w:tc>
          <w:tcPr>
            <w:tcW w:w="4962" w:type="dxa"/>
            <w:vAlign w:val="bottom"/>
          </w:tcPr>
          <w:p w14:paraId="4D9B8E61" w14:textId="77777777" w:rsidR="00A51315" w:rsidRPr="0080599F" w:rsidRDefault="00A51315" w:rsidP="006D15D3">
            <w:pPr>
              <w:rPr>
                <w:rFonts w:cs="Arial"/>
              </w:rPr>
            </w:pPr>
          </w:p>
        </w:tc>
      </w:tr>
      <w:tr w:rsidR="00A51315" w:rsidRPr="0080599F" w14:paraId="444B2CCE" w14:textId="77777777" w:rsidTr="006D15D3">
        <w:trPr>
          <w:trHeight w:val="454"/>
        </w:trPr>
        <w:tc>
          <w:tcPr>
            <w:tcW w:w="3907" w:type="dxa"/>
            <w:tcBorders>
              <w:top w:val="single" w:sz="4" w:space="0" w:color="auto"/>
            </w:tcBorders>
            <w:vAlign w:val="bottom"/>
          </w:tcPr>
          <w:p w14:paraId="3C1DB7EA" w14:textId="77777777" w:rsidR="00A51315" w:rsidRPr="0080599F" w:rsidRDefault="00A51315" w:rsidP="006D15D3">
            <w:pPr>
              <w:rPr>
                <w:rFonts w:cs="Arial"/>
              </w:rPr>
            </w:pPr>
            <w:r w:rsidRPr="0080599F">
              <w:rPr>
                <w:rFonts w:cs="Arial"/>
              </w:rPr>
              <w:t>Matična številka:</w:t>
            </w:r>
          </w:p>
        </w:tc>
        <w:tc>
          <w:tcPr>
            <w:tcW w:w="4962" w:type="dxa"/>
            <w:vAlign w:val="bottom"/>
          </w:tcPr>
          <w:p w14:paraId="5B2562C6" w14:textId="77777777" w:rsidR="00A51315" w:rsidRPr="0080599F" w:rsidRDefault="00A51315" w:rsidP="006D15D3">
            <w:pPr>
              <w:rPr>
                <w:rFonts w:cs="Arial"/>
              </w:rPr>
            </w:pPr>
          </w:p>
        </w:tc>
      </w:tr>
      <w:tr w:rsidR="00A51315" w:rsidRPr="0080599F" w14:paraId="05B445BC" w14:textId="77777777" w:rsidTr="006D15D3">
        <w:trPr>
          <w:trHeight w:val="454"/>
        </w:trPr>
        <w:tc>
          <w:tcPr>
            <w:tcW w:w="3907" w:type="dxa"/>
            <w:tcBorders>
              <w:top w:val="single" w:sz="4" w:space="0" w:color="auto"/>
            </w:tcBorders>
            <w:vAlign w:val="bottom"/>
          </w:tcPr>
          <w:p w14:paraId="1302C3BD" w14:textId="77777777" w:rsidR="00A51315" w:rsidRPr="0080599F" w:rsidRDefault="00A51315" w:rsidP="006D15D3">
            <w:pPr>
              <w:rPr>
                <w:rFonts w:cs="Arial"/>
              </w:rPr>
            </w:pPr>
            <w:r w:rsidRPr="0080599F">
              <w:rPr>
                <w:rFonts w:cs="Arial"/>
              </w:rPr>
              <w:t>Davčna številka:</w:t>
            </w:r>
          </w:p>
        </w:tc>
        <w:tc>
          <w:tcPr>
            <w:tcW w:w="4962" w:type="dxa"/>
            <w:vAlign w:val="bottom"/>
          </w:tcPr>
          <w:p w14:paraId="6C1BE886" w14:textId="77777777" w:rsidR="00A51315" w:rsidRPr="0080599F" w:rsidRDefault="00A51315" w:rsidP="006D15D3">
            <w:pPr>
              <w:rPr>
                <w:rFonts w:cs="Arial"/>
              </w:rPr>
            </w:pPr>
          </w:p>
        </w:tc>
      </w:tr>
      <w:tr w:rsidR="00A51315" w:rsidRPr="0080599F" w14:paraId="62F9A14A" w14:textId="77777777" w:rsidTr="006D15D3">
        <w:trPr>
          <w:trHeight w:val="454"/>
        </w:trPr>
        <w:tc>
          <w:tcPr>
            <w:tcW w:w="3907" w:type="dxa"/>
            <w:tcBorders>
              <w:top w:val="single" w:sz="4" w:space="0" w:color="auto"/>
            </w:tcBorders>
            <w:vAlign w:val="bottom"/>
          </w:tcPr>
          <w:p w14:paraId="6FE3E3E2" w14:textId="77777777" w:rsidR="00A51315" w:rsidRPr="0080599F" w:rsidRDefault="00A51315" w:rsidP="006D15D3">
            <w:pPr>
              <w:rPr>
                <w:rFonts w:cs="Arial"/>
              </w:rPr>
            </w:pPr>
            <w:r w:rsidRPr="0080599F">
              <w:rPr>
                <w:rFonts w:cs="Arial"/>
              </w:rPr>
              <w:t>Odgovorna oseba za podpis pogodbe:</w:t>
            </w:r>
          </w:p>
        </w:tc>
        <w:tc>
          <w:tcPr>
            <w:tcW w:w="4962" w:type="dxa"/>
            <w:vAlign w:val="bottom"/>
          </w:tcPr>
          <w:p w14:paraId="14AA43D9" w14:textId="77777777" w:rsidR="00A51315" w:rsidRPr="0080599F" w:rsidRDefault="00A51315" w:rsidP="006D15D3">
            <w:pPr>
              <w:rPr>
                <w:rFonts w:cs="Arial"/>
              </w:rPr>
            </w:pPr>
          </w:p>
        </w:tc>
      </w:tr>
      <w:tr w:rsidR="00A51315" w:rsidRPr="0080599F" w14:paraId="26AAF0CF" w14:textId="77777777" w:rsidTr="006D15D3">
        <w:trPr>
          <w:trHeight w:val="454"/>
        </w:trPr>
        <w:tc>
          <w:tcPr>
            <w:tcW w:w="3907" w:type="dxa"/>
            <w:tcBorders>
              <w:top w:val="single" w:sz="4" w:space="0" w:color="auto"/>
            </w:tcBorders>
            <w:vAlign w:val="bottom"/>
          </w:tcPr>
          <w:p w14:paraId="1DAD7C56" w14:textId="77777777" w:rsidR="00A51315" w:rsidRPr="0080599F" w:rsidRDefault="00A51315" w:rsidP="006D15D3">
            <w:pPr>
              <w:rPr>
                <w:rFonts w:cs="Arial"/>
              </w:rPr>
            </w:pPr>
            <w:r w:rsidRPr="0080599F">
              <w:rPr>
                <w:rFonts w:cs="Arial"/>
              </w:rPr>
              <w:t>Kontaktna oseba:</w:t>
            </w:r>
          </w:p>
        </w:tc>
        <w:tc>
          <w:tcPr>
            <w:tcW w:w="4962" w:type="dxa"/>
            <w:vAlign w:val="bottom"/>
          </w:tcPr>
          <w:p w14:paraId="2387AAAA" w14:textId="77777777" w:rsidR="00A51315" w:rsidRPr="0080599F" w:rsidRDefault="00A51315" w:rsidP="006D15D3">
            <w:pPr>
              <w:rPr>
                <w:rFonts w:cs="Arial"/>
              </w:rPr>
            </w:pPr>
          </w:p>
        </w:tc>
      </w:tr>
      <w:tr w:rsidR="00A51315" w:rsidRPr="0080599F" w14:paraId="66215C07" w14:textId="77777777" w:rsidTr="006D15D3">
        <w:trPr>
          <w:trHeight w:val="454"/>
        </w:trPr>
        <w:tc>
          <w:tcPr>
            <w:tcW w:w="3907" w:type="dxa"/>
            <w:tcBorders>
              <w:top w:val="single" w:sz="4" w:space="0" w:color="auto"/>
            </w:tcBorders>
            <w:vAlign w:val="bottom"/>
          </w:tcPr>
          <w:p w14:paraId="06E4FFC2" w14:textId="77777777" w:rsidR="00A51315" w:rsidRPr="0080599F" w:rsidRDefault="00A51315" w:rsidP="006D15D3">
            <w:pPr>
              <w:rPr>
                <w:rFonts w:cs="Arial"/>
              </w:rPr>
            </w:pPr>
            <w:r w:rsidRPr="0080599F">
              <w:rPr>
                <w:rFonts w:cs="Arial"/>
              </w:rPr>
              <w:t>Elektronski naslov kontaktne osebe:</w:t>
            </w:r>
          </w:p>
        </w:tc>
        <w:tc>
          <w:tcPr>
            <w:tcW w:w="4962" w:type="dxa"/>
            <w:vAlign w:val="bottom"/>
          </w:tcPr>
          <w:p w14:paraId="1A345EB1" w14:textId="77777777" w:rsidR="00A51315" w:rsidRPr="0080599F" w:rsidRDefault="00A51315" w:rsidP="006D15D3">
            <w:pPr>
              <w:rPr>
                <w:rFonts w:cs="Arial"/>
              </w:rPr>
            </w:pPr>
          </w:p>
        </w:tc>
      </w:tr>
      <w:tr w:rsidR="00A51315" w:rsidRPr="0080599F" w14:paraId="07C4E85A" w14:textId="77777777" w:rsidTr="006D15D3">
        <w:trPr>
          <w:trHeight w:val="454"/>
        </w:trPr>
        <w:tc>
          <w:tcPr>
            <w:tcW w:w="3907" w:type="dxa"/>
            <w:tcBorders>
              <w:top w:val="single" w:sz="4" w:space="0" w:color="auto"/>
            </w:tcBorders>
            <w:vAlign w:val="bottom"/>
          </w:tcPr>
          <w:p w14:paraId="28D46D6F" w14:textId="77777777" w:rsidR="00A51315" w:rsidRPr="0080599F" w:rsidRDefault="00A51315" w:rsidP="006D15D3">
            <w:pPr>
              <w:rPr>
                <w:rFonts w:cs="Arial"/>
              </w:rPr>
            </w:pPr>
            <w:r w:rsidRPr="0080599F">
              <w:rPr>
                <w:rFonts w:cs="Arial"/>
              </w:rPr>
              <w:t>Spletni naslov:</w:t>
            </w:r>
          </w:p>
        </w:tc>
        <w:tc>
          <w:tcPr>
            <w:tcW w:w="4962" w:type="dxa"/>
            <w:vAlign w:val="bottom"/>
          </w:tcPr>
          <w:p w14:paraId="7876FC95" w14:textId="77777777" w:rsidR="00A51315" w:rsidRPr="0080599F" w:rsidRDefault="00A51315" w:rsidP="006D15D3">
            <w:pPr>
              <w:rPr>
                <w:rFonts w:cs="Arial"/>
              </w:rPr>
            </w:pPr>
          </w:p>
        </w:tc>
      </w:tr>
      <w:tr w:rsidR="00A51315" w:rsidRPr="0080599F" w14:paraId="6BC95EBC" w14:textId="77777777" w:rsidTr="006D15D3">
        <w:trPr>
          <w:trHeight w:val="454"/>
        </w:trPr>
        <w:tc>
          <w:tcPr>
            <w:tcW w:w="3907" w:type="dxa"/>
            <w:tcBorders>
              <w:top w:val="single" w:sz="4" w:space="0" w:color="auto"/>
            </w:tcBorders>
            <w:vAlign w:val="bottom"/>
          </w:tcPr>
          <w:p w14:paraId="281280DD" w14:textId="77777777" w:rsidR="00A51315" w:rsidRPr="0080599F" w:rsidRDefault="00A51315" w:rsidP="006D15D3">
            <w:pPr>
              <w:rPr>
                <w:rFonts w:cs="Arial"/>
              </w:rPr>
            </w:pPr>
            <w:r w:rsidRPr="0080599F">
              <w:rPr>
                <w:rFonts w:cs="Arial"/>
              </w:rPr>
              <w:t>Telefon:</w:t>
            </w:r>
          </w:p>
        </w:tc>
        <w:tc>
          <w:tcPr>
            <w:tcW w:w="4962" w:type="dxa"/>
            <w:vAlign w:val="bottom"/>
          </w:tcPr>
          <w:p w14:paraId="68E672A7" w14:textId="77777777" w:rsidR="00A51315" w:rsidRPr="0080599F" w:rsidRDefault="00A51315" w:rsidP="006D15D3">
            <w:pPr>
              <w:rPr>
                <w:rFonts w:cs="Arial"/>
              </w:rPr>
            </w:pPr>
          </w:p>
        </w:tc>
      </w:tr>
      <w:tr w:rsidR="00A51315" w:rsidRPr="0080599F" w14:paraId="2EF3D6E3" w14:textId="77777777" w:rsidTr="006D15D3">
        <w:trPr>
          <w:trHeight w:val="454"/>
        </w:trPr>
        <w:tc>
          <w:tcPr>
            <w:tcW w:w="3907" w:type="dxa"/>
            <w:tcBorders>
              <w:top w:val="single" w:sz="4" w:space="0" w:color="auto"/>
            </w:tcBorders>
            <w:vAlign w:val="bottom"/>
          </w:tcPr>
          <w:p w14:paraId="27444BFB" w14:textId="77777777" w:rsidR="00A51315" w:rsidRPr="0080599F" w:rsidRDefault="00A51315" w:rsidP="006D15D3">
            <w:pPr>
              <w:rPr>
                <w:rFonts w:cs="Arial"/>
              </w:rPr>
            </w:pPr>
            <w:r w:rsidRPr="0080599F">
              <w:rPr>
                <w:rFonts w:cs="Arial"/>
              </w:rPr>
              <w:t>Faks:</w:t>
            </w:r>
          </w:p>
        </w:tc>
        <w:tc>
          <w:tcPr>
            <w:tcW w:w="4962" w:type="dxa"/>
            <w:vAlign w:val="bottom"/>
          </w:tcPr>
          <w:p w14:paraId="0223B56D" w14:textId="77777777" w:rsidR="00A51315" w:rsidRPr="0080599F" w:rsidRDefault="00A51315" w:rsidP="006D15D3">
            <w:pPr>
              <w:rPr>
                <w:rFonts w:cs="Arial"/>
              </w:rPr>
            </w:pPr>
          </w:p>
        </w:tc>
      </w:tr>
      <w:tr w:rsidR="00A51315" w:rsidRPr="0080599F" w14:paraId="5FE410F1" w14:textId="77777777" w:rsidTr="006D15D3">
        <w:trPr>
          <w:trHeight w:val="454"/>
        </w:trPr>
        <w:tc>
          <w:tcPr>
            <w:tcW w:w="3907" w:type="dxa"/>
            <w:tcBorders>
              <w:top w:val="single" w:sz="4" w:space="0" w:color="auto"/>
            </w:tcBorders>
            <w:vAlign w:val="bottom"/>
          </w:tcPr>
          <w:p w14:paraId="5B879676" w14:textId="77777777" w:rsidR="00A51315" w:rsidRPr="0080599F" w:rsidRDefault="00A51315" w:rsidP="006D15D3">
            <w:pPr>
              <w:rPr>
                <w:rFonts w:cs="Arial"/>
              </w:rPr>
            </w:pPr>
            <w:r w:rsidRPr="0080599F">
              <w:rPr>
                <w:rFonts w:cs="Arial"/>
              </w:rPr>
              <w:t>Transakcijski račun:</w:t>
            </w:r>
          </w:p>
        </w:tc>
        <w:tc>
          <w:tcPr>
            <w:tcW w:w="4962" w:type="dxa"/>
            <w:vAlign w:val="bottom"/>
          </w:tcPr>
          <w:p w14:paraId="7BA40F18" w14:textId="77777777" w:rsidR="00A51315" w:rsidRPr="0080599F" w:rsidRDefault="00A51315" w:rsidP="006D15D3">
            <w:pPr>
              <w:rPr>
                <w:rFonts w:cs="Arial"/>
              </w:rPr>
            </w:pPr>
          </w:p>
        </w:tc>
      </w:tr>
      <w:tr w:rsidR="00A51315" w:rsidRPr="0080599F" w14:paraId="7BFBA893" w14:textId="77777777" w:rsidTr="006D15D3">
        <w:trPr>
          <w:trHeight w:val="454"/>
        </w:trPr>
        <w:tc>
          <w:tcPr>
            <w:tcW w:w="3907" w:type="dxa"/>
            <w:tcBorders>
              <w:top w:val="single" w:sz="4" w:space="0" w:color="auto"/>
              <w:bottom w:val="single" w:sz="4" w:space="0" w:color="auto"/>
            </w:tcBorders>
            <w:vAlign w:val="bottom"/>
          </w:tcPr>
          <w:p w14:paraId="4B6AC5E4" w14:textId="77777777" w:rsidR="00A51315" w:rsidRPr="0080599F" w:rsidRDefault="00A51315" w:rsidP="006D15D3">
            <w:pPr>
              <w:rPr>
                <w:rFonts w:cs="Arial"/>
              </w:rPr>
            </w:pPr>
            <w:r w:rsidRPr="0080599F">
              <w:rPr>
                <w:rFonts w:cs="Arial"/>
              </w:rPr>
              <w:t>Davčna številka podizvajalca:</w:t>
            </w:r>
          </w:p>
        </w:tc>
        <w:tc>
          <w:tcPr>
            <w:tcW w:w="4962" w:type="dxa"/>
            <w:vAlign w:val="bottom"/>
          </w:tcPr>
          <w:p w14:paraId="5A369B96" w14:textId="77777777" w:rsidR="00A51315" w:rsidRPr="0080599F" w:rsidRDefault="00A51315" w:rsidP="006D15D3">
            <w:pPr>
              <w:rPr>
                <w:rFonts w:cs="Arial"/>
              </w:rPr>
            </w:pPr>
          </w:p>
        </w:tc>
      </w:tr>
      <w:tr w:rsidR="00A51315" w:rsidRPr="0080599F" w14:paraId="5B9EC274" w14:textId="77777777" w:rsidTr="006D15D3">
        <w:trPr>
          <w:trHeight w:val="454"/>
        </w:trPr>
        <w:tc>
          <w:tcPr>
            <w:tcW w:w="3907" w:type="dxa"/>
            <w:tcBorders>
              <w:top w:val="single" w:sz="4" w:space="0" w:color="auto"/>
              <w:bottom w:val="single" w:sz="4" w:space="0" w:color="auto"/>
            </w:tcBorders>
            <w:vAlign w:val="bottom"/>
          </w:tcPr>
          <w:p w14:paraId="007EFC81" w14:textId="77777777" w:rsidR="00A51315" w:rsidRPr="0080599F" w:rsidRDefault="00A51315" w:rsidP="006D15D3">
            <w:pPr>
              <w:rPr>
                <w:rFonts w:cs="Arial"/>
              </w:rPr>
            </w:pPr>
            <w:r w:rsidRPr="0080599F">
              <w:rPr>
                <w:rFonts w:cs="Arial"/>
              </w:rPr>
              <w:t>Vrednost (v EUR brez DDV):</w:t>
            </w:r>
          </w:p>
        </w:tc>
        <w:tc>
          <w:tcPr>
            <w:tcW w:w="4962" w:type="dxa"/>
            <w:tcBorders>
              <w:bottom w:val="single" w:sz="4" w:space="0" w:color="auto"/>
            </w:tcBorders>
            <w:vAlign w:val="bottom"/>
          </w:tcPr>
          <w:p w14:paraId="22A97FF6" w14:textId="77777777" w:rsidR="00A51315" w:rsidRPr="0080599F" w:rsidRDefault="00A51315" w:rsidP="006D15D3">
            <w:pPr>
              <w:rPr>
                <w:rFonts w:cs="Arial"/>
              </w:rPr>
            </w:pPr>
          </w:p>
        </w:tc>
      </w:tr>
      <w:tr w:rsidR="00A51315" w:rsidRPr="0080599F" w14:paraId="1A2A8483" w14:textId="77777777" w:rsidTr="006D15D3">
        <w:trPr>
          <w:trHeight w:val="454"/>
        </w:trPr>
        <w:tc>
          <w:tcPr>
            <w:tcW w:w="3907" w:type="dxa"/>
            <w:tcBorders>
              <w:top w:val="single" w:sz="4" w:space="0" w:color="auto"/>
              <w:bottom w:val="single" w:sz="4" w:space="0" w:color="auto"/>
            </w:tcBorders>
            <w:vAlign w:val="bottom"/>
          </w:tcPr>
          <w:p w14:paraId="7496C96C" w14:textId="77777777" w:rsidR="00A51315" w:rsidRPr="0080599F" w:rsidRDefault="00A51315" w:rsidP="006D15D3">
            <w:pPr>
              <w:rPr>
                <w:rFonts w:cs="Arial"/>
              </w:rPr>
            </w:pPr>
            <w:r w:rsidRPr="0080599F">
              <w:rPr>
                <w:rFonts w:cs="Arial"/>
              </w:rPr>
              <w:t>Vrsta del, ki jih bo izvajal</w:t>
            </w:r>
          </w:p>
        </w:tc>
        <w:tc>
          <w:tcPr>
            <w:tcW w:w="4962" w:type="dxa"/>
            <w:tcBorders>
              <w:bottom w:val="single" w:sz="4" w:space="0" w:color="auto"/>
            </w:tcBorders>
            <w:vAlign w:val="bottom"/>
          </w:tcPr>
          <w:p w14:paraId="57BA1E55" w14:textId="77777777" w:rsidR="00A51315" w:rsidRPr="0080599F" w:rsidRDefault="00A51315" w:rsidP="006D15D3">
            <w:pPr>
              <w:rPr>
                <w:rFonts w:cs="Arial"/>
              </w:rPr>
            </w:pPr>
          </w:p>
        </w:tc>
      </w:tr>
    </w:tbl>
    <w:p w14:paraId="6C2A6310" w14:textId="77777777" w:rsidR="00A51315" w:rsidRPr="0080599F" w:rsidRDefault="00A51315" w:rsidP="00A51315">
      <w:pPr>
        <w:rPr>
          <w:rFonts w:cs="Arial"/>
        </w:rPr>
      </w:pPr>
    </w:p>
    <w:p w14:paraId="312755F9" w14:textId="77777777" w:rsidR="00A51315" w:rsidRPr="0080599F" w:rsidRDefault="00A51315" w:rsidP="00A51315">
      <w:pPr>
        <w:rPr>
          <w:rFonts w:cs="Arial"/>
        </w:rPr>
      </w:pPr>
      <w:r w:rsidRPr="0080599F">
        <w:rPr>
          <w:rFonts w:cs="Arial"/>
        </w:rPr>
        <w:t>V skladu z določbo 5. odstavka 94. člena ZJN-3 zahtevamo neposredno plačilo s strani naročnika:</w:t>
      </w:r>
    </w:p>
    <w:p w14:paraId="4D1A005B" w14:textId="77777777" w:rsidR="00A51315" w:rsidRPr="0080599F" w:rsidRDefault="00A51315" w:rsidP="00A51315">
      <w:pPr>
        <w:rPr>
          <w:rFonts w:cs="Arial"/>
        </w:rPr>
      </w:pPr>
      <w:r w:rsidRPr="0080599F">
        <w:rPr>
          <w:rFonts w:cs="Arial"/>
        </w:rPr>
        <w:t>DA                       NE</w:t>
      </w:r>
    </w:p>
    <w:p w14:paraId="798C8729" w14:textId="77777777" w:rsidR="00A51315" w:rsidRPr="0080599F" w:rsidRDefault="00A51315" w:rsidP="00A51315">
      <w:pPr>
        <w:rPr>
          <w:rFonts w:cs="Arial"/>
        </w:rPr>
      </w:pPr>
    </w:p>
    <w:p w14:paraId="1F2A2383" w14:textId="77777777" w:rsidR="00A51315" w:rsidRPr="0080599F" w:rsidRDefault="00A51315" w:rsidP="00A51315">
      <w:pPr>
        <w:rPr>
          <w:rFonts w:cs="Arial"/>
        </w:rPr>
      </w:pPr>
      <w:r w:rsidRPr="0080599F">
        <w:rPr>
          <w:rFonts w:cs="Arial"/>
        </w:rPr>
        <w:t>(ustrezno obkroži)</w:t>
      </w:r>
    </w:p>
    <w:p w14:paraId="2EA1168F" w14:textId="77777777" w:rsidR="00A51315" w:rsidRPr="0080599F" w:rsidRDefault="00A51315" w:rsidP="00A51315">
      <w:pPr>
        <w:rPr>
          <w:rFonts w:cs="Arial"/>
        </w:rPr>
      </w:pPr>
    </w:p>
    <w:p w14:paraId="74EB27BD" w14:textId="77777777" w:rsidR="00A51315" w:rsidRPr="0080599F" w:rsidRDefault="00A51315" w:rsidP="00A51315">
      <w:pPr>
        <w:rPr>
          <w:rFonts w:cs="Arial"/>
        </w:rPr>
      </w:pPr>
      <w:r w:rsidRPr="0080599F">
        <w:rPr>
          <w:rFonts w:cs="Arial"/>
        </w:rPr>
        <w:t>Razpisni obrazec se po potrebi kopira.</w:t>
      </w:r>
    </w:p>
    <w:p w14:paraId="7C607BE9" w14:textId="77777777" w:rsidR="00A51315" w:rsidRPr="0080599F" w:rsidRDefault="00A51315" w:rsidP="00A51315">
      <w:pPr>
        <w:rPr>
          <w:rFonts w:cs="Arial"/>
        </w:rPr>
      </w:pPr>
    </w:p>
    <w:p w14:paraId="1C7E9C66" w14:textId="7EDC333E" w:rsidR="00A51315" w:rsidRPr="0080599F" w:rsidRDefault="00A51315" w:rsidP="00A51315">
      <w:pPr>
        <w:rPr>
          <w:rFonts w:cs="Arial"/>
        </w:rPr>
      </w:pPr>
      <w:r w:rsidRPr="0080599F">
        <w:rPr>
          <w:rFonts w:cs="Arial"/>
        </w:rPr>
        <w:t>Kraj in datum:</w:t>
      </w:r>
      <w:r w:rsidRPr="0080599F">
        <w:rPr>
          <w:rFonts w:cs="Arial"/>
        </w:rPr>
        <w:tab/>
      </w:r>
      <w:r w:rsidRPr="0080599F">
        <w:rPr>
          <w:rFonts w:cs="Arial"/>
        </w:rPr>
        <w:tab/>
      </w:r>
      <w:r w:rsidRPr="0080599F">
        <w:rPr>
          <w:rFonts w:cs="Arial"/>
        </w:rPr>
        <w:tab/>
      </w:r>
      <w:r w:rsidRPr="0080599F">
        <w:rPr>
          <w:rFonts w:cs="Arial"/>
        </w:rPr>
        <w:tab/>
      </w:r>
      <w:r w:rsidRPr="0080599F">
        <w:rPr>
          <w:rFonts w:cs="Arial"/>
        </w:rPr>
        <w:tab/>
        <w:t>Žig:</w:t>
      </w:r>
      <w:r w:rsidRPr="0080599F">
        <w:rPr>
          <w:rFonts w:cs="Arial"/>
        </w:rPr>
        <w:tab/>
      </w:r>
      <w:r w:rsidRPr="0080599F">
        <w:rPr>
          <w:rFonts w:cs="Arial"/>
        </w:rPr>
        <w:tab/>
      </w:r>
      <w:r w:rsidRPr="0080599F">
        <w:rPr>
          <w:rFonts w:cs="Arial"/>
        </w:rPr>
        <w:tab/>
        <w:t>Podpis podizvajalca:</w:t>
      </w:r>
      <w:r w:rsidRPr="0080599F">
        <w:rPr>
          <w:rFonts w:cs="Arial"/>
        </w:rPr>
        <w:tab/>
      </w:r>
    </w:p>
    <w:p w14:paraId="4042A72F" w14:textId="77777777" w:rsidR="00A51315" w:rsidRPr="0080599F" w:rsidRDefault="00A51315" w:rsidP="00A51315">
      <w:pPr>
        <w:rPr>
          <w:rFonts w:cs="Arial"/>
        </w:rPr>
      </w:pPr>
      <w:r w:rsidRPr="0080599F">
        <w:rPr>
          <w:rFonts w:cs="Arial"/>
        </w:rPr>
        <w:br w:type="page"/>
      </w:r>
    </w:p>
    <w:p w14:paraId="58147D68" w14:textId="77777777" w:rsidR="00A51315" w:rsidRPr="00A51315" w:rsidRDefault="00A51315" w:rsidP="00A51315">
      <w:pPr>
        <w:pStyle w:val="Naslov2"/>
        <w:keepLines w:val="0"/>
        <w:spacing w:before="0" w:after="0" w:line="23" w:lineRule="atLeast"/>
        <w:ind w:left="3119" w:hanging="3119"/>
        <w:jc w:val="both"/>
        <w:rPr>
          <w:rFonts w:ascii="Arial" w:eastAsia="Times New Roman" w:hAnsi="Arial" w:cs="Arial"/>
          <w:b/>
          <w:color w:val="auto"/>
          <w:sz w:val="20"/>
          <w:szCs w:val="20"/>
        </w:rPr>
      </w:pPr>
      <w:bookmarkStart w:id="3" w:name="_Toc212546548"/>
      <w:r w:rsidRPr="00A51315">
        <w:rPr>
          <w:rFonts w:ascii="Arial" w:eastAsia="Times New Roman" w:hAnsi="Arial" w:cs="Arial"/>
          <w:b/>
          <w:color w:val="auto"/>
          <w:sz w:val="20"/>
          <w:szCs w:val="20"/>
        </w:rPr>
        <w:lastRenderedPageBreak/>
        <w:t>Razpisni obrazec št. 1c – SOGLASJE PODIZVAJALCA</w:t>
      </w:r>
      <w:bookmarkEnd w:id="3"/>
    </w:p>
    <w:p w14:paraId="251BD5A0" w14:textId="77777777" w:rsidR="00A51315" w:rsidRPr="0080599F" w:rsidRDefault="00A51315" w:rsidP="00A51315">
      <w:pPr>
        <w:pStyle w:val="Naslov2"/>
        <w:spacing w:line="23" w:lineRule="atLeast"/>
        <w:ind w:hanging="1276"/>
        <w:rPr>
          <w:rFonts w:cs="Arial"/>
        </w:rPr>
      </w:pPr>
    </w:p>
    <w:p w14:paraId="37DF229B" w14:textId="77777777" w:rsidR="00A51315" w:rsidRPr="0080599F" w:rsidRDefault="00A51315" w:rsidP="00A51315">
      <w:pPr>
        <w:autoSpaceDE w:val="0"/>
        <w:autoSpaceDN w:val="0"/>
        <w:adjustRightInd w:val="0"/>
        <w:spacing w:before="120"/>
        <w:rPr>
          <w:rFonts w:eastAsia="Batang" w:cs="Arial"/>
          <w:iCs/>
          <w:lang w:eastAsia="ko-KR"/>
        </w:rPr>
      </w:pPr>
      <w:r w:rsidRPr="0080599F">
        <w:rPr>
          <w:rFonts w:eastAsia="Batang" w:cs="Arial"/>
          <w:iCs/>
          <w:lang w:eastAsia="ko-KR"/>
        </w:rPr>
        <w:t>PONUDNIK:</w:t>
      </w:r>
    </w:p>
    <w:p w14:paraId="063F7917" w14:textId="77777777" w:rsidR="00A51315" w:rsidRPr="0080599F" w:rsidRDefault="00A51315" w:rsidP="00A51315">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4C152698" w14:textId="77777777" w:rsidR="00A51315" w:rsidRPr="0080599F" w:rsidRDefault="00A51315" w:rsidP="00A51315">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62767ABF" w14:textId="77777777" w:rsidR="00A51315" w:rsidRPr="0080599F" w:rsidRDefault="00A51315" w:rsidP="00A51315">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764FCFF1" w14:textId="77777777" w:rsidR="00A51315" w:rsidRPr="0080599F" w:rsidRDefault="00A51315" w:rsidP="00A51315">
      <w:pPr>
        <w:autoSpaceDE w:val="0"/>
        <w:autoSpaceDN w:val="0"/>
        <w:adjustRightInd w:val="0"/>
        <w:spacing w:before="120"/>
        <w:rPr>
          <w:rFonts w:eastAsia="Batang" w:cs="Arial"/>
          <w:iCs/>
          <w:lang w:eastAsia="ko-KR"/>
        </w:rPr>
      </w:pPr>
    </w:p>
    <w:p w14:paraId="6EE95998" w14:textId="77777777" w:rsidR="00A51315" w:rsidRPr="0080599F" w:rsidRDefault="00A51315" w:rsidP="00A51315">
      <w:pPr>
        <w:autoSpaceDE w:val="0"/>
        <w:autoSpaceDN w:val="0"/>
        <w:adjustRightInd w:val="0"/>
        <w:spacing w:before="120"/>
        <w:jc w:val="center"/>
        <w:rPr>
          <w:rFonts w:eastAsia="Batang" w:cs="Arial"/>
          <w:b/>
          <w:iCs/>
          <w:lang w:eastAsia="ko-KR"/>
        </w:rPr>
      </w:pPr>
      <w:r w:rsidRPr="0080599F">
        <w:rPr>
          <w:rFonts w:eastAsia="Batang" w:cs="Arial"/>
          <w:b/>
          <w:iCs/>
          <w:lang w:eastAsia="ko-KR"/>
        </w:rPr>
        <w:t>SOGLASJE PODIZVAJALCA</w:t>
      </w:r>
    </w:p>
    <w:p w14:paraId="091EFE9A" w14:textId="77777777" w:rsidR="00A51315" w:rsidRPr="0080599F" w:rsidRDefault="00A51315" w:rsidP="00A51315">
      <w:pPr>
        <w:autoSpaceDE w:val="0"/>
        <w:autoSpaceDN w:val="0"/>
        <w:adjustRightInd w:val="0"/>
        <w:spacing w:before="120"/>
        <w:rPr>
          <w:rFonts w:eastAsia="Batang" w:cs="Arial"/>
          <w:iCs/>
          <w:lang w:eastAsia="ko-KR"/>
        </w:rPr>
      </w:pPr>
    </w:p>
    <w:p w14:paraId="051A2075" w14:textId="77777777" w:rsidR="00A51315" w:rsidRPr="0080599F" w:rsidRDefault="00A51315" w:rsidP="00A51315">
      <w:pPr>
        <w:autoSpaceDE w:val="0"/>
        <w:autoSpaceDN w:val="0"/>
        <w:adjustRightInd w:val="0"/>
        <w:spacing w:before="120"/>
        <w:rPr>
          <w:rFonts w:eastAsia="Batang" w:cs="Arial"/>
          <w:iCs/>
          <w:lang w:eastAsia="ko-KR"/>
        </w:rPr>
      </w:pPr>
      <w:r w:rsidRPr="0080599F">
        <w:rPr>
          <w:rFonts w:eastAsia="Batang" w:cs="Arial"/>
          <w:iCs/>
          <w:lang w:eastAsia="ko-KR"/>
        </w:rPr>
        <w:t>Podizvajalec: ………………………………………………………………………………………………………</w:t>
      </w:r>
    </w:p>
    <w:p w14:paraId="565BD90E" w14:textId="77777777" w:rsidR="00A51315" w:rsidRPr="0080599F" w:rsidRDefault="00A51315" w:rsidP="00A51315">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p w14:paraId="1CA2E2E7" w14:textId="77777777" w:rsidR="00A51315" w:rsidRPr="0080599F" w:rsidRDefault="00A51315" w:rsidP="00A51315">
      <w:pPr>
        <w:autoSpaceDE w:val="0"/>
        <w:autoSpaceDN w:val="0"/>
        <w:adjustRightInd w:val="0"/>
        <w:spacing w:before="120"/>
        <w:rPr>
          <w:rFonts w:eastAsia="Batang" w:cs="Arial"/>
          <w:iCs/>
          <w:lang w:eastAsia="ko-KR"/>
        </w:rPr>
      </w:pPr>
    </w:p>
    <w:p w14:paraId="2FE77237" w14:textId="77777777" w:rsidR="00A51315" w:rsidRPr="00E23DD3" w:rsidRDefault="00A51315" w:rsidP="00A51315">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št…………………….., </w:t>
      </w:r>
      <w:r w:rsidRPr="00C969A7">
        <w:rPr>
          <w:rFonts w:cs="Arial"/>
          <w:b/>
          <w:iCs/>
        </w:rPr>
        <w:t xml:space="preserve"> </w:t>
      </w:r>
      <w:r w:rsidRPr="00A536F5">
        <w:rPr>
          <w:rFonts w:cs="Arial"/>
          <w:b/>
          <w:iCs/>
        </w:rPr>
        <w:t>»</w:t>
      </w:r>
      <w:r w:rsidRPr="009D0DDB">
        <w:rPr>
          <w:rFonts w:eastAsia="Arial"/>
          <w:b/>
        </w:rPr>
        <w:t xml:space="preserve">Nakup </w:t>
      </w:r>
      <w:r w:rsidRPr="009D0DDB">
        <w:rPr>
          <w:b/>
        </w:rPr>
        <w:t>novih motornih progovnih vozil za posebne namene za vzdrževanje voznega omrežja</w:t>
      </w:r>
      <w:r w:rsidRPr="0029477B">
        <w:rPr>
          <w:b/>
          <w:color w:val="005E00"/>
        </w:rPr>
        <w:t xml:space="preserve"> </w:t>
      </w:r>
      <w:r w:rsidRPr="00E42C71">
        <w:rPr>
          <w:b/>
        </w:rPr>
        <w:t>in redno vzdrževanje v 3 letnem garancijskem roku</w:t>
      </w:r>
      <w:r w:rsidRPr="00E42C71">
        <w:rPr>
          <w:rFonts w:cs="Arial"/>
          <w:b/>
        </w:rPr>
        <w:t>«,</w:t>
      </w:r>
      <w:r w:rsidRPr="00E23DD3">
        <w:rPr>
          <w:rFonts w:eastAsia="Batang" w:cs="Arial"/>
          <w:iCs/>
          <w:lang w:eastAsia="ko-KR"/>
        </w:rPr>
        <w:t xml:space="preserve"> dajemo soglasje, da naročnik namesto glavnega izvajalca (dobavitelja) poravna našo terjatev do glavnega izvajalca (dobavitelja).</w:t>
      </w:r>
    </w:p>
    <w:p w14:paraId="5D156798" w14:textId="77777777" w:rsidR="00A51315" w:rsidRPr="0080599F" w:rsidRDefault="00A51315" w:rsidP="00A51315">
      <w:pPr>
        <w:keepLines/>
        <w:tabs>
          <w:tab w:val="center" w:pos="4320"/>
          <w:tab w:val="right" w:pos="8640"/>
        </w:tabs>
        <w:spacing w:before="600" w:line="180" w:lineRule="atLeast"/>
        <w:jc w:val="both"/>
        <w:rPr>
          <w:rFonts w:eastAsia="Batang" w:cs="Arial"/>
          <w:iCs/>
          <w:lang w:eastAsia="ko-KR"/>
        </w:rPr>
      </w:pPr>
    </w:p>
    <w:p w14:paraId="1934143A" w14:textId="77777777" w:rsidR="00A51315" w:rsidRPr="0080599F" w:rsidRDefault="00A51315" w:rsidP="00A51315">
      <w:pPr>
        <w:keepLines/>
        <w:tabs>
          <w:tab w:val="center" w:pos="4320"/>
          <w:tab w:val="right" w:pos="8640"/>
        </w:tabs>
        <w:spacing w:before="600" w:line="180" w:lineRule="atLeast"/>
        <w:jc w:val="both"/>
        <w:rPr>
          <w:rFonts w:eastAsia="Batang" w:cs="Arial"/>
          <w:iCs/>
          <w:lang w:eastAsia="ko-KR"/>
        </w:rPr>
      </w:pPr>
    </w:p>
    <w:p w14:paraId="7DF8BF05" w14:textId="77777777" w:rsidR="00A51315" w:rsidRPr="0080599F" w:rsidRDefault="00A51315" w:rsidP="00A51315">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podizvajalca:</w:t>
      </w:r>
    </w:p>
    <w:p w14:paraId="4AC52DBC" w14:textId="77777777" w:rsidR="00A51315" w:rsidRPr="0080599F" w:rsidRDefault="00A51315" w:rsidP="00A51315">
      <w:pPr>
        <w:spacing w:before="120" w:after="120"/>
        <w:rPr>
          <w:rFonts w:eastAsia="Batang" w:cs="Arial"/>
          <w:iCs/>
          <w:color w:val="000000" w:themeColor="text1"/>
          <w:lang w:eastAsia="ko-KR"/>
        </w:rPr>
      </w:pPr>
    </w:p>
    <w:p w14:paraId="09785626" w14:textId="77777777" w:rsidR="00A51315" w:rsidRPr="0080599F" w:rsidRDefault="00A51315" w:rsidP="00A51315">
      <w:pPr>
        <w:spacing w:before="120" w:after="120"/>
        <w:rPr>
          <w:rFonts w:eastAsia="Batang" w:cs="Arial"/>
          <w:iCs/>
          <w:color w:val="000000" w:themeColor="text1"/>
          <w:lang w:eastAsia="ko-KR"/>
        </w:rPr>
      </w:pPr>
    </w:p>
    <w:p w14:paraId="688DA2E7" w14:textId="77777777" w:rsidR="00A51315" w:rsidRPr="0080599F" w:rsidRDefault="00A51315" w:rsidP="00A51315">
      <w:pPr>
        <w:spacing w:before="120" w:after="120"/>
        <w:rPr>
          <w:rFonts w:eastAsia="Batang" w:cs="Arial"/>
          <w:iCs/>
          <w:color w:val="000000" w:themeColor="text1"/>
          <w:lang w:eastAsia="ko-KR"/>
        </w:rPr>
      </w:pPr>
    </w:p>
    <w:p w14:paraId="1CAF737A" w14:textId="77777777" w:rsidR="00A51315" w:rsidRPr="0080599F" w:rsidRDefault="00A51315" w:rsidP="00A51315">
      <w:pPr>
        <w:spacing w:line="276" w:lineRule="auto"/>
        <w:rPr>
          <w:rFonts w:eastAsia="Batang" w:cs="Arial"/>
          <w:b/>
          <w:iCs/>
          <w:color w:val="000000" w:themeColor="text1"/>
          <w:lang w:eastAsia="ko-KR"/>
        </w:rPr>
      </w:pPr>
      <w:r w:rsidRPr="0080599F">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11EDD6F4" w14:textId="77777777" w:rsidR="00A51315" w:rsidRPr="0080599F" w:rsidRDefault="00A51315" w:rsidP="00A51315">
      <w:pPr>
        <w:rPr>
          <w:rFonts w:eastAsia="Batang" w:cs="Arial"/>
          <w:b/>
          <w:iCs/>
          <w:color w:val="000000" w:themeColor="text1"/>
          <w:lang w:eastAsia="ko-KR"/>
        </w:rPr>
      </w:pPr>
      <w:r w:rsidRPr="0080599F">
        <w:rPr>
          <w:rFonts w:eastAsia="Batang" w:cs="Arial"/>
          <w:b/>
          <w:iCs/>
          <w:color w:val="000000" w:themeColor="text1"/>
          <w:lang w:eastAsia="ko-KR"/>
        </w:rPr>
        <w:br w:type="page"/>
      </w:r>
    </w:p>
    <w:p w14:paraId="6C5C1AFD" w14:textId="77777777" w:rsidR="00A51315" w:rsidRPr="00A51315" w:rsidRDefault="00A51315" w:rsidP="00A51315">
      <w:pPr>
        <w:pStyle w:val="Naslov2"/>
        <w:keepLines w:val="0"/>
        <w:spacing w:before="0" w:after="0" w:line="23" w:lineRule="atLeast"/>
        <w:ind w:left="3119" w:hanging="3119"/>
        <w:jc w:val="both"/>
        <w:rPr>
          <w:rFonts w:ascii="Arial" w:eastAsia="Times New Roman" w:hAnsi="Arial" w:cs="Arial"/>
          <w:b/>
          <w:color w:val="auto"/>
          <w:sz w:val="20"/>
          <w:szCs w:val="20"/>
        </w:rPr>
      </w:pPr>
      <w:bookmarkStart w:id="4" w:name="_Toc212546549"/>
      <w:r w:rsidRPr="00A51315">
        <w:rPr>
          <w:rFonts w:ascii="Arial" w:eastAsia="Times New Roman" w:hAnsi="Arial" w:cs="Arial"/>
          <w:b/>
          <w:color w:val="auto"/>
          <w:sz w:val="20"/>
          <w:szCs w:val="20"/>
        </w:rPr>
        <w:lastRenderedPageBreak/>
        <w:t>Razpisni obrazec št. 1d – IZJAVA</w:t>
      </w:r>
      <w:bookmarkEnd w:id="4"/>
      <w:r w:rsidRPr="00A51315">
        <w:rPr>
          <w:rFonts w:ascii="Arial" w:eastAsia="Times New Roman" w:hAnsi="Arial" w:cs="Arial"/>
          <w:b/>
          <w:color w:val="auto"/>
          <w:sz w:val="20"/>
          <w:szCs w:val="20"/>
        </w:rPr>
        <w:t xml:space="preserve"> </w:t>
      </w:r>
    </w:p>
    <w:p w14:paraId="24845FA3" w14:textId="77777777" w:rsidR="00A51315" w:rsidRPr="0080599F" w:rsidRDefault="00A51315" w:rsidP="00A51315">
      <w:pPr>
        <w:pStyle w:val="Naslov2"/>
        <w:spacing w:line="23" w:lineRule="atLeast"/>
        <w:ind w:hanging="1276"/>
        <w:rPr>
          <w:rFonts w:cs="Arial"/>
        </w:rPr>
      </w:pPr>
    </w:p>
    <w:p w14:paraId="0555B048" w14:textId="77777777" w:rsidR="00A51315" w:rsidRPr="0080599F" w:rsidRDefault="00A51315" w:rsidP="00A51315">
      <w:pPr>
        <w:pStyle w:val="Naslov2"/>
        <w:spacing w:line="23" w:lineRule="atLeast"/>
        <w:ind w:hanging="1276"/>
        <w:rPr>
          <w:rFonts w:cs="Arial"/>
        </w:rPr>
      </w:pPr>
    </w:p>
    <w:p w14:paraId="4358793F" w14:textId="77777777" w:rsidR="00A51315" w:rsidRPr="0080599F" w:rsidRDefault="00A51315" w:rsidP="00A51315">
      <w:pPr>
        <w:rPr>
          <w:rFonts w:cs="Arial"/>
        </w:rPr>
      </w:pPr>
    </w:p>
    <w:p w14:paraId="34303D7B" w14:textId="77777777" w:rsidR="00A51315" w:rsidRPr="0080599F" w:rsidRDefault="00A51315" w:rsidP="00A51315">
      <w:pPr>
        <w:autoSpaceDE w:val="0"/>
        <w:autoSpaceDN w:val="0"/>
        <w:adjustRightInd w:val="0"/>
        <w:spacing w:before="120"/>
        <w:jc w:val="both"/>
        <w:rPr>
          <w:rFonts w:eastAsia="Batang" w:cs="Arial"/>
          <w:iCs/>
          <w:lang w:eastAsia="ko-KR"/>
        </w:rPr>
      </w:pPr>
      <w:r w:rsidRPr="0080599F">
        <w:rPr>
          <w:rFonts w:eastAsia="Batang" w:cs="Arial"/>
          <w:iCs/>
          <w:lang w:eastAsia="ko-KR"/>
        </w:rPr>
        <w:t>PONUDNIK:</w:t>
      </w:r>
    </w:p>
    <w:p w14:paraId="39B3581F" w14:textId="77777777" w:rsidR="00A51315" w:rsidRPr="0080599F" w:rsidRDefault="00A51315" w:rsidP="00A51315">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30487F32" w14:textId="77777777" w:rsidR="00A51315" w:rsidRPr="0080599F" w:rsidRDefault="00A51315" w:rsidP="00A51315">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68446426" w14:textId="77777777" w:rsidR="00A51315" w:rsidRPr="0080599F" w:rsidRDefault="00A51315" w:rsidP="00A51315">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22C2EE7B" w14:textId="77777777" w:rsidR="00A51315" w:rsidRPr="0080599F" w:rsidRDefault="00A51315" w:rsidP="00A51315">
      <w:pPr>
        <w:autoSpaceDE w:val="0"/>
        <w:autoSpaceDN w:val="0"/>
        <w:adjustRightInd w:val="0"/>
        <w:spacing w:before="120"/>
        <w:jc w:val="both"/>
        <w:rPr>
          <w:rFonts w:eastAsia="Batang" w:cs="Arial"/>
          <w:b/>
          <w:iCs/>
          <w:lang w:eastAsia="ko-KR"/>
        </w:rPr>
      </w:pPr>
    </w:p>
    <w:p w14:paraId="2B43B502" w14:textId="77777777" w:rsidR="00A51315" w:rsidRPr="0080599F" w:rsidRDefault="00A51315" w:rsidP="00A51315">
      <w:pPr>
        <w:autoSpaceDE w:val="0"/>
        <w:autoSpaceDN w:val="0"/>
        <w:adjustRightInd w:val="0"/>
        <w:spacing w:before="120"/>
        <w:jc w:val="both"/>
        <w:rPr>
          <w:rFonts w:eastAsia="Batang" w:cs="Arial"/>
          <w:iCs/>
          <w:lang w:eastAsia="ko-KR"/>
        </w:rPr>
      </w:pPr>
    </w:p>
    <w:p w14:paraId="5F83DCC6" w14:textId="77777777" w:rsidR="00A51315" w:rsidRPr="0080599F" w:rsidRDefault="00A51315" w:rsidP="00A51315">
      <w:pPr>
        <w:spacing w:before="120"/>
        <w:jc w:val="center"/>
        <w:rPr>
          <w:rFonts w:eastAsia="Batang" w:cs="Arial"/>
          <w:b/>
          <w:iCs/>
          <w:lang w:eastAsia="ko-KR"/>
        </w:rPr>
      </w:pPr>
      <w:r w:rsidRPr="0080599F">
        <w:rPr>
          <w:rFonts w:eastAsia="Batang" w:cs="Arial"/>
          <w:b/>
          <w:iCs/>
          <w:lang w:eastAsia="ko-KR"/>
        </w:rPr>
        <w:t>IZJAVA</w:t>
      </w:r>
    </w:p>
    <w:p w14:paraId="60B989F8" w14:textId="77777777" w:rsidR="00A51315" w:rsidRPr="0080599F" w:rsidRDefault="00A51315" w:rsidP="00A51315">
      <w:pPr>
        <w:spacing w:before="120"/>
        <w:jc w:val="center"/>
        <w:rPr>
          <w:rFonts w:eastAsia="Batang" w:cs="Arial"/>
          <w:b/>
          <w:iCs/>
          <w:lang w:eastAsia="ko-KR"/>
        </w:rPr>
      </w:pPr>
    </w:p>
    <w:p w14:paraId="48EEDA77" w14:textId="77777777" w:rsidR="00A51315" w:rsidRPr="0080599F" w:rsidRDefault="00A51315" w:rsidP="00A51315">
      <w:pPr>
        <w:spacing w:before="120"/>
        <w:jc w:val="center"/>
        <w:rPr>
          <w:rFonts w:eastAsia="Batang" w:cs="Arial"/>
          <w:b/>
          <w:iCs/>
          <w:lang w:eastAsia="ko-KR"/>
        </w:rPr>
      </w:pPr>
    </w:p>
    <w:p w14:paraId="0E3FEC3D" w14:textId="77777777" w:rsidR="00A51315" w:rsidRPr="0080599F" w:rsidRDefault="00A51315" w:rsidP="00A51315">
      <w:pPr>
        <w:spacing w:before="120"/>
        <w:jc w:val="center"/>
        <w:rPr>
          <w:rFonts w:eastAsia="Batang" w:cs="Arial"/>
          <w:b/>
          <w:iCs/>
          <w:lang w:eastAsia="ko-KR"/>
        </w:rPr>
      </w:pPr>
    </w:p>
    <w:p w14:paraId="45568DF1" w14:textId="77777777" w:rsidR="00A51315" w:rsidRPr="0080599F" w:rsidRDefault="00A51315" w:rsidP="00A51315">
      <w:pPr>
        <w:spacing w:before="120"/>
        <w:jc w:val="center"/>
        <w:rPr>
          <w:rFonts w:eastAsia="Batang" w:cs="Arial"/>
          <w:b/>
          <w:iCs/>
          <w:lang w:eastAsia="ko-KR"/>
        </w:rPr>
      </w:pPr>
    </w:p>
    <w:p w14:paraId="24902FB8" w14:textId="77777777" w:rsidR="00A51315" w:rsidRPr="0080599F" w:rsidRDefault="00A51315" w:rsidP="00A51315">
      <w:pPr>
        <w:spacing w:before="120"/>
        <w:jc w:val="center"/>
        <w:rPr>
          <w:rFonts w:eastAsia="Batang" w:cs="Arial"/>
          <w:b/>
          <w:iCs/>
          <w:lang w:eastAsia="ko-KR"/>
        </w:rPr>
      </w:pPr>
    </w:p>
    <w:p w14:paraId="4A835F2A" w14:textId="77777777" w:rsidR="00A51315" w:rsidRPr="0080599F" w:rsidRDefault="00A51315" w:rsidP="00A51315">
      <w:pPr>
        <w:autoSpaceDE w:val="0"/>
        <w:autoSpaceDN w:val="0"/>
        <w:adjustRightInd w:val="0"/>
        <w:jc w:val="both"/>
        <w:rPr>
          <w:rFonts w:eastAsia="Batang" w:cs="Arial"/>
          <w:iCs/>
          <w:lang w:eastAsia="ko-KR"/>
        </w:rPr>
      </w:pPr>
      <w:r w:rsidRPr="0080599F">
        <w:rPr>
          <w:rFonts w:eastAsia="Batang" w:cs="Arial"/>
          <w:iCs/>
          <w:lang w:eastAsia="ko-KR"/>
        </w:rPr>
        <w:t>V zvezi z javnim naročilom za oddajo naročila</w:t>
      </w:r>
      <w:r w:rsidRPr="00A536F5">
        <w:rPr>
          <w:rFonts w:cs="Arial"/>
          <w:b/>
          <w:iCs/>
        </w:rPr>
        <w:t xml:space="preserve"> »</w:t>
      </w:r>
      <w:r w:rsidRPr="009D0DDB">
        <w:rPr>
          <w:rFonts w:eastAsia="Arial"/>
          <w:b/>
        </w:rPr>
        <w:t xml:space="preserve">Nakup </w:t>
      </w:r>
      <w:r w:rsidRPr="009D0DDB">
        <w:rPr>
          <w:b/>
        </w:rPr>
        <w:t>novih motornih progovnih vozil za posebne namene za vzdrževanje voznega omrežja</w:t>
      </w:r>
      <w:r>
        <w:rPr>
          <w:b/>
        </w:rPr>
        <w:t xml:space="preserve"> </w:t>
      </w:r>
      <w:r w:rsidRPr="00E42C71">
        <w:rPr>
          <w:b/>
        </w:rPr>
        <w:t>in redno vzdrževanje v 3 letnem garancijskem roku</w:t>
      </w:r>
      <w:r w:rsidRPr="00E42C71">
        <w:rPr>
          <w:rFonts w:cs="Arial"/>
          <w:b/>
        </w:rPr>
        <w:t>«</w:t>
      </w:r>
      <w:r>
        <w:rPr>
          <w:rFonts w:cs="Arial"/>
          <w:b/>
        </w:rPr>
        <w:t xml:space="preserve"> </w:t>
      </w:r>
      <w:r w:rsidRPr="0080599F">
        <w:rPr>
          <w:rFonts w:eastAsia="Batang" w:cs="Arial"/>
          <w:iCs/>
          <w:lang w:eastAsia="ko-KR"/>
        </w:rPr>
        <w:t>pod kazensko in materialno odgovornostjo izjavljamo, da ne nastopamo s podizvajalci.</w:t>
      </w:r>
    </w:p>
    <w:p w14:paraId="2CE6A660" w14:textId="77777777" w:rsidR="00A51315" w:rsidRPr="0080599F" w:rsidRDefault="00A51315" w:rsidP="00A51315">
      <w:pPr>
        <w:autoSpaceDE w:val="0"/>
        <w:autoSpaceDN w:val="0"/>
        <w:adjustRightInd w:val="0"/>
        <w:spacing w:before="120"/>
        <w:jc w:val="both"/>
        <w:rPr>
          <w:rFonts w:eastAsia="Batang" w:cs="Arial"/>
          <w:iCs/>
          <w:lang w:eastAsia="ko-KR"/>
        </w:rPr>
      </w:pPr>
    </w:p>
    <w:p w14:paraId="27897BBB" w14:textId="77777777" w:rsidR="00A51315" w:rsidRPr="0080599F" w:rsidRDefault="00A51315" w:rsidP="00A51315">
      <w:pPr>
        <w:autoSpaceDE w:val="0"/>
        <w:autoSpaceDN w:val="0"/>
        <w:adjustRightInd w:val="0"/>
        <w:spacing w:before="120"/>
        <w:rPr>
          <w:rFonts w:eastAsia="Batang" w:cs="Arial"/>
          <w:iCs/>
          <w:lang w:eastAsia="ko-KR"/>
        </w:rPr>
      </w:pPr>
    </w:p>
    <w:p w14:paraId="605C7A04" w14:textId="77777777" w:rsidR="00A51315" w:rsidRPr="0080599F" w:rsidRDefault="00A51315" w:rsidP="00A51315">
      <w:pPr>
        <w:autoSpaceDE w:val="0"/>
        <w:autoSpaceDN w:val="0"/>
        <w:adjustRightInd w:val="0"/>
        <w:spacing w:before="120"/>
        <w:rPr>
          <w:rFonts w:eastAsia="Batang" w:cs="Arial"/>
          <w:iCs/>
          <w:lang w:eastAsia="ko-KR"/>
        </w:rPr>
      </w:pPr>
    </w:p>
    <w:p w14:paraId="56C1D76C" w14:textId="77777777" w:rsidR="00A51315" w:rsidRPr="0080599F" w:rsidRDefault="00A51315" w:rsidP="00A51315">
      <w:pPr>
        <w:autoSpaceDE w:val="0"/>
        <w:autoSpaceDN w:val="0"/>
        <w:adjustRightInd w:val="0"/>
        <w:spacing w:before="120"/>
        <w:rPr>
          <w:rFonts w:eastAsia="Batang" w:cs="Arial"/>
          <w:iCs/>
          <w:lang w:eastAsia="ko-KR"/>
        </w:rPr>
      </w:pPr>
    </w:p>
    <w:p w14:paraId="6572409E" w14:textId="77777777" w:rsidR="00A51315" w:rsidRPr="0080599F" w:rsidRDefault="00A51315" w:rsidP="00A51315">
      <w:pPr>
        <w:autoSpaceDE w:val="0"/>
        <w:autoSpaceDN w:val="0"/>
        <w:adjustRightInd w:val="0"/>
        <w:spacing w:before="120"/>
        <w:rPr>
          <w:rFonts w:eastAsia="Batang" w:cs="Arial"/>
          <w:iCs/>
          <w:lang w:eastAsia="ko-KR"/>
        </w:rPr>
      </w:pPr>
    </w:p>
    <w:p w14:paraId="6B25ED4C" w14:textId="77777777" w:rsidR="00A51315" w:rsidRPr="0080599F" w:rsidRDefault="00A51315" w:rsidP="00A51315">
      <w:pPr>
        <w:autoSpaceDE w:val="0"/>
        <w:autoSpaceDN w:val="0"/>
        <w:adjustRightInd w:val="0"/>
        <w:spacing w:before="120"/>
        <w:rPr>
          <w:rFonts w:eastAsia="Batang" w:cs="Arial"/>
          <w:b/>
          <w:iCs/>
          <w:lang w:eastAsia="ko-KR"/>
        </w:rPr>
      </w:pPr>
      <w:r w:rsidRPr="0080599F">
        <w:rPr>
          <w:rFonts w:eastAsia="Batang" w:cs="Arial"/>
          <w:b/>
          <w:iCs/>
          <w:lang w:eastAsia="ko-KR"/>
        </w:rPr>
        <w:t>(OPOMBA: Izjava se izpolni le v primeru, da ponudnik ne nastopa s podizvajalci)</w:t>
      </w:r>
    </w:p>
    <w:p w14:paraId="290D7F23" w14:textId="77777777" w:rsidR="00A51315" w:rsidRPr="0080599F" w:rsidRDefault="00A51315" w:rsidP="00A51315">
      <w:pPr>
        <w:autoSpaceDE w:val="0"/>
        <w:autoSpaceDN w:val="0"/>
        <w:adjustRightInd w:val="0"/>
        <w:spacing w:before="120"/>
        <w:rPr>
          <w:rFonts w:eastAsia="Batang" w:cs="Arial"/>
          <w:iCs/>
          <w:lang w:eastAsia="ko-KR"/>
        </w:rPr>
      </w:pPr>
    </w:p>
    <w:p w14:paraId="05D32561" w14:textId="77777777" w:rsidR="00A51315" w:rsidRPr="0080599F" w:rsidRDefault="00A51315" w:rsidP="00A51315">
      <w:pPr>
        <w:autoSpaceDE w:val="0"/>
        <w:autoSpaceDN w:val="0"/>
        <w:adjustRightInd w:val="0"/>
        <w:spacing w:before="120"/>
        <w:rPr>
          <w:rFonts w:eastAsia="Batang" w:cs="Arial"/>
          <w:iCs/>
          <w:lang w:eastAsia="ko-KR"/>
        </w:rPr>
      </w:pPr>
    </w:p>
    <w:p w14:paraId="104DAE8B" w14:textId="77777777" w:rsidR="00A51315" w:rsidRPr="0080599F" w:rsidRDefault="00A51315" w:rsidP="00A51315">
      <w:pPr>
        <w:autoSpaceDE w:val="0"/>
        <w:autoSpaceDN w:val="0"/>
        <w:adjustRightInd w:val="0"/>
        <w:spacing w:before="120"/>
        <w:rPr>
          <w:rFonts w:eastAsia="Batang" w:cs="Arial"/>
          <w:iCs/>
          <w:lang w:eastAsia="ko-KR"/>
        </w:rPr>
      </w:pPr>
    </w:p>
    <w:p w14:paraId="0F2DB5BC" w14:textId="77777777" w:rsidR="00A51315" w:rsidRPr="0080599F" w:rsidRDefault="00A51315" w:rsidP="00A51315">
      <w:pPr>
        <w:autoSpaceDE w:val="0"/>
        <w:autoSpaceDN w:val="0"/>
        <w:adjustRightInd w:val="0"/>
        <w:spacing w:before="120"/>
        <w:rPr>
          <w:rFonts w:eastAsia="Batang" w:cs="Arial"/>
          <w:iCs/>
          <w:lang w:eastAsia="ko-KR"/>
        </w:rPr>
      </w:pPr>
    </w:p>
    <w:p w14:paraId="67A1995A" w14:textId="77777777" w:rsidR="00A51315" w:rsidRPr="0080599F" w:rsidRDefault="00A51315" w:rsidP="00A51315">
      <w:pPr>
        <w:rPr>
          <w:rFonts w:eastAsia="Batang" w:cs="Arial"/>
          <w:iCs/>
          <w:lang w:eastAsia="ko-KR"/>
        </w:rPr>
      </w:pPr>
      <w:r w:rsidRPr="0080599F">
        <w:rPr>
          <w:rFonts w:cs="Arial"/>
          <w:iCs/>
          <w:noProof/>
        </w:rPr>
        <w:t>Kraj in datum:</w:t>
      </w:r>
      <w:r w:rsidRPr="0080599F">
        <w:rPr>
          <w:rFonts w:cs="Arial"/>
          <w:iCs/>
          <w:noProof/>
        </w:rPr>
        <w:tab/>
        <w:t xml:space="preserve">   </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3D850A68" w14:textId="77777777" w:rsidR="00A51315" w:rsidRPr="0080599F" w:rsidRDefault="00A51315" w:rsidP="00A51315">
      <w:pPr>
        <w:rPr>
          <w:rFonts w:cs="Arial"/>
          <w:b/>
        </w:rPr>
      </w:pPr>
      <w:r w:rsidRPr="0080599F">
        <w:rPr>
          <w:rFonts w:cs="Arial"/>
        </w:rPr>
        <w:br w:type="page"/>
      </w:r>
    </w:p>
    <w:p w14:paraId="33ED0329" w14:textId="77777777" w:rsidR="00A51315" w:rsidRPr="00A51315" w:rsidRDefault="00A51315" w:rsidP="00A51315">
      <w:pPr>
        <w:pStyle w:val="Naslov2"/>
        <w:keepLines w:val="0"/>
        <w:spacing w:before="0" w:after="0" w:line="23" w:lineRule="atLeast"/>
        <w:ind w:left="3119" w:hanging="3119"/>
        <w:jc w:val="both"/>
        <w:rPr>
          <w:rFonts w:ascii="Arial" w:eastAsia="Times New Roman" w:hAnsi="Arial" w:cs="Arial"/>
          <w:b/>
          <w:color w:val="auto"/>
          <w:sz w:val="20"/>
          <w:szCs w:val="20"/>
        </w:rPr>
      </w:pPr>
      <w:bookmarkStart w:id="5" w:name="_Toc212546550"/>
      <w:r w:rsidRPr="00A51315">
        <w:rPr>
          <w:rFonts w:ascii="Arial" w:eastAsia="Times New Roman" w:hAnsi="Arial" w:cs="Arial"/>
          <w:b/>
          <w:color w:val="auto"/>
          <w:sz w:val="20"/>
          <w:szCs w:val="20"/>
        </w:rPr>
        <w:lastRenderedPageBreak/>
        <w:t>Razpisni obrazec št. 2 – OBRAZEC PONUDBE - Ponudbeni predračun</w:t>
      </w:r>
      <w:bookmarkEnd w:id="5"/>
    </w:p>
    <w:p w14:paraId="269F0B65" w14:textId="77777777" w:rsidR="00A51315" w:rsidRPr="00514373" w:rsidRDefault="00A51315" w:rsidP="00A51315">
      <w:pPr>
        <w:keepNext/>
        <w:spacing w:before="240" w:after="60" w:line="23" w:lineRule="atLeast"/>
        <w:rPr>
          <w:rFonts w:cs="Arial"/>
        </w:rPr>
      </w:pPr>
      <w:bookmarkStart w:id="6" w:name="_Toc206298267"/>
      <w:r w:rsidRPr="00514373">
        <w:rPr>
          <w:rFonts w:cs="Arial"/>
        </w:rPr>
        <w:t>Številka ponudbe: …………………</w:t>
      </w:r>
      <w:bookmarkEnd w:id="6"/>
    </w:p>
    <w:p w14:paraId="3E84F0D1" w14:textId="77777777" w:rsidR="00A51315" w:rsidRPr="00514373" w:rsidRDefault="00A51315" w:rsidP="00A51315">
      <w:pPr>
        <w:spacing w:line="23" w:lineRule="atLeast"/>
        <w:jc w:val="both"/>
        <w:rPr>
          <w:rFonts w:cs="Arial"/>
        </w:rPr>
      </w:pPr>
      <w:r w:rsidRPr="00514373">
        <w:rPr>
          <w:rFonts w:cs="Arial"/>
        </w:rPr>
        <w:t>Datum: …………………………….</w:t>
      </w:r>
    </w:p>
    <w:p w14:paraId="0D175493" w14:textId="77777777" w:rsidR="00A51315" w:rsidRPr="00514373" w:rsidRDefault="00A51315" w:rsidP="00A51315">
      <w:pPr>
        <w:spacing w:line="23" w:lineRule="atLeast"/>
        <w:jc w:val="both"/>
        <w:rPr>
          <w:rFonts w:cs="Arial"/>
        </w:rPr>
      </w:pPr>
    </w:p>
    <w:p w14:paraId="53144C4A" w14:textId="77777777" w:rsidR="00A51315" w:rsidRPr="00514373" w:rsidRDefault="00A51315" w:rsidP="00A51315">
      <w:pPr>
        <w:spacing w:line="23" w:lineRule="atLeast"/>
        <w:jc w:val="both"/>
        <w:rPr>
          <w:rFonts w:cs="Arial"/>
        </w:rPr>
      </w:pPr>
      <w:r w:rsidRPr="00514373">
        <w:rPr>
          <w:rFonts w:cs="Arial"/>
        </w:rPr>
        <w:t>Za: SŽ-</w:t>
      </w:r>
      <w:r>
        <w:rPr>
          <w:rFonts w:cs="Arial"/>
        </w:rPr>
        <w:t>Infrastruktura</w:t>
      </w:r>
      <w:r w:rsidRPr="00514373">
        <w:rPr>
          <w:rFonts w:cs="Arial"/>
        </w:rPr>
        <w:t>, d.o.o., Kolodvorska 11, 1000 Ljubljana</w:t>
      </w:r>
    </w:p>
    <w:p w14:paraId="4CBF9843" w14:textId="77777777" w:rsidR="00A51315" w:rsidRDefault="00A51315" w:rsidP="00A51315">
      <w:pPr>
        <w:autoSpaceDE w:val="0"/>
        <w:autoSpaceDN w:val="0"/>
        <w:adjustRightInd w:val="0"/>
        <w:jc w:val="center"/>
        <w:rPr>
          <w:rFonts w:cs="Arial"/>
          <w:b/>
          <w:iCs/>
        </w:rPr>
      </w:pPr>
    </w:p>
    <w:p w14:paraId="6D4112F6" w14:textId="77777777" w:rsidR="00A51315" w:rsidRDefault="00A51315" w:rsidP="00A51315">
      <w:pPr>
        <w:autoSpaceDE w:val="0"/>
        <w:autoSpaceDN w:val="0"/>
        <w:adjustRightInd w:val="0"/>
        <w:jc w:val="center"/>
        <w:rPr>
          <w:rFonts w:cs="Arial"/>
          <w:b/>
          <w:iCs/>
        </w:rPr>
      </w:pPr>
    </w:p>
    <w:p w14:paraId="74815249" w14:textId="77777777" w:rsidR="00A51315" w:rsidRPr="00514373" w:rsidRDefault="00A51315" w:rsidP="00A51315">
      <w:pPr>
        <w:autoSpaceDE w:val="0"/>
        <w:autoSpaceDN w:val="0"/>
        <w:adjustRightInd w:val="0"/>
        <w:jc w:val="center"/>
        <w:rPr>
          <w:rFonts w:cs="Arial"/>
          <w:b/>
          <w:iCs/>
        </w:rPr>
      </w:pPr>
      <w:r w:rsidRPr="00514373">
        <w:rPr>
          <w:rFonts w:cs="Arial"/>
          <w:b/>
          <w:iCs/>
        </w:rPr>
        <w:t>Javno naročilo: »</w:t>
      </w:r>
      <w:r w:rsidRPr="009D0DDB">
        <w:rPr>
          <w:rFonts w:eastAsia="Arial"/>
          <w:b/>
        </w:rPr>
        <w:t xml:space="preserve">Nakup </w:t>
      </w:r>
      <w:r w:rsidRPr="009D0DDB">
        <w:rPr>
          <w:b/>
        </w:rPr>
        <w:t xml:space="preserve">novih motornih progovnih vozil za posebne namene za vzdrževanje voznega </w:t>
      </w:r>
      <w:r w:rsidRPr="00E42C71">
        <w:rPr>
          <w:b/>
        </w:rPr>
        <w:t>omrežja in redno vzdrževanje v 3 letnem garancijskem roku</w:t>
      </w:r>
      <w:r w:rsidRPr="00514373">
        <w:rPr>
          <w:rFonts w:cs="Arial"/>
          <w:b/>
        </w:rPr>
        <w:t>«</w:t>
      </w:r>
    </w:p>
    <w:p w14:paraId="203EC284" w14:textId="77777777" w:rsidR="00A51315" w:rsidRPr="00514373" w:rsidRDefault="00A51315" w:rsidP="00A51315">
      <w:pPr>
        <w:spacing w:line="23" w:lineRule="atLeast"/>
        <w:jc w:val="both"/>
        <w:rPr>
          <w:rFonts w:cs="Arial"/>
        </w:rPr>
      </w:pPr>
    </w:p>
    <w:p w14:paraId="22B90F82" w14:textId="77777777" w:rsidR="00A51315" w:rsidRPr="00514373" w:rsidRDefault="00A51315" w:rsidP="00A51315">
      <w:pPr>
        <w:spacing w:line="23" w:lineRule="atLeast"/>
        <w:jc w:val="both"/>
        <w:rPr>
          <w:rFonts w:cs="Arial"/>
        </w:rPr>
      </w:pPr>
      <w:r w:rsidRPr="00514373">
        <w:rPr>
          <w:rFonts w:cs="Arial"/>
        </w:rPr>
        <w:t>Spoštovani!</w:t>
      </w:r>
    </w:p>
    <w:p w14:paraId="3094A1A1" w14:textId="77777777" w:rsidR="00A51315" w:rsidRPr="00514373" w:rsidRDefault="00A51315" w:rsidP="00A51315">
      <w:pPr>
        <w:spacing w:line="23" w:lineRule="atLeast"/>
        <w:jc w:val="both"/>
        <w:rPr>
          <w:rFonts w:cs="Arial"/>
        </w:rPr>
      </w:pPr>
    </w:p>
    <w:p w14:paraId="51096831" w14:textId="77777777" w:rsidR="00A51315" w:rsidRDefault="00A51315" w:rsidP="00A51315">
      <w:pPr>
        <w:spacing w:line="23" w:lineRule="atLeast"/>
        <w:jc w:val="both"/>
        <w:rPr>
          <w:rFonts w:cs="Arial"/>
        </w:rPr>
      </w:pPr>
      <w:r w:rsidRPr="00514373">
        <w:rPr>
          <w:rFonts w:cs="Arial"/>
        </w:rPr>
        <w:t>Po proučitvi razpisne dokumentacije s tem ustrezno potrjujemo poznavanje  zahtev in obsega del. Spodaj podpisani (vodilni partner)……………………………………ponujamo, da bomo izvedli dela:</w:t>
      </w:r>
    </w:p>
    <w:p w14:paraId="70EEFD4F" w14:textId="77777777" w:rsidR="00A51315" w:rsidRPr="00514373" w:rsidRDefault="00A51315" w:rsidP="00A51315">
      <w:pPr>
        <w:spacing w:line="23" w:lineRule="atLeast"/>
        <w:jc w:val="both"/>
        <w:rPr>
          <w:rFonts w:cs="Arial"/>
        </w:rPr>
      </w:pPr>
    </w:p>
    <w:tbl>
      <w:tblPr>
        <w:tblStyle w:val="Tabelamrea4"/>
        <w:tblW w:w="0" w:type="auto"/>
        <w:tblInd w:w="113" w:type="dxa"/>
        <w:tblLook w:val="04A0" w:firstRow="1" w:lastRow="0" w:firstColumn="1" w:lastColumn="0" w:noHBand="0" w:noVBand="1"/>
      </w:tblPr>
      <w:tblGrid>
        <w:gridCol w:w="8246"/>
      </w:tblGrid>
      <w:tr w:rsidR="00A51315" w:rsidRPr="003B248B" w14:paraId="009AE75C" w14:textId="77777777" w:rsidTr="006D15D3">
        <w:tc>
          <w:tcPr>
            <w:tcW w:w="8246" w:type="dxa"/>
            <w:vAlign w:val="bottom"/>
          </w:tcPr>
          <w:p w14:paraId="1B78B3EA" w14:textId="77777777" w:rsidR="00A51315" w:rsidRPr="00833B1E" w:rsidRDefault="00A51315" w:rsidP="006D15D3">
            <w:pPr>
              <w:spacing w:before="80"/>
              <w:rPr>
                <w:rFonts w:cs="Arial"/>
              </w:rPr>
            </w:pPr>
            <w:r w:rsidRPr="00833B1E">
              <w:rPr>
                <w:rFonts w:cs="Arial"/>
              </w:rPr>
              <w:t>Ponujeno novo motorno progovno vozilo za posebne namene za vzdrževanje voznega omrežja: proizvajalec/tip/varianta/izvedenka</w:t>
            </w:r>
          </w:p>
        </w:tc>
      </w:tr>
      <w:tr w:rsidR="00A51315" w:rsidRPr="003B248B" w14:paraId="1A44ABEB" w14:textId="77777777" w:rsidTr="006D15D3">
        <w:trPr>
          <w:trHeight w:val="549"/>
        </w:trPr>
        <w:tc>
          <w:tcPr>
            <w:tcW w:w="8246" w:type="dxa"/>
            <w:shd w:val="clear" w:color="auto" w:fill="FFFFCC"/>
            <w:vAlign w:val="center"/>
          </w:tcPr>
          <w:p w14:paraId="51AA759C" w14:textId="77777777" w:rsidR="00A51315" w:rsidRPr="008E7180" w:rsidRDefault="00A51315" w:rsidP="00A51315">
            <w:pPr>
              <w:pStyle w:val="Odstavekseznama"/>
              <w:numPr>
                <w:ilvl w:val="0"/>
                <w:numId w:val="53"/>
              </w:numPr>
              <w:spacing w:before="80"/>
              <w:ind w:left="342" w:hanging="342"/>
              <w:rPr>
                <w:rFonts w:cs="Arial"/>
              </w:rPr>
            </w:pPr>
            <w:r w:rsidRPr="008E7180">
              <w:rPr>
                <w:rFonts w:cs="Arial"/>
              </w:rPr>
              <w:t>Konvencionalna pogonska zasnova:</w:t>
            </w:r>
          </w:p>
          <w:p w14:paraId="136EBC90" w14:textId="77777777" w:rsidR="00A51315" w:rsidRPr="008E7180" w:rsidRDefault="00A51315" w:rsidP="006D15D3">
            <w:pPr>
              <w:pStyle w:val="Odstavekseznama"/>
              <w:spacing w:before="80"/>
              <w:rPr>
                <w:rFonts w:ascii="Calibri" w:hAnsi="Calibri" w:cs="Calibri"/>
              </w:rPr>
            </w:pPr>
          </w:p>
        </w:tc>
      </w:tr>
      <w:tr w:rsidR="00A51315" w:rsidRPr="003B248B" w14:paraId="010FE946" w14:textId="77777777" w:rsidTr="006D15D3">
        <w:trPr>
          <w:trHeight w:val="549"/>
        </w:trPr>
        <w:tc>
          <w:tcPr>
            <w:tcW w:w="8246" w:type="dxa"/>
            <w:shd w:val="clear" w:color="auto" w:fill="FFFFCC"/>
            <w:vAlign w:val="center"/>
          </w:tcPr>
          <w:p w14:paraId="57841469" w14:textId="77777777" w:rsidR="00A51315" w:rsidRPr="008E7180" w:rsidRDefault="00A51315" w:rsidP="00A51315">
            <w:pPr>
              <w:pStyle w:val="Odstavekseznama"/>
              <w:numPr>
                <w:ilvl w:val="0"/>
                <w:numId w:val="53"/>
              </w:numPr>
              <w:spacing w:before="80"/>
              <w:ind w:left="342" w:hanging="342"/>
              <w:rPr>
                <w:rFonts w:cs="Arial"/>
              </w:rPr>
            </w:pPr>
            <w:r w:rsidRPr="008E7180">
              <w:rPr>
                <w:rFonts w:cs="Arial"/>
              </w:rPr>
              <w:t>Hibridna pogonska zasnova</w:t>
            </w:r>
            <w:r>
              <w:rPr>
                <w:rFonts w:cs="Arial"/>
              </w:rPr>
              <w:t>:</w:t>
            </w:r>
          </w:p>
        </w:tc>
      </w:tr>
    </w:tbl>
    <w:p w14:paraId="5A74CFD6" w14:textId="77777777" w:rsidR="00A51315" w:rsidRPr="00514373" w:rsidRDefault="00A51315" w:rsidP="00A51315">
      <w:pPr>
        <w:spacing w:line="23" w:lineRule="atLeast"/>
        <w:jc w:val="both"/>
        <w:rPr>
          <w:rFonts w:cs="Arial"/>
          <w:b/>
        </w:rPr>
      </w:pPr>
    </w:p>
    <w:p w14:paraId="4E56216E" w14:textId="77777777" w:rsidR="00A51315" w:rsidRPr="00514373" w:rsidRDefault="00A51315" w:rsidP="00A51315">
      <w:pPr>
        <w:spacing w:line="23" w:lineRule="atLeast"/>
        <w:rPr>
          <w:rFonts w:cs="Arial"/>
        </w:rPr>
      </w:pPr>
      <w:r w:rsidRPr="00514373">
        <w:rPr>
          <w:rFonts w:cs="Arial"/>
        </w:rPr>
        <w:t>uspešno, v skladu z navedeno razpisno dokumentacijo za znesek:</w:t>
      </w:r>
    </w:p>
    <w:p w14:paraId="594D5259" w14:textId="77777777" w:rsidR="00A51315" w:rsidRPr="00514373" w:rsidRDefault="00A51315" w:rsidP="00A51315">
      <w:pPr>
        <w:rPr>
          <w:rFonts w:cs="Arial"/>
        </w:rPr>
      </w:pPr>
    </w:p>
    <w:tbl>
      <w:tblPr>
        <w:tblStyle w:val="Tabelamrea"/>
        <w:tblW w:w="9448" w:type="dxa"/>
        <w:tblLook w:val="04A0" w:firstRow="1" w:lastRow="0" w:firstColumn="1" w:lastColumn="0" w:noHBand="0" w:noVBand="1"/>
      </w:tblPr>
      <w:tblGrid>
        <w:gridCol w:w="690"/>
        <w:gridCol w:w="3664"/>
        <w:gridCol w:w="175"/>
        <w:gridCol w:w="810"/>
        <w:gridCol w:w="221"/>
        <w:gridCol w:w="836"/>
        <w:gridCol w:w="145"/>
        <w:gridCol w:w="1295"/>
        <w:gridCol w:w="62"/>
        <w:gridCol w:w="1550"/>
      </w:tblGrid>
      <w:tr w:rsidR="00A51315" w:rsidRPr="003F733C" w14:paraId="02F72DC3" w14:textId="77777777" w:rsidTr="006D15D3">
        <w:tc>
          <w:tcPr>
            <w:tcW w:w="690" w:type="dxa"/>
            <w:vAlign w:val="center"/>
          </w:tcPr>
          <w:p w14:paraId="065D14ED" w14:textId="77777777" w:rsidR="00A51315" w:rsidRPr="003F733C" w:rsidRDefault="00A51315" w:rsidP="006D15D3">
            <w:pPr>
              <w:rPr>
                <w:rFonts w:cs="Arial"/>
                <w:b/>
                <w:bCs/>
                <w:sz w:val="18"/>
                <w:szCs w:val="18"/>
              </w:rPr>
            </w:pPr>
            <w:proofErr w:type="spellStart"/>
            <w:r w:rsidRPr="003F733C">
              <w:rPr>
                <w:rFonts w:cs="Arial"/>
                <w:b/>
                <w:bCs/>
                <w:sz w:val="18"/>
                <w:szCs w:val="18"/>
              </w:rPr>
              <w:t>Zap</w:t>
            </w:r>
            <w:proofErr w:type="spellEnd"/>
            <w:r w:rsidRPr="003F733C">
              <w:rPr>
                <w:rFonts w:cs="Arial"/>
                <w:b/>
                <w:bCs/>
                <w:sz w:val="18"/>
                <w:szCs w:val="18"/>
              </w:rPr>
              <w:t>. št.</w:t>
            </w:r>
          </w:p>
        </w:tc>
        <w:tc>
          <w:tcPr>
            <w:tcW w:w="3839" w:type="dxa"/>
            <w:gridSpan w:val="2"/>
            <w:vAlign w:val="center"/>
          </w:tcPr>
          <w:p w14:paraId="3BF86D7D" w14:textId="77777777" w:rsidR="00A51315" w:rsidRPr="003F733C" w:rsidRDefault="00A51315" w:rsidP="006D15D3">
            <w:pPr>
              <w:rPr>
                <w:rFonts w:cs="Arial"/>
                <w:b/>
                <w:bCs/>
                <w:sz w:val="18"/>
                <w:szCs w:val="18"/>
              </w:rPr>
            </w:pPr>
            <w:r w:rsidRPr="003F733C">
              <w:rPr>
                <w:rFonts w:cs="Arial"/>
                <w:b/>
                <w:bCs/>
                <w:sz w:val="18"/>
                <w:szCs w:val="18"/>
              </w:rPr>
              <w:t>Opis</w:t>
            </w:r>
          </w:p>
        </w:tc>
        <w:tc>
          <w:tcPr>
            <w:tcW w:w="1031" w:type="dxa"/>
            <w:gridSpan w:val="2"/>
            <w:vAlign w:val="center"/>
          </w:tcPr>
          <w:p w14:paraId="448D2063" w14:textId="77777777" w:rsidR="00A51315" w:rsidRPr="003F733C" w:rsidRDefault="00A51315" w:rsidP="006D15D3">
            <w:pPr>
              <w:rPr>
                <w:rFonts w:cs="Arial"/>
                <w:b/>
                <w:bCs/>
                <w:sz w:val="18"/>
                <w:szCs w:val="18"/>
              </w:rPr>
            </w:pPr>
            <w:r w:rsidRPr="003F733C">
              <w:rPr>
                <w:rFonts w:cs="Arial"/>
                <w:b/>
                <w:bCs/>
                <w:sz w:val="18"/>
                <w:szCs w:val="18"/>
              </w:rPr>
              <w:t>Količina</w:t>
            </w:r>
          </w:p>
        </w:tc>
        <w:tc>
          <w:tcPr>
            <w:tcW w:w="836" w:type="dxa"/>
            <w:vAlign w:val="center"/>
          </w:tcPr>
          <w:p w14:paraId="752056D8" w14:textId="77777777" w:rsidR="00A51315" w:rsidRPr="003F733C" w:rsidRDefault="00A51315" w:rsidP="006D15D3">
            <w:pPr>
              <w:rPr>
                <w:rFonts w:cs="Arial"/>
                <w:b/>
                <w:bCs/>
                <w:sz w:val="18"/>
                <w:szCs w:val="18"/>
              </w:rPr>
            </w:pPr>
            <w:r w:rsidRPr="003F733C">
              <w:rPr>
                <w:rFonts w:cs="Arial"/>
                <w:b/>
                <w:bCs/>
                <w:sz w:val="18"/>
                <w:szCs w:val="18"/>
              </w:rPr>
              <w:t>EM</w:t>
            </w:r>
          </w:p>
        </w:tc>
        <w:tc>
          <w:tcPr>
            <w:tcW w:w="1440" w:type="dxa"/>
            <w:gridSpan w:val="2"/>
            <w:vAlign w:val="center"/>
          </w:tcPr>
          <w:p w14:paraId="74B09759" w14:textId="77777777" w:rsidR="00A51315" w:rsidRPr="003F733C" w:rsidRDefault="00A51315" w:rsidP="006D15D3">
            <w:pPr>
              <w:rPr>
                <w:rFonts w:cs="Arial"/>
                <w:b/>
                <w:bCs/>
                <w:sz w:val="18"/>
                <w:szCs w:val="18"/>
              </w:rPr>
            </w:pPr>
            <w:r w:rsidRPr="003F733C">
              <w:rPr>
                <w:rFonts w:cs="Arial"/>
                <w:b/>
                <w:bCs/>
                <w:sz w:val="18"/>
                <w:szCs w:val="18"/>
              </w:rPr>
              <w:t>Cena na EM v EUR brez DDV</w:t>
            </w:r>
          </w:p>
        </w:tc>
        <w:tc>
          <w:tcPr>
            <w:tcW w:w="1612" w:type="dxa"/>
            <w:gridSpan w:val="2"/>
            <w:vAlign w:val="center"/>
          </w:tcPr>
          <w:p w14:paraId="35AB2D57" w14:textId="77777777" w:rsidR="00A51315" w:rsidRPr="003F733C" w:rsidRDefault="00A51315" w:rsidP="006D15D3">
            <w:pPr>
              <w:rPr>
                <w:rFonts w:cs="Arial"/>
                <w:b/>
                <w:bCs/>
                <w:sz w:val="18"/>
                <w:szCs w:val="18"/>
              </w:rPr>
            </w:pPr>
            <w:r w:rsidRPr="003F733C">
              <w:rPr>
                <w:rFonts w:cs="Arial"/>
                <w:b/>
                <w:bCs/>
                <w:sz w:val="18"/>
                <w:szCs w:val="18"/>
              </w:rPr>
              <w:t>Cena skupaj v EUR brez DDV</w:t>
            </w:r>
          </w:p>
        </w:tc>
      </w:tr>
      <w:tr w:rsidR="00A51315" w:rsidRPr="003F733C" w14:paraId="59C411FB" w14:textId="77777777" w:rsidTr="006D15D3">
        <w:tc>
          <w:tcPr>
            <w:tcW w:w="690" w:type="dxa"/>
            <w:vAlign w:val="center"/>
          </w:tcPr>
          <w:p w14:paraId="5FA34C6F" w14:textId="77777777" w:rsidR="00A51315" w:rsidRPr="003F733C" w:rsidRDefault="00A51315" w:rsidP="006D15D3">
            <w:pPr>
              <w:rPr>
                <w:bCs/>
                <w:sz w:val="18"/>
                <w:szCs w:val="18"/>
              </w:rPr>
            </w:pPr>
            <w:r w:rsidRPr="003F733C">
              <w:rPr>
                <w:bCs/>
                <w:sz w:val="18"/>
                <w:szCs w:val="18"/>
              </w:rPr>
              <w:t>1.</w:t>
            </w:r>
          </w:p>
        </w:tc>
        <w:tc>
          <w:tcPr>
            <w:tcW w:w="3839" w:type="dxa"/>
            <w:gridSpan w:val="2"/>
            <w:vAlign w:val="center"/>
          </w:tcPr>
          <w:p w14:paraId="16B819D1" w14:textId="77777777" w:rsidR="00A51315" w:rsidRPr="003F733C" w:rsidRDefault="00A51315" w:rsidP="006D15D3">
            <w:pPr>
              <w:rPr>
                <w:rFonts w:cs="Arial"/>
                <w:sz w:val="18"/>
                <w:szCs w:val="18"/>
              </w:rPr>
            </w:pPr>
            <w:r w:rsidRPr="003F733C">
              <w:rPr>
                <w:bCs/>
                <w:sz w:val="18"/>
                <w:szCs w:val="18"/>
              </w:rPr>
              <w:t>Novo motorno progovno vozilo za posebne namene za vzdrževanje voznega omrežja skladno s tehničnimi zahtevami naročnika s pridobitvijo obratovalnega dovoljenja in šolanjem za upravljanje in vzdrževanje – konvencionalna pogonska zasnova</w:t>
            </w:r>
          </w:p>
        </w:tc>
        <w:tc>
          <w:tcPr>
            <w:tcW w:w="1031" w:type="dxa"/>
            <w:gridSpan w:val="2"/>
            <w:vAlign w:val="center"/>
          </w:tcPr>
          <w:p w14:paraId="2FC32917" w14:textId="77777777" w:rsidR="00A51315" w:rsidRPr="003F733C" w:rsidRDefault="00A51315" w:rsidP="006D15D3">
            <w:pPr>
              <w:rPr>
                <w:rFonts w:cs="Arial"/>
                <w:sz w:val="18"/>
                <w:szCs w:val="18"/>
              </w:rPr>
            </w:pPr>
            <w:r w:rsidRPr="003F733C">
              <w:rPr>
                <w:rFonts w:cs="Arial"/>
                <w:sz w:val="18"/>
                <w:szCs w:val="18"/>
              </w:rPr>
              <w:t>5</w:t>
            </w:r>
          </w:p>
        </w:tc>
        <w:tc>
          <w:tcPr>
            <w:tcW w:w="836" w:type="dxa"/>
            <w:vAlign w:val="center"/>
          </w:tcPr>
          <w:p w14:paraId="6D0C19BD" w14:textId="77777777" w:rsidR="00A51315" w:rsidRPr="003F733C" w:rsidRDefault="00A51315" w:rsidP="006D15D3">
            <w:pPr>
              <w:rPr>
                <w:rFonts w:cs="Arial"/>
                <w:sz w:val="18"/>
                <w:szCs w:val="18"/>
              </w:rPr>
            </w:pPr>
            <w:r w:rsidRPr="003F733C">
              <w:rPr>
                <w:rFonts w:cs="Arial"/>
                <w:sz w:val="18"/>
                <w:szCs w:val="18"/>
              </w:rPr>
              <w:t>kos</w:t>
            </w:r>
          </w:p>
        </w:tc>
        <w:tc>
          <w:tcPr>
            <w:tcW w:w="1440" w:type="dxa"/>
            <w:gridSpan w:val="2"/>
            <w:vAlign w:val="center"/>
          </w:tcPr>
          <w:p w14:paraId="04446552" w14:textId="77777777" w:rsidR="00A51315" w:rsidRPr="003F733C" w:rsidRDefault="00A51315" w:rsidP="006D15D3">
            <w:pPr>
              <w:rPr>
                <w:rFonts w:cs="Arial"/>
                <w:sz w:val="18"/>
                <w:szCs w:val="18"/>
              </w:rPr>
            </w:pPr>
          </w:p>
        </w:tc>
        <w:tc>
          <w:tcPr>
            <w:tcW w:w="1612" w:type="dxa"/>
            <w:gridSpan w:val="2"/>
            <w:vAlign w:val="center"/>
          </w:tcPr>
          <w:p w14:paraId="4EEF9F6E" w14:textId="77777777" w:rsidR="00A51315" w:rsidRPr="003F733C" w:rsidRDefault="00A51315" w:rsidP="006D15D3">
            <w:pPr>
              <w:rPr>
                <w:rFonts w:cs="Arial"/>
                <w:sz w:val="18"/>
                <w:szCs w:val="18"/>
              </w:rPr>
            </w:pPr>
          </w:p>
        </w:tc>
      </w:tr>
      <w:tr w:rsidR="00A51315" w:rsidRPr="00262034" w14:paraId="479B0138" w14:textId="77777777" w:rsidTr="006D15D3">
        <w:tc>
          <w:tcPr>
            <w:tcW w:w="690" w:type="dxa"/>
            <w:vAlign w:val="center"/>
          </w:tcPr>
          <w:p w14:paraId="51F2ADEA" w14:textId="77777777" w:rsidR="00A51315" w:rsidRPr="00262034" w:rsidRDefault="00A51315" w:rsidP="006D15D3">
            <w:pPr>
              <w:rPr>
                <w:bCs/>
                <w:sz w:val="18"/>
                <w:szCs w:val="18"/>
              </w:rPr>
            </w:pPr>
            <w:r w:rsidRPr="00262034">
              <w:rPr>
                <w:bCs/>
                <w:sz w:val="18"/>
                <w:szCs w:val="18"/>
              </w:rPr>
              <w:t>2.</w:t>
            </w:r>
          </w:p>
        </w:tc>
        <w:tc>
          <w:tcPr>
            <w:tcW w:w="3839" w:type="dxa"/>
            <w:gridSpan w:val="2"/>
            <w:vAlign w:val="center"/>
          </w:tcPr>
          <w:p w14:paraId="6606BAC7" w14:textId="77777777" w:rsidR="00A51315" w:rsidRPr="00262034" w:rsidRDefault="00A51315" w:rsidP="006D15D3">
            <w:pPr>
              <w:rPr>
                <w:bCs/>
                <w:sz w:val="18"/>
                <w:szCs w:val="18"/>
              </w:rPr>
            </w:pPr>
            <w:r w:rsidRPr="00262034">
              <w:rPr>
                <w:bCs/>
                <w:sz w:val="18"/>
                <w:szCs w:val="18"/>
              </w:rPr>
              <w:t>Novo motorno progovno vozilo za posebne namene za vzdrževanje voznega omrežja skladno s tehničnimi zahtevami naročnika s pridobitvijo obratovalnega dovoljenja in šolanjem za upravljanje in vzdrževanje – hibridna pogonska zasnova</w:t>
            </w:r>
          </w:p>
        </w:tc>
        <w:tc>
          <w:tcPr>
            <w:tcW w:w="1031" w:type="dxa"/>
            <w:gridSpan w:val="2"/>
            <w:vAlign w:val="center"/>
          </w:tcPr>
          <w:p w14:paraId="2B385D27" w14:textId="77777777" w:rsidR="00A51315" w:rsidRPr="00262034" w:rsidRDefault="00A51315" w:rsidP="006D15D3">
            <w:pPr>
              <w:rPr>
                <w:rFonts w:cs="Arial"/>
                <w:sz w:val="18"/>
                <w:szCs w:val="18"/>
              </w:rPr>
            </w:pPr>
            <w:r w:rsidRPr="00262034">
              <w:rPr>
                <w:rFonts w:cs="Arial"/>
                <w:sz w:val="18"/>
                <w:szCs w:val="18"/>
              </w:rPr>
              <w:t>1</w:t>
            </w:r>
          </w:p>
        </w:tc>
        <w:tc>
          <w:tcPr>
            <w:tcW w:w="836" w:type="dxa"/>
            <w:vAlign w:val="center"/>
          </w:tcPr>
          <w:p w14:paraId="2C5A7A7C" w14:textId="77777777" w:rsidR="00A51315" w:rsidRPr="00262034" w:rsidRDefault="00A51315" w:rsidP="006D15D3">
            <w:pPr>
              <w:rPr>
                <w:rFonts w:cs="Arial"/>
                <w:sz w:val="18"/>
                <w:szCs w:val="18"/>
              </w:rPr>
            </w:pPr>
            <w:r w:rsidRPr="00262034">
              <w:rPr>
                <w:rFonts w:cs="Arial"/>
                <w:sz w:val="18"/>
                <w:szCs w:val="18"/>
              </w:rPr>
              <w:t>kos</w:t>
            </w:r>
          </w:p>
        </w:tc>
        <w:tc>
          <w:tcPr>
            <w:tcW w:w="1440" w:type="dxa"/>
            <w:gridSpan w:val="2"/>
            <w:vAlign w:val="center"/>
          </w:tcPr>
          <w:p w14:paraId="2619AE4E" w14:textId="77777777" w:rsidR="00A51315" w:rsidRPr="00262034" w:rsidRDefault="00A51315" w:rsidP="006D15D3">
            <w:pPr>
              <w:rPr>
                <w:rFonts w:cs="Arial"/>
                <w:sz w:val="18"/>
                <w:szCs w:val="18"/>
              </w:rPr>
            </w:pPr>
          </w:p>
        </w:tc>
        <w:tc>
          <w:tcPr>
            <w:tcW w:w="1612" w:type="dxa"/>
            <w:gridSpan w:val="2"/>
            <w:vAlign w:val="center"/>
          </w:tcPr>
          <w:p w14:paraId="4240B636" w14:textId="77777777" w:rsidR="00A51315" w:rsidRPr="00262034" w:rsidRDefault="00A51315" w:rsidP="006D15D3">
            <w:pPr>
              <w:rPr>
                <w:rFonts w:cs="Arial"/>
                <w:sz w:val="18"/>
                <w:szCs w:val="18"/>
              </w:rPr>
            </w:pPr>
          </w:p>
        </w:tc>
      </w:tr>
      <w:tr w:rsidR="00A51315" w:rsidRPr="00262034" w14:paraId="27136A5D" w14:textId="77777777" w:rsidTr="006D15D3">
        <w:tc>
          <w:tcPr>
            <w:tcW w:w="690" w:type="dxa"/>
            <w:vAlign w:val="center"/>
          </w:tcPr>
          <w:p w14:paraId="208AA5C0" w14:textId="77777777" w:rsidR="00A51315" w:rsidRPr="00262034" w:rsidRDefault="00A51315" w:rsidP="006D15D3">
            <w:pPr>
              <w:rPr>
                <w:bCs/>
                <w:sz w:val="18"/>
                <w:szCs w:val="18"/>
              </w:rPr>
            </w:pPr>
            <w:r w:rsidRPr="00262034">
              <w:rPr>
                <w:bCs/>
                <w:sz w:val="18"/>
                <w:szCs w:val="18"/>
              </w:rPr>
              <w:t>3.</w:t>
            </w:r>
          </w:p>
        </w:tc>
        <w:tc>
          <w:tcPr>
            <w:tcW w:w="8758" w:type="dxa"/>
            <w:gridSpan w:val="9"/>
            <w:vAlign w:val="center"/>
          </w:tcPr>
          <w:p w14:paraId="02057984" w14:textId="77777777" w:rsidR="00A51315" w:rsidRPr="00262034" w:rsidRDefault="00A51315" w:rsidP="006D15D3">
            <w:pPr>
              <w:rPr>
                <w:bCs/>
                <w:sz w:val="18"/>
                <w:szCs w:val="18"/>
              </w:rPr>
            </w:pPr>
            <w:r w:rsidRPr="00262034">
              <w:rPr>
                <w:bCs/>
                <w:sz w:val="18"/>
                <w:szCs w:val="18"/>
              </w:rPr>
              <w:t>Redn</w:t>
            </w:r>
            <w:r>
              <w:rPr>
                <w:bCs/>
                <w:sz w:val="18"/>
                <w:szCs w:val="18"/>
              </w:rPr>
              <w:t>o</w:t>
            </w:r>
            <w:r w:rsidRPr="00262034">
              <w:rPr>
                <w:bCs/>
                <w:sz w:val="18"/>
                <w:szCs w:val="18"/>
              </w:rPr>
              <w:t xml:space="preserve"> </w:t>
            </w:r>
            <w:r>
              <w:rPr>
                <w:bCs/>
                <w:sz w:val="18"/>
                <w:szCs w:val="18"/>
              </w:rPr>
              <w:t>vzdrževanje</w:t>
            </w:r>
            <w:r w:rsidRPr="00262034">
              <w:rPr>
                <w:bCs/>
                <w:sz w:val="18"/>
                <w:szCs w:val="18"/>
              </w:rPr>
              <w:t xml:space="preserve"> v šestintrideset (36) polnih koledarskih mesecih od dneva prevzema vsakega novega motornega progovnega vozila za posebne namene v redno obratovanje</w:t>
            </w:r>
          </w:p>
        </w:tc>
      </w:tr>
      <w:tr w:rsidR="00A51315" w:rsidRPr="00262034" w14:paraId="3457DA5F" w14:textId="77777777" w:rsidTr="006D15D3">
        <w:tc>
          <w:tcPr>
            <w:tcW w:w="690" w:type="dxa"/>
            <w:vMerge w:val="restart"/>
            <w:vAlign w:val="center"/>
          </w:tcPr>
          <w:p w14:paraId="2EE4281D" w14:textId="77777777" w:rsidR="00A51315" w:rsidRPr="00262034" w:rsidRDefault="00A51315" w:rsidP="006D15D3">
            <w:pPr>
              <w:rPr>
                <w:bCs/>
                <w:sz w:val="18"/>
                <w:szCs w:val="18"/>
              </w:rPr>
            </w:pPr>
            <w:r w:rsidRPr="00262034">
              <w:rPr>
                <w:bCs/>
                <w:sz w:val="18"/>
                <w:szCs w:val="18"/>
              </w:rPr>
              <w:t>3.1.</w:t>
            </w:r>
          </w:p>
        </w:tc>
        <w:tc>
          <w:tcPr>
            <w:tcW w:w="3664" w:type="dxa"/>
            <w:vAlign w:val="center"/>
          </w:tcPr>
          <w:p w14:paraId="01E39F1B" w14:textId="77777777" w:rsidR="00A51315" w:rsidRPr="00262034" w:rsidRDefault="00A51315" w:rsidP="006D15D3">
            <w:pPr>
              <w:rPr>
                <w:bCs/>
                <w:sz w:val="18"/>
                <w:szCs w:val="18"/>
              </w:rPr>
            </w:pPr>
            <w:r w:rsidRPr="00262034">
              <w:rPr>
                <w:bCs/>
                <w:sz w:val="18"/>
                <w:szCs w:val="18"/>
              </w:rPr>
              <w:t>P1 ECM</w:t>
            </w:r>
          </w:p>
        </w:tc>
        <w:tc>
          <w:tcPr>
            <w:tcW w:w="985" w:type="dxa"/>
            <w:gridSpan w:val="2"/>
            <w:vAlign w:val="center"/>
          </w:tcPr>
          <w:p w14:paraId="145B75A0" w14:textId="77777777" w:rsidR="00A51315" w:rsidRPr="00262034" w:rsidRDefault="00A51315" w:rsidP="006D15D3">
            <w:pPr>
              <w:rPr>
                <w:rFonts w:cs="Arial"/>
                <w:sz w:val="18"/>
                <w:szCs w:val="18"/>
              </w:rPr>
            </w:pPr>
            <w:r w:rsidRPr="00262034">
              <w:rPr>
                <w:rFonts w:cs="Arial"/>
                <w:sz w:val="18"/>
                <w:szCs w:val="18"/>
              </w:rPr>
              <w:t>132 (22*6)</w:t>
            </w:r>
          </w:p>
        </w:tc>
        <w:tc>
          <w:tcPr>
            <w:tcW w:w="1202" w:type="dxa"/>
            <w:gridSpan w:val="3"/>
            <w:vAlign w:val="center"/>
          </w:tcPr>
          <w:p w14:paraId="13BC320E" w14:textId="77777777" w:rsidR="00A51315" w:rsidRPr="00262034" w:rsidRDefault="00A51315" w:rsidP="006D15D3">
            <w:pPr>
              <w:rPr>
                <w:rFonts w:cs="Arial"/>
                <w:sz w:val="18"/>
                <w:szCs w:val="18"/>
              </w:rPr>
            </w:pPr>
            <w:r w:rsidRPr="00262034">
              <w:rPr>
                <w:rFonts w:cs="Arial"/>
                <w:sz w:val="18"/>
                <w:szCs w:val="18"/>
              </w:rPr>
              <w:t>kontrolni pregled</w:t>
            </w:r>
          </w:p>
        </w:tc>
        <w:tc>
          <w:tcPr>
            <w:tcW w:w="1357" w:type="dxa"/>
            <w:gridSpan w:val="2"/>
            <w:vAlign w:val="center"/>
          </w:tcPr>
          <w:p w14:paraId="35D8ECAC" w14:textId="77777777" w:rsidR="00A51315" w:rsidRPr="00262034" w:rsidRDefault="00A51315" w:rsidP="006D15D3">
            <w:pPr>
              <w:rPr>
                <w:rFonts w:cs="Arial"/>
                <w:sz w:val="18"/>
                <w:szCs w:val="18"/>
              </w:rPr>
            </w:pPr>
          </w:p>
        </w:tc>
        <w:tc>
          <w:tcPr>
            <w:tcW w:w="1550" w:type="dxa"/>
          </w:tcPr>
          <w:p w14:paraId="5DFC550E" w14:textId="77777777" w:rsidR="00A51315" w:rsidRPr="00262034" w:rsidRDefault="00A51315" w:rsidP="006D15D3">
            <w:pPr>
              <w:rPr>
                <w:rFonts w:cs="Arial"/>
                <w:sz w:val="18"/>
                <w:szCs w:val="18"/>
              </w:rPr>
            </w:pPr>
          </w:p>
        </w:tc>
      </w:tr>
      <w:tr w:rsidR="00A51315" w:rsidRPr="00262034" w14:paraId="03B1373E" w14:textId="77777777" w:rsidTr="006D15D3">
        <w:tc>
          <w:tcPr>
            <w:tcW w:w="690" w:type="dxa"/>
            <w:vMerge/>
            <w:vAlign w:val="center"/>
          </w:tcPr>
          <w:p w14:paraId="296131A6" w14:textId="77777777" w:rsidR="00A51315" w:rsidRPr="00262034" w:rsidRDefault="00A51315" w:rsidP="006D15D3">
            <w:pPr>
              <w:rPr>
                <w:bCs/>
                <w:sz w:val="18"/>
                <w:szCs w:val="18"/>
              </w:rPr>
            </w:pPr>
          </w:p>
        </w:tc>
        <w:tc>
          <w:tcPr>
            <w:tcW w:w="3664" w:type="dxa"/>
            <w:vAlign w:val="center"/>
          </w:tcPr>
          <w:p w14:paraId="10BA7D8E" w14:textId="77777777" w:rsidR="00A51315" w:rsidRPr="00262034" w:rsidRDefault="00A51315" w:rsidP="006D15D3">
            <w:pPr>
              <w:rPr>
                <w:bCs/>
                <w:sz w:val="18"/>
                <w:szCs w:val="18"/>
              </w:rPr>
            </w:pPr>
            <w:r w:rsidRPr="00262034">
              <w:rPr>
                <w:bCs/>
                <w:sz w:val="18"/>
                <w:szCs w:val="18"/>
              </w:rPr>
              <w:t>KP ali servis nadgradnja v okvirju P1</w:t>
            </w:r>
          </w:p>
          <w:p w14:paraId="5D6F78AA" w14:textId="77777777" w:rsidR="00A51315" w:rsidRPr="00262034" w:rsidRDefault="00A51315" w:rsidP="006D15D3">
            <w:pPr>
              <w:rPr>
                <w:bCs/>
                <w:sz w:val="14"/>
                <w:szCs w:val="14"/>
              </w:rPr>
            </w:pPr>
            <w:r w:rsidRPr="00262034">
              <w:rPr>
                <w:bCs/>
                <w:sz w:val="15"/>
                <w:szCs w:val="15"/>
              </w:rPr>
              <w:t>(ponudnik določi količino potrebnih KP in servisov)</w:t>
            </w:r>
          </w:p>
        </w:tc>
        <w:tc>
          <w:tcPr>
            <w:tcW w:w="985" w:type="dxa"/>
            <w:gridSpan w:val="2"/>
            <w:vAlign w:val="center"/>
          </w:tcPr>
          <w:p w14:paraId="187507EC" w14:textId="77777777" w:rsidR="00A51315" w:rsidRPr="00262034" w:rsidRDefault="00A51315" w:rsidP="006D15D3">
            <w:pPr>
              <w:rPr>
                <w:rFonts w:cs="Arial"/>
                <w:sz w:val="18"/>
                <w:szCs w:val="18"/>
              </w:rPr>
            </w:pPr>
          </w:p>
        </w:tc>
        <w:tc>
          <w:tcPr>
            <w:tcW w:w="1202" w:type="dxa"/>
            <w:gridSpan w:val="3"/>
            <w:vAlign w:val="center"/>
          </w:tcPr>
          <w:p w14:paraId="5CBDAD5E" w14:textId="77777777" w:rsidR="00A51315" w:rsidRPr="00262034" w:rsidRDefault="00A51315" w:rsidP="006D15D3">
            <w:pPr>
              <w:rPr>
                <w:rFonts w:cs="Arial"/>
                <w:sz w:val="18"/>
                <w:szCs w:val="18"/>
              </w:rPr>
            </w:pPr>
            <w:r w:rsidRPr="00262034">
              <w:rPr>
                <w:rFonts w:cs="Arial"/>
                <w:sz w:val="18"/>
                <w:szCs w:val="18"/>
              </w:rPr>
              <w:t>pregled in servis</w:t>
            </w:r>
          </w:p>
        </w:tc>
        <w:tc>
          <w:tcPr>
            <w:tcW w:w="1357" w:type="dxa"/>
            <w:gridSpan w:val="2"/>
            <w:vAlign w:val="center"/>
          </w:tcPr>
          <w:p w14:paraId="73B0D7AC" w14:textId="77777777" w:rsidR="00A51315" w:rsidRPr="00262034" w:rsidRDefault="00A51315" w:rsidP="006D15D3">
            <w:pPr>
              <w:rPr>
                <w:rFonts w:cs="Arial"/>
                <w:sz w:val="18"/>
                <w:szCs w:val="18"/>
              </w:rPr>
            </w:pPr>
          </w:p>
        </w:tc>
        <w:tc>
          <w:tcPr>
            <w:tcW w:w="1550" w:type="dxa"/>
          </w:tcPr>
          <w:p w14:paraId="624ECA3B" w14:textId="77777777" w:rsidR="00A51315" w:rsidRPr="00262034" w:rsidRDefault="00A51315" w:rsidP="006D15D3">
            <w:pPr>
              <w:rPr>
                <w:rFonts w:cs="Arial"/>
                <w:sz w:val="18"/>
                <w:szCs w:val="18"/>
              </w:rPr>
            </w:pPr>
          </w:p>
        </w:tc>
      </w:tr>
      <w:tr w:rsidR="00A51315" w:rsidRPr="00262034" w14:paraId="60BF8621" w14:textId="77777777" w:rsidTr="006D15D3">
        <w:tc>
          <w:tcPr>
            <w:tcW w:w="690" w:type="dxa"/>
            <w:vMerge w:val="restart"/>
            <w:vAlign w:val="center"/>
          </w:tcPr>
          <w:p w14:paraId="40A0F807" w14:textId="77777777" w:rsidR="00A51315" w:rsidRPr="00262034" w:rsidRDefault="00A51315" w:rsidP="006D15D3">
            <w:pPr>
              <w:rPr>
                <w:bCs/>
                <w:sz w:val="18"/>
                <w:szCs w:val="18"/>
              </w:rPr>
            </w:pPr>
            <w:r w:rsidRPr="00262034">
              <w:rPr>
                <w:bCs/>
                <w:sz w:val="18"/>
                <w:szCs w:val="18"/>
              </w:rPr>
              <w:t>3.2.</w:t>
            </w:r>
          </w:p>
        </w:tc>
        <w:tc>
          <w:tcPr>
            <w:tcW w:w="3664" w:type="dxa"/>
            <w:vAlign w:val="center"/>
          </w:tcPr>
          <w:p w14:paraId="7A57E85A" w14:textId="77777777" w:rsidR="00A51315" w:rsidRPr="00262034" w:rsidRDefault="00A51315" w:rsidP="006D15D3">
            <w:pPr>
              <w:rPr>
                <w:bCs/>
                <w:sz w:val="18"/>
                <w:szCs w:val="18"/>
              </w:rPr>
            </w:pPr>
            <w:r w:rsidRPr="00262034">
              <w:rPr>
                <w:bCs/>
                <w:sz w:val="18"/>
                <w:szCs w:val="18"/>
              </w:rPr>
              <w:t>P6 ECM</w:t>
            </w:r>
          </w:p>
        </w:tc>
        <w:tc>
          <w:tcPr>
            <w:tcW w:w="985" w:type="dxa"/>
            <w:gridSpan w:val="2"/>
            <w:vAlign w:val="center"/>
          </w:tcPr>
          <w:p w14:paraId="1979AD4C" w14:textId="77777777" w:rsidR="00A51315" w:rsidRPr="00262034" w:rsidRDefault="00A51315" w:rsidP="006D15D3">
            <w:pPr>
              <w:rPr>
                <w:rFonts w:cs="Arial"/>
                <w:sz w:val="18"/>
                <w:szCs w:val="18"/>
              </w:rPr>
            </w:pPr>
            <w:r w:rsidRPr="00262034">
              <w:rPr>
                <w:rFonts w:cs="Arial"/>
                <w:sz w:val="18"/>
                <w:szCs w:val="18"/>
              </w:rPr>
              <w:t xml:space="preserve">12 </w:t>
            </w:r>
          </w:p>
          <w:p w14:paraId="6BFA05F6" w14:textId="77777777" w:rsidR="00A51315" w:rsidRPr="00262034" w:rsidRDefault="00A51315" w:rsidP="006D15D3">
            <w:pPr>
              <w:rPr>
                <w:rFonts w:cs="Arial"/>
                <w:sz w:val="18"/>
                <w:szCs w:val="18"/>
              </w:rPr>
            </w:pPr>
            <w:r w:rsidRPr="00262034">
              <w:rPr>
                <w:rFonts w:cs="Arial"/>
                <w:sz w:val="18"/>
                <w:szCs w:val="18"/>
              </w:rPr>
              <w:t>(2*6)</w:t>
            </w:r>
          </w:p>
        </w:tc>
        <w:tc>
          <w:tcPr>
            <w:tcW w:w="1202" w:type="dxa"/>
            <w:gridSpan w:val="3"/>
            <w:vAlign w:val="center"/>
          </w:tcPr>
          <w:p w14:paraId="71C3A7E6" w14:textId="77777777" w:rsidR="00A51315" w:rsidRPr="00262034" w:rsidRDefault="00A51315" w:rsidP="006D15D3">
            <w:pPr>
              <w:rPr>
                <w:rFonts w:cs="Arial"/>
                <w:sz w:val="18"/>
                <w:szCs w:val="18"/>
              </w:rPr>
            </w:pPr>
            <w:r w:rsidRPr="00262034">
              <w:rPr>
                <w:rFonts w:cs="Arial"/>
                <w:sz w:val="18"/>
                <w:szCs w:val="18"/>
              </w:rPr>
              <w:t>kontrolni pregled</w:t>
            </w:r>
          </w:p>
        </w:tc>
        <w:tc>
          <w:tcPr>
            <w:tcW w:w="1357" w:type="dxa"/>
            <w:gridSpan w:val="2"/>
            <w:vAlign w:val="center"/>
          </w:tcPr>
          <w:p w14:paraId="7A0D145E" w14:textId="77777777" w:rsidR="00A51315" w:rsidRPr="00262034" w:rsidRDefault="00A51315" w:rsidP="006D15D3">
            <w:pPr>
              <w:rPr>
                <w:rFonts w:cs="Arial"/>
                <w:sz w:val="18"/>
                <w:szCs w:val="18"/>
              </w:rPr>
            </w:pPr>
          </w:p>
        </w:tc>
        <w:tc>
          <w:tcPr>
            <w:tcW w:w="1550" w:type="dxa"/>
          </w:tcPr>
          <w:p w14:paraId="62D3570D" w14:textId="77777777" w:rsidR="00A51315" w:rsidRPr="00262034" w:rsidRDefault="00A51315" w:rsidP="006D15D3">
            <w:pPr>
              <w:rPr>
                <w:rFonts w:cs="Arial"/>
                <w:sz w:val="18"/>
                <w:szCs w:val="18"/>
              </w:rPr>
            </w:pPr>
          </w:p>
        </w:tc>
      </w:tr>
      <w:tr w:rsidR="00A51315" w:rsidRPr="00262034" w14:paraId="0AEAA381" w14:textId="77777777" w:rsidTr="006D15D3">
        <w:tc>
          <w:tcPr>
            <w:tcW w:w="690" w:type="dxa"/>
            <w:vMerge/>
            <w:vAlign w:val="center"/>
          </w:tcPr>
          <w:p w14:paraId="2E899C39" w14:textId="77777777" w:rsidR="00A51315" w:rsidRPr="00262034" w:rsidRDefault="00A51315" w:rsidP="006D15D3">
            <w:pPr>
              <w:rPr>
                <w:bCs/>
                <w:sz w:val="18"/>
                <w:szCs w:val="18"/>
              </w:rPr>
            </w:pPr>
          </w:p>
        </w:tc>
        <w:tc>
          <w:tcPr>
            <w:tcW w:w="3664" w:type="dxa"/>
            <w:vAlign w:val="center"/>
          </w:tcPr>
          <w:p w14:paraId="703AF053" w14:textId="77777777" w:rsidR="00A51315" w:rsidRPr="00262034" w:rsidRDefault="00A51315" w:rsidP="006D15D3">
            <w:pPr>
              <w:rPr>
                <w:bCs/>
                <w:sz w:val="18"/>
                <w:szCs w:val="18"/>
              </w:rPr>
            </w:pPr>
            <w:r w:rsidRPr="00262034">
              <w:rPr>
                <w:bCs/>
                <w:sz w:val="18"/>
                <w:szCs w:val="18"/>
              </w:rPr>
              <w:t>KP ali servis nadgradnja v okvirju P6</w:t>
            </w:r>
          </w:p>
          <w:p w14:paraId="20229425" w14:textId="77777777" w:rsidR="00A51315" w:rsidRPr="00262034" w:rsidRDefault="00A51315" w:rsidP="006D15D3">
            <w:pPr>
              <w:rPr>
                <w:bCs/>
                <w:sz w:val="15"/>
                <w:szCs w:val="15"/>
              </w:rPr>
            </w:pPr>
            <w:r w:rsidRPr="00262034">
              <w:rPr>
                <w:bCs/>
                <w:sz w:val="15"/>
                <w:szCs w:val="15"/>
              </w:rPr>
              <w:t>(ponudnik določi količino potrebnih KP in servisov)</w:t>
            </w:r>
          </w:p>
        </w:tc>
        <w:tc>
          <w:tcPr>
            <w:tcW w:w="985" w:type="dxa"/>
            <w:gridSpan w:val="2"/>
            <w:vAlign w:val="center"/>
          </w:tcPr>
          <w:p w14:paraId="699A09CF" w14:textId="77777777" w:rsidR="00A51315" w:rsidRPr="00262034" w:rsidRDefault="00A51315" w:rsidP="006D15D3">
            <w:pPr>
              <w:rPr>
                <w:rFonts w:cs="Arial"/>
                <w:sz w:val="18"/>
                <w:szCs w:val="18"/>
              </w:rPr>
            </w:pPr>
          </w:p>
        </w:tc>
        <w:tc>
          <w:tcPr>
            <w:tcW w:w="1202" w:type="dxa"/>
            <w:gridSpan w:val="3"/>
            <w:vAlign w:val="center"/>
          </w:tcPr>
          <w:p w14:paraId="55773725" w14:textId="77777777" w:rsidR="00A51315" w:rsidRPr="00262034" w:rsidRDefault="00A51315" w:rsidP="006D15D3">
            <w:pPr>
              <w:rPr>
                <w:rFonts w:cs="Arial"/>
                <w:sz w:val="18"/>
                <w:szCs w:val="18"/>
              </w:rPr>
            </w:pPr>
            <w:r w:rsidRPr="00262034">
              <w:rPr>
                <w:rFonts w:cs="Arial"/>
                <w:sz w:val="18"/>
                <w:szCs w:val="18"/>
              </w:rPr>
              <w:t>pregled in servis</w:t>
            </w:r>
          </w:p>
        </w:tc>
        <w:tc>
          <w:tcPr>
            <w:tcW w:w="1357" w:type="dxa"/>
            <w:gridSpan w:val="2"/>
            <w:vAlign w:val="center"/>
          </w:tcPr>
          <w:p w14:paraId="598B6453" w14:textId="77777777" w:rsidR="00A51315" w:rsidRPr="00262034" w:rsidRDefault="00A51315" w:rsidP="006D15D3">
            <w:pPr>
              <w:rPr>
                <w:rFonts w:cs="Arial"/>
                <w:sz w:val="18"/>
                <w:szCs w:val="18"/>
              </w:rPr>
            </w:pPr>
          </w:p>
        </w:tc>
        <w:tc>
          <w:tcPr>
            <w:tcW w:w="1550" w:type="dxa"/>
          </w:tcPr>
          <w:p w14:paraId="5394B4D8" w14:textId="77777777" w:rsidR="00A51315" w:rsidRPr="00262034" w:rsidRDefault="00A51315" w:rsidP="006D15D3">
            <w:pPr>
              <w:rPr>
                <w:rFonts w:cs="Arial"/>
                <w:sz w:val="18"/>
                <w:szCs w:val="18"/>
              </w:rPr>
            </w:pPr>
          </w:p>
        </w:tc>
      </w:tr>
      <w:tr w:rsidR="00A51315" w:rsidRPr="00262034" w14:paraId="4AC6E6B3" w14:textId="77777777" w:rsidTr="006D15D3">
        <w:tc>
          <w:tcPr>
            <w:tcW w:w="690" w:type="dxa"/>
            <w:vMerge w:val="restart"/>
            <w:vAlign w:val="center"/>
          </w:tcPr>
          <w:p w14:paraId="668F47F4" w14:textId="77777777" w:rsidR="00A51315" w:rsidRPr="00262034" w:rsidRDefault="00A51315" w:rsidP="006D15D3">
            <w:pPr>
              <w:rPr>
                <w:bCs/>
                <w:sz w:val="18"/>
                <w:szCs w:val="18"/>
              </w:rPr>
            </w:pPr>
            <w:r w:rsidRPr="00262034">
              <w:rPr>
                <w:bCs/>
                <w:sz w:val="18"/>
                <w:szCs w:val="18"/>
              </w:rPr>
              <w:t>3.3.</w:t>
            </w:r>
          </w:p>
        </w:tc>
        <w:tc>
          <w:tcPr>
            <w:tcW w:w="3664" w:type="dxa"/>
            <w:vAlign w:val="center"/>
          </w:tcPr>
          <w:p w14:paraId="21C84F68" w14:textId="77777777" w:rsidR="00A51315" w:rsidRPr="00262034" w:rsidRDefault="00A51315" w:rsidP="006D15D3">
            <w:pPr>
              <w:rPr>
                <w:bCs/>
                <w:sz w:val="18"/>
                <w:szCs w:val="18"/>
              </w:rPr>
            </w:pPr>
            <w:r w:rsidRPr="00262034">
              <w:rPr>
                <w:bCs/>
                <w:sz w:val="18"/>
                <w:szCs w:val="18"/>
              </w:rPr>
              <w:t>P18 ECM</w:t>
            </w:r>
          </w:p>
        </w:tc>
        <w:tc>
          <w:tcPr>
            <w:tcW w:w="985" w:type="dxa"/>
            <w:gridSpan w:val="2"/>
            <w:vAlign w:val="center"/>
          </w:tcPr>
          <w:p w14:paraId="1C9B149C" w14:textId="77777777" w:rsidR="00A51315" w:rsidRPr="00262034" w:rsidRDefault="00A51315" w:rsidP="006D15D3">
            <w:pPr>
              <w:rPr>
                <w:rFonts w:cs="Arial"/>
                <w:sz w:val="18"/>
                <w:szCs w:val="18"/>
              </w:rPr>
            </w:pPr>
            <w:r w:rsidRPr="00262034">
              <w:rPr>
                <w:rFonts w:cs="Arial"/>
                <w:sz w:val="18"/>
                <w:szCs w:val="18"/>
              </w:rPr>
              <w:t xml:space="preserve">12 </w:t>
            </w:r>
          </w:p>
          <w:p w14:paraId="0472779F" w14:textId="77777777" w:rsidR="00A51315" w:rsidRPr="00262034" w:rsidRDefault="00A51315" w:rsidP="006D15D3">
            <w:pPr>
              <w:rPr>
                <w:rFonts w:cs="Arial"/>
                <w:sz w:val="18"/>
                <w:szCs w:val="18"/>
              </w:rPr>
            </w:pPr>
            <w:r w:rsidRPr="00262034">
              <w:rPr>
                <w:rFonts w:cs="Arial"/>
                <w:sz w:val="18"/>
                <w:szCs w:val="18"/>
              </w:rPr>
              <w:t>(2*6)</w:t>
            </w:r>
          </w:p>
        </w:tc>
        <w:tc>
          <w:tcPr>
            <w:tcW w:w="1202" w:type="dxa"/>
            <w:gridSpan w:val="3"/>
            <w:vAlign w:val="center"/>
          </w:tcPr>
          <w:p w14:paraId="3663C529" w14:textId="77777777" w:rsidR="00A51315" w:rsidRPr="00262034" w:rsidRDefault="00A51315" w:rsidP="006D15D3">
            <w:pPr>
              <w:rPr>
                <w:rFonts w:cs="Arial"/>
                <w:sz w:val="18"/>
                <w:szCs w:val="18"/>
              </w:rPr>
            </w:pPr>
            <w:r w:rsidRPr="00262034">
              <w:rPr>
                <w:rFonts w:cs="Arial"/>
                <w:sz w:val="18"/>
                <w:szCs w:val="18"/>
              </w:rPr>
              <w:t>kontrolni pregled</w:t>
            </w:r>
          </w:p>
        </w:tc>
        <w:tc>
          <w:tcPr>
            <w:tcW w:w="1357" w:type="dxa"/>
            <w:gridSpan w:val="2"/>
            <w:vAlign w:val="center"/>
          </w:tcPr>
          <w:p w14:paraId="2C8F8ACA" w14:textId="77777777" w:rsidR="00A51315" w:rsidRPr="00262034" w:rsidRDefault="00A51315" w:rsidP="006D15D3">
            <w:pPr>
              <w:rPr>
                <w:rFonts w:cs="Arial"/>
                <w:sz w:val="18"/>
                <w:szCs w:val="18"/>
              </w:rPr>
            </w:pPr>
          </w:p>
        </w:tc>
        <w:tc>
          <w:tcPr>
            <w:tcW w:w="1550" w:type="dxa"/>
          </w:tcPr>
          <w:p w14:paraId="19CC3982" w14:textId="77777777" w:rsidR="00A51315" w:rsidRPr="00262034" w:rsidRDefault="00A51315" w:rsidP="006D15D3">
            <w:pPr>
              <w:rPr>
                <w:rFonts w:cs="Arial"/>
                <w:sz w:val="18"/>
                <w:szCs w:val="18"/>
              </w:rPr>
            </w:pPr>
          </w:p>
        </w:tc>
      </w:tr>
      <w:tr w:rsidR="00A51315" w:rsidRPr="00262034" w14:paraId="44FE2BE9" w14:textId="77777777" w:rsidTr="006D15D3">
        <w:tc>
          <w:tcPr>
            <w:tcW w:w="690" w:type="dxa"/>
            <w:vMerge/>
            <w:vAlign w:val="center"/>
          </w:tcPr>
          <w:p w14:paraId="4B8D3CE4" w14:textId="77777777" w:rsidR="00A51315" w:rsidRPr="00262034" w:rsidRDefault="00A51315" w:rsidP="006D15D3">
            <w:pPr>
              <w:rPr>
                <w:bCs/>
                <w:sz w:val="18"/>
                <w:szCs w:val="18"/>
              </w:rPr>
            </w:pPr>
          </w:p>
        </w:tc>
        <w:tc>
          <w:tcPr>
            <w:tcW w:w="3664" w:type="dxa"/>
            <w:vAlign w:val="center"/>
          </w:tcPr>
          <w:p w14:paraId="0465C4D5" w14:textId="77777777" w:rsidR="00A51315" w:rsidRPr="00262034" w:rsidRDefault="00A51315" w:rsidP="006D15D3">
            <w:pPr>
              <w:rPr>
                <w:bCs/>
                <w:sz w:val="18"/>
                <w:szCs w:val="18"/>
              </w:rPr>
            </w:pPr>
            <w:r>
              <w:rPr>
                <w:bCs/>
                <w:sz w:val="18"/>
                <w:szCs w:val="18"/>
              </w:rPr>
              <w:t xml:space="preserve">KP ali servis nadgradnja v okvirju P18 </w:t>
            </w:r>
            <w:r w:rsidRPr="00184E7D">
              <w:rPr>
                <w:bCs/>
                <w:sz w:val="15"/>
                <w:szCs w:val="15"/>
              </w:rPr>
              <w:t>(ponudnik določi količino potrebnih KP in servisov)</w:t>
            </w:r>
          </w:p>
        </w:tc>
        <w:tc>
          <w:tcPr>
            <w:tcW w:w="985" w:type="dxa"/>
            <w:gridSpan w:val="2"/>
            <w:vAlign w:val="center"/>
          </w:tcPr>
          <w:p w14:paraId="4F3CD63A" w14:textId="77777777" w:rsidR="00A51315" w:rsidRPr="00262034" w:rsidRDefault="00A51315" w:rsidP="006D15D3">
            <w:pPr>
              <w:rPr>
                <w:rFonts w:cs="Arial"/>
                <w:sz w:val="18"/>
                <w:szCs w:val="18"/>
              </w:rPr>
            </w:pPr>
          </w:p>
        </w:tc>
        <w:tc>
          <w:tcPr>
            <w:tcW w:w="1202" w:type="dxa"/>
            <w:gridSpan w:val="3"/>
            <w:vAlign w:val="center"/>
          </w:tcPr>
          <w:p w14:paraId="6BF34769" w14:textId="77777777" w:rsidR="00A51315" w:rsidRPr="00262034" w:rsidRDefault="00A51315" w:rsidP="006D15D3">
            <w:pPr>
              <w:rPr>
                <w:rFonts w:cs="Arial"/>
                <w:sz w:val="18"/>
                <w:szCs w:val="18"/>
              </w:rPr>
            </w:pPr>
            <w:r>
              <w:rPr>
                <w:rFonts w:cs="Arial"/>
                <w:sz w:val="18"/>
                <w:szCs w:val="18"/>
              </w:rPr>
              <w:t>pregled in servis</w:t>
            </w:r>
          </w:p>
        </w:tc>
        <w:tc>
          <w:tcPr>
            <w:tcW w:w="1357" w:type="dxa"/>
            <w:gridSpan w:val="2"/>
            <w:vAlign w:val="center"/>
          </w:tcPr>
          <w:p w14:paraId="6F0766E6" w14:textId="77777777" w:rsidR="00A51315" w:rsidRPr="00262034" w:rsidRDefault="00A51315" w:rsidP="006D15D3">
            <w:pPr>
              <w:rPr>
                <w:rFonts w:cs="Arial"/>
                <w:sz w:val="18"/>
                <w:szCs w:val="18"/>
              </w:rPr>
            </w:pPr>
          </w:p>
        </w:tc>
        <w:tc>
          <w:tcPr>
            <w:tcW w:w="1550" w:type="dxa"/>
          </w:tcPr>
          <w:p w14:paraId="0A038B28" w14:textId="77777777" w:rsidR="00A51315" w:rsidRPr="00262034" w:rsidRDefault="00A51315" w:rsidP="006D15D3">
            <w:pPr>
              <w:rPr>
                <w:rFonts w:cs="Arial"/>
                <w:sz w:val="18"/>
                <w:szCs w:val="18"/>
              </w:rPr>
            </w:pPr>
          </w:p>
        </w:tc>
      </w:tr>
    </w:tbl>
    <w:p w14:paraId="65E77431" w14:textId="77777777" w:rsidR="00A51315" w:rsidRPr="00262034" w:rsidRDefault="00A51315" w:rsidP="00A51315">
      <w:pPr>
        <w:rPr>
          <w:rFonts w:cs="Arial"/>
        </w:rPr>
      </w:pPr>
    </w:p>
    <w:tbl>
      <w:tblPr>
        <w:tblStyle w:val="Tabelamrea"/>
        <w:tblW w:w="9493" w:type="dxa"/>
        <w:tblLook w:val="04A0" w:firstRow="1" w:lastRow="0" w:firstColumn="1" w:lastColumn="0" w:noHBand="0" w:noVBand="1"/>
      </w:tblPr>
      <w:tblGrid>
        <w:gridCol w:w="4746"/>
        <w:gridCol w:w="4747"/>
      </w:tblGrid>
      <w:tr w:rsidR="00A51315" w:rsidRPr="00262034" w14:paraId="4818EA3D" w14:textId="77777777" w:rsidTr="006D15D3">
        <w:trPr>
          <w:trHeight w:val="534"/>
        </w:trPr>
        <w:tc>
          <w:tcPr>
            <w:tcW w:w="4746" w:type="dxa"/>
            <w:vAlign w:val="center"/>
          </w:tcPr>
          <w:p w14:paraId="7B6160E0" w14:textId="77777777" w:rsidR="00A51315" w:rsidRPr="00262034" w:rsidRDefault="00A51315" w:rsidP="006D15D3">
            <w:pPr>
              <w:rPr>
                <w:rFonts w:cs="Arial"/>
                <w:b/>
                <w:bCs/>
                <w:sz w:val="18"/>
                <w:szCs w:val="18"/>
              </w:rPr>
            </w:pPr>
            <w:r w:rsidRPr="00262034">
              <w:rPr>
                <w:rFonts w:cs="Arial"/>
                <w:b/>
                <w:bCs/>
                <w:sz w:val="18"/>
                <w:szCs w:val="18"/>
              </w:rPr>
              <w:t>Celotna ponudbena vrednost (1+2+3.1+3.2+3.3) v EUR brez DDV</w:t>
            </w:r>
          </w:p>
        </w:tc>
        <w:tc>
          <w:tcPr>
            <w:tcW w:w="4747" w:type="dxa"/>
            <w:vAlign w:val="center"/>
          </w:tcPr>
          <w:p w14:paraId="61CE72D9" w14:textId="77777777" w:rsidR="00A51315" w:rsidRPr="00262034" w:rsidRDefault="00A51315" w:rsidP="006D15D3">
            <w:pPr>
              <w:rPr>
                <w:rFonts w:cs="Arial"/>
                <w:b/>
                <w:bCs/>
                <w:sz w:val="18"/>
                <w:szCs w:val="18"/>
              </w:rPr>
            </w:pPr>
          </w:p>
        </w:tc>
      </w:tr>
    </w:tbl>
    <w:p w14:paraId="7EDF0637" w14:textId="77777777" w:rsidR="00A51315" w:rsidRDefault="00A51315" w:rsidP="00A51315">
      <w:pPr>
        <w:rPr>
          <w:rFonts w:cs="Arial"/>
        </w:rPr>
      </w:pPr>
    </w:p>
    <w:p w14:paraId="4CFE66F0" w14:textId="77777777" w:rsidR="00A51315" w:rsidRPr="00514373" w:rsidRDefault="00A51315" w:rsidP="00A51315">
      <w:pPr>
        <w:rPr>
          <w:rFonts w:cs="Arial"/>
        </w:rPr>
      </w:pPr>
      <w:r w:rsidRPr="00514373">
        <w:rPr>
          <w:rFonts w:cs="Arial"/>
        </w:rPr>
        <w:lastRenderedPageBreak/>
        <w:t xml:space="preserve">Strinjamo se, da naša ponudba velja najmanj </w:t>
      </w:r>
      <w:r w:rsidRPr="004C41A0">
        <w:rPr>
          <w:rFonts w:cs="Arial"/>
          <w:b/>
          <w:bCs/>
        </w:rPr>
        <w:t>365 dni</w:t>
      </w:r>
      <w:r w:rsidRPr="00514373">
        <w:rPr>
          <w:rFonts w:cs="Arial"/>
        </w:rPr>
        <w:t xml:space="preserve"> od skrajnega roka za predložitev ponudb, kot je določeno v razpisni dokumentaciji in bo za nas obvezujoča.</w:t>
      </w:r>
    </w:p>
    <w:p w14:paraId="56BFE1DF" w14:textId="77777777" w:rsidR="00A51315" w:rsidRPr="00514373" w:rsidRDefault="00A51315" w:rsidP="00A51315">
      <w:pPr>
        <w:rPr>
          <w:rFonts w:cs="Arial"/>
        </w:rPr>
      </w:pPr>
    </w:p>
    <w:p w14:paraId="1A491C4E" w14:textId="77777777" w:rsidR="00A51315" w:rsidRPr="00514373" w:rsidRDefault="00A51315" w:rsidP="00A51315">
      <w:pPr>
        <w:jc w:val="both"/>
        <w:rPr>
          <w:rFonts w:cs="Arial"/>
          <w:noProof/>
        </w:rPr>
      </w:pPr>
      <w:r w:rsidRPr="00514373">
        <w:rPr>
          <w:rFonts w:cs="Arial"/>
          <w:noProof/>
        </w:rPr>
        <w:t>V primeru, da je naša ponudba sprejeta, bomo zagotovili zavarovanje za dobro izvedbo pogodbenih obveznosti v obliki in v znesku ter v rokih, določenih v razpisni dokumentaciji in pogodbi.</w:t>
      </w:r>
    </w:p>
    <w:p w14:paraId="01CF8C38" w14:textId="77777777" w:rsidR="00A51315" w:rsidRPr="00514373" w:rsidRDefault="00A51315" w:rsidP="00A51315">
      <w:pPr>
        <w:rPr>
          <w:rFonts w:cs="Arial"/>
          <w:noProof/>
        </w:rPr>
      </w:pPr>
    </w:p>
    <w:p w14:paraId="1242F672" w14:textId="77777777" w:rsidR="00A51315" w:rsidRPr="00514373" w:rsidRDefault="00A51315" w:rsidP="00A51315">
      <w:pPr>
        <w:rPr>
          <w:rFonts w:cs="Arial"/>
          <w:noProof/>
        </w:rPr>
      </w:pPr>
      <w:r w:rsidRPr="00514373">
        <w:rPr>
          <w:rFonts w:cs="Arial"/>
          <w:noProof/>
        </w:rPr>
        <w:t>Zavedamo se, da si kot naročnik pridržujete pravico, da naše ponudbe ne izberete.</w:t>
      </w:r>
    </w:p>
    <w:p w14:paraId="2DF52C70" w14:textId="77777777" w:rsidR="00A51315" w:rsidRPr="00514373" w:rsidRDefault="00A51315" w:rsidP="00A51315">
      <w:pPr>
        <w:rPr>
          <w:rFonts w:cs="Arial"/>
          <w:noProof/>
        </w:rPr>
      </w:pPr>
    </w:p>
    <w:p w14:paraId="31B697EF" w14:textId="77777777" w:rsidR="00A51315" w:rsidRPr="0009552D" w:rsidRDefault="00A51315" w:rsidP="00A51315">
      <w:pPr>
        <w:spacing w:line="23" w:lineRule="atLeast"/>
        <w:jc w:val="both"/>
        <w:rPr>
          <w:rFonts w:cs="Arial"/>
        </w:rPr>
      </w:pPr>
      <w:r w:rsidRPr="0009552D">
        <w:rPr>
          <w:rFonts w:cs="Arial"/>
        </w:rPr>
        <w:t>Dokler se ne pripravi in ne podpiše uradna pogodba med nami, ta ponudba, skupaj z vašim obvestilom o izboru ponudnika tvori med nami obvezujočo pogodbo.</w:t>
      </w:r>
    </w:p>
    <w:p w14:paraId="44EF7E18" w14:textId="77777777" w:rsidR="00A51315" w:rsidRPr="0009552D" w:rsidRDefault="00A51315" w:rsidP="00A51315">
      <w:pPr>
        <w:spacing w:line="23" w:lineRule="atLeast"/>
        <w:jc w:val="both"/>
        <w:rPr>
          <w:rFonts w:cs="Arial"/>
        </w:rPr>
      </w:pPr>
    </w:p>
    <w:p w14:paraId="32C5497E" w14:textId="77777777" w:rsidR="00A51315" w:rsidRPr="0009552D" w:rsidRDefault="00A51315" w:rsidP="00A51315">
      <w:pPr>
        <w:spacing w:line="23" w:lineRule="atLeast"/>
        <w:jc w:val="both"/>
        <w:rPr>
          <w:rFonts w:cs="Arial"/>
        </w:rPr>
      </w:pPr>
      <w:r w:rsidRPr="0009552D">
        <w:rPr>
          <w:rFonts w:cs="Arial"/>
        </w:rPr>
        <w:t>Zavedamo se, da niste obvezani sprejeti najnižje ponudbe ali katerekoli ponudbe, ki jo prejmete.</w:t>
      </w:r>
    </w:p>
    <w:p w14:paraId="55A13A64" w14:textId="77777777" w:rsidR="00A51315" w:rsidRPr="0009552D" w:rsidRDefault="00A51315" w:rsidP="00A51315">
      <w:pPr>
        <w:spacing w:line="23" w:lineRule="atLeast"/>
        <w:jc w:val="both"/>
        <w:rPr>
          <w:rFonts w:cs="Arial"/>
        </w:rPr>
      </w:pPr>
    </w:p>
    <w:p w14:paraId="254A0371" w14:textId="77777777" w:rsidR="00A51315" w:rsidRPr="0009552D" w:rsidRDefault="00A51315" w:rsidP="00A51315">
      <w:pPr>
        <w:spacing w:line="23" w:lineRule="atLeast"/>
        <w:jc w:val="both"/>
        <w:rPr>
          <w:rFonts w:cs="Arial"/>
        </w:rPr>
      </w:pPr>
    </w:p>
    <w:p w14:paraId="2372DC38" w14:textId="77777777" w:rsidR="00A51315" w:rsidRPr="0009552D" w:rsidRDefault="00A51315" w:rsidP="00A51315">
      <w:pPr>
        <w:widowControl w:val="0"/>
        <w:tabs>
          <w:tab w:val="center" w:pos="5975"/>
          <w:tab w:val="left" w:pos="8250"/>
        </w:tabs>
        <w:spacing w:line="23" w:lineRule="atLeast"/>
        <w:ind w:left="2444" w:firstLine="436"/>
        <w:rPr>
          <w:rFonts w:cs="Arial"/>
        </w:rPr>
      </w:pPr>
      <w:r w:rsidRPr="0009552D">
        <w:rPr>
          <w:rFonts w:cs="Arial"/>
        </w:rPr>
        <w:tab/>
        <w:t>PONUDNIK:</w:t>
      </w:r>
      <w:r w:rsidRPr="0009552D">
        <w:rPr>
          <w:rFonts w:cs="Arial"/>
        </w:rPr>
        <w:tab/>
      </w:r>
    </w:p>
    <w:p w14:paraId="087725D7" w14:textId="77777777" w:rsidR="00A51315" w:rsidRDefault="00A51315" w:rsidP="00A51315">
      <w:pPr>
        <w:widowControl w:val="0"/>
        <w:spacing w:line="23" w:lineRule="atLeast"/>
        <w:ind w:left="284"/>
        <w:rPr>
          <w:rFonts w:cs="Arial"/>
        </w:rPr>
      </w:pPr>
      <w:r w:rsidRPr="0009552D">
        <w:rPr>
          <w:rFonts w:cs="Arial"/>
        </w:rPr>
        <w:tab/>
      </w:r>
      <w:r w:rsidRPr="0009552D">
        <w:rPr>
          <w:rFonts w:cs="Arial"/>
        </w:rPr>
        <w:tab/>
      </w:r>
      <w:r w:rsidRPr="0009552D">
        <w:rPr>
          <w:rFonts w:cs="Arial"/>
        </w:rPr>
        <w:tab/>
      </w:r>
      <w:r w:rsidRPr="0009552D">
        <w:rPr>
          <w:rFonts w:cs="Arial"/>
        </w:rPr>
        <w:tab/>
      </w:r>
      <w:r w:rsidRPr="0009552D">
        <w:rPr>
          <w:rFonts w:cs="Arial"/>
        </w:rPr>
        <w:tab/>
        <w:t>(žig ponudnika in podpis osebe/oseb, ki so pooblaščene za podpis ponudbe)</w:t>
      </w:r>
    </w:p>
    <w:p w14:paraId="5DF3663F" w14:textId="77777777" w:rsidR="00A51315" w:rsidRPr="00EA3655" w:rsidRDefault="00A51315" w:rsidP="00A51315">
      <w:pPr>
        <w:pStyle w:val="Naslov2"/>
        <w:spacing w:line="23" w:lineRule="atLeast"/>
        <w:ind w:left="2694" w:hanging="2552"/>
        <w:rPr>
          <w:rFonts w:cs="Arial"/>
        </w:rPr>
        <w:sectPr w:rsidR="00A51315" w:rsidRPr="00EA3655" w:rsidSect="00A51315">
          <w:headerReference w:type="default" r:id="rId7"/>
          <w:footerReference w:type="even" r:id="rId8"/>
          <w:footerReference w:type="default" r:id="rId9"/>
          <w:pgSz w:w="11907" w:h="16840" w:code="9"/>
          <w:pgMar w:top="1418" w:right="1418" w:bottom="1418" w:left="1843" w:header="709" w:footer="709" w:gutter="0"/>
          <w:cols w:space="708"/>
          <w:docGrid w:linePitch="360"/>
        </w:sectPr>
      </w:pPr>
    </w:p>
    <w:p w14:paraId="5DA6611E" w14:textId="77777777" w:rsidR="00A51315" w:rsidRPr="00A51315" w:rsidRDefault="00A51315" w:rsidP="00A51315">
      <w:pPr>
        <w:pStyle w:val="Naslov2"/>
        <w:keepLines w:val="0"/>
        <w:spacing w:before="0" w:after="0" w:line="23" w:lineRule="atLeast"/>
        <w:ind w:left="3119" w:hanging="3119"/>
        <w:jc w:val="both"/>
        <w:rPr>
          <w:rFonts w:ascii="Arial" w:eastAsia="Times New Roman" w:hAnsi="Arial" w:cs="Arial"/>
          <w:b/>
          <w:color w:val="auto"/>
          <w:sz w:val="20"/>
          <w:szCs w:val="20"/>
        </w:rPr>
      </w:pPr>
      <w:bookmarkStart w:id="7" w:name="_Toc212546551"/>
      <w:bookmarkStart w:id="8" w:name="_Toc444777113"/>
      <w:bookmarkStart w:id="9" w:name="_Toc528226880"/>
      <w:bookmarkStart w:id="10" w:name="_Toc206298293"/>
      <w:r w:rsidRPr="00A51315">
        <w:rPr>
          <w:rFonts w:ascii="Arial" w:eastAsia="Times New Roman" w:hAnsi="Arial" w:cs="Arial"/>
          <w:b/>
          <w:color w:val="auto"/>
          <w:sz w:val="20"/>
          <w:szCs w:val="20"/>
        </w:rPr>
        <w:lastRenderedPageBreak/>
        <w:t>Razpisni obrazec št. 3: SEZNAM REFERENC PONUDNIKA</w:t>
      </w:r>
      <w:bookmarkEnd w:id="7"/>
    </w:p>
    <w:p w14:paraId="52E89AC2" w14:textId="77777777" w:rsidR="00A51315" w:rsidRPr="007E6A90" w:rsidRDefault="00A51315" w:rsidP="00A51315">
      <w:pPr>
        <w:rPr>
          <w:rFonts w:cs="Arial"/>
        </w:rPr>
      </w:pPr>
    </w:p>
    <w:p w14:paraId="4085DCAB" w14:textId="77777777" w:rsidR="00A51315" w:rsidRPr="007E6A90" w:rsidRDefault="00A51315" w:rsidP="00A51315">
      <w:pPr>
        <w:autoSpaceDE w:val="0"/>
        <w:autoSpaceDN w:val="0"/>
        <w:adjustRightInd w:val="0"/>
        <w:jc w:val="center"/>
        <w:rPr>
          <w:rFonts w:cs="Arial"/>
        </w:rPr>
      </w:pPr>
      <w:r w:rsidRPr="007E6A90">
        <w:rPr>
          <w:rFonts w:cs="Arial"/>
          <w:b/>
          <w:iCs/>
        </w:rPr>
        <w:t xml:space="preserve">Javno naročilo: </w:t>
      </w:r>
      <w:bookmarkStart w:id="11" w:name="_Hlk213066918"/>
      <w:r w:rsidRPr="007E6A90">
        <w:rPr>
          <w:rFonts w:eastAsia="Arial" w:cs="Arial"/>
          <w:b/>
        </w:rPr>
        <w:t xml:space="preserve">Nakup </w:t>
      </w:r>
      <w:r w:rsidRPr="007E6A90">
        <w:rPr>
          <w:rFonts w:cs="Arial"/>
          <w:b/>
        </w:rPr>
        <w:t>novih motornih progovnih vozil za posebne namene za vzdrževanje voznega omrežja</w:t>
      </w:r>
      <w:r>
        <w:rPr>
          <w:rFonts w:cs="Arial"/>
          <w:b/>
        </w:rPr>
        <w:t xml:space="preserve"> </w:t>
      </w:r>
      <w:r w:rsidRPr="00E42C71">
        <w:rPr>
          <w:b/>
        </w:rPr>
        <w:t>in redno vzdrževanje v 3 letnem garancijskem roku</w:t>
      </w:r>
    </w:p>
    <w:bookmarkEnd w:id="11"/>
    <w:p w14:paraId="6A6F5DF1" w14:textId="77777777" w:rsidR="00A51315" w:rsidRPr="007E6A90" w:rsidRDefault="00A51315" w:rsidP="00A51315">
      <w:pPr>
        <w:spacing w:line="23" w:lineRule="atLeast"/>
        <w:jc w:val="both"/>
        <w:rPr>
          <w:rFonts w:cs="Arial"/>
        </w:rPr>
      </w:pPr>
    </w:p>
    <w:p w14:paraId="4D73CDE0" w14:textId="77777777" w:rsidR="00A51315" w:rsidRPr="007E6A90" w:rsidRDefault="00A51315" w:rsidP="00A51315">
      <w:pPr>
        <w:spacing w:line="23" w:lineRule="atLeast"/>
        <w:jc w:val="both"/>
        <w:rPr>
          <w:rFonts w:cs="Arial"/>
        </w:rPr>
      </w:pPr>
      <w:r w:rsidRPr="007E6A90">
        <w:rPr>
          <w:rFonts w:cs="Arial"/>
        </w:rPr>
        <w:t>Ponudnik (in partnerji skupnega nastopa v primeru skupne izvedbe javnega naročila):</w:t>
      </w:r>
    </w:p>
    <w:p w14:paraId="6EADF6B8" w14:textId="77777777" w:rsidR="00A51315" w:rsidRPr="007E6A90" w:rsidRDefault="00A51315" w:rsidP="00A51315">
      <w:pPr>
        <w:pBdr>
          <w:bottom w:val="single" w:sz="12" w:space="1" w:color="auto"/>
        </w:pBdr>
        <w:spacing w:line="23" w:lineRule="atLeast"/>
        <w:jc w:val="both"/>
        <w:rPr>
          <w:rFonts w:cs="Arial"/>
        </w:rPr>
      </w:pPr>
    </w:p>
    <w:p w14:paraId="22DEE3B6" w14:textId="77777777" w:rsidR="00A51315" w:rsidRPr="007E6A90" w:rsidRDefault="00A51315" w:rsidP="00A51315">
      <w:pPr>
        <w:spacing w:line="23" w:lineRule="atLeast"/>
        <w:jc w:val="both"/>
        <w:rPr>
          <w:rFonts w:cs="Arial"/>
        </w:rPr>
      </w:pPr>
    </w:p>
    <w:p w14:paraId="5BD28220" w14:textId="77777777" w:rsidR="00A51315" w:rsidRPr="007E6A90" w:rsidRDefault="00A51315" w:rsidP="00A51315">
      <w:pPr>
        <w:spacing w:line="23" w:lineRule="atLeast"/>
        <w:jc w:val="both"/>
        <w:rPr>
          <w:rFonts w:cs="Arial"/>
        </w:rPr>
      </w:pPr>
    </w:p>
    <w:p w14:paraId="35D6EAA1" w14:textId="77777777" w:rsidR="00A51315" w:rsidRPr="001E19D0" w:rsidRDefault="00A51315" w:rsidP="00A51315">
      <w:pPr>
        <w:spacing w:before="120"/>
        <w:jc w:val="both"/>
        <w:rPr>
          <w:rFonts w:cs="Arial"/>
        </w:rPr>
      </w:pPr>
      <w:r w:rsidRPr="001E19D0">
        <w:rPr>
          <w:rFonts w:cs="Arial"/>
        </w:rPr>
        <w:t xml:space="preserve">Ponudnik novih </w:t>
      </w:r>
      <w:r w:rsidRPr="001E19D0">
        <w:rPr>
          <w:bCs/>
        </w:rPr>
        <w:t>MPVPN za vzdrževanje voznega omrežja</w:t>
      </w:r>
      <w:r w:rsidRPr="001E19D0">
        <w:rPr>
          <w:rFonts w:cs="Arial"/>
        </w:rPr>
        <w:t xml:space="preserve"> mora podati reference:</w:t>
      </w:r>
    </w:p>
    <w:p w14:paraId="10F3F6A3" w14:textId="77777777" w:rsidR="00A51315" w:rsidRPr="00A11092" w:rsidRDefault="00A51315" w:rsidP="00A51315">
      <w:pPr>
        <w:pStyle w:val="Odstavekseznama"/>
        <w:numPr>
          <w:ilvl w:val="3"/>
          <w:numId w:val="26"/>
        </w:numPr>
        <w:tabs>
          <w:tab w:val="clear" w:pos="3229"/>
          <w:tab w:val="num" w:pos="2552"/>
        </w:tabs>
        <w:spacing w:before="120"/>
        <w:ind w:left="851" w:hanging="284"/>
        <w:jc w:val="both"/>
        <w:rPr>
          <w:rFonts w:cs="Arial"/>
        </w:rPr>
      </w:pPr>
      <w:r w:rsidRPr="001E19D0">
        <w:rPr>
          <w:rFonts w:cs="Arial"/>
        </w:rPr>
        <w:t xml:space="preserve">da je dobavil najmanj tri </w:t>
      </w:r>
      <w:r w:rsidRPr="001E19D0">
        <w:rPr>
          <w:bCs/>
        </w:rPr>
        <w:t>motorna progovna vozila za posebne namene za vzdrževanje voznega omrežja</w:t>
      </w:r>
      <w:r w:rsidRPr="001E19D0">
        <w:rPr>
          <w:rFonts w:cs="Arial"/>
        </w:rPr>
        <w:t>, vzdrževalcem železniške infrastrukture ali lastnikom železniških vozil, ki deluje v  EU ali državah EFTA v zadnjih treh (3) letih do datuma določenega za predložitev ponudb in so ta vozila</w:t>
      </w:r>
      <w:r w:rsidRPr="001E19D0" w:rsidDel="00DB4127">
        <w:rPr>
          <w:rFonts w:cs="Arial"/>
        </w:rPr>
        <w:t xml:space="preserve"> </w:t>
      </w:r>
      <w:r w:rsidRPr="001E19D0">
        <w:rPr>
          <w:rFonts w:cs="Arial"/>
        </w:rPr>
        <w:t>v rednem obratovanju</w:t>
      </w:r>
      <w:r w:rsidRPr="00A11092">
        <w:rPr>
          <w:rFonts w:cs="Arial"/>
        </w:rPr>
        <w:t xml:space="preserve">.  </w:t>
      </w:r>
      <w:r w:rsidRPr="00A11092">
        <w:rPr>
          <w:rFonts w:cs="Arial"/>
          <w:spacing w:val="-5"/>
        </w:rPr>
        <w:t>Da imajo vozila</w:t>
      </w:r>
      <w:r w:rsidRPr="00A11092">
        <w:rPr>
          <w:rFonts w:cs="Arial"/>
        </w:rPr>
        <w:t xml:space="preserve"> obratovalno dovoljenje za vožnjo po tirih javne železniške infrastrukture (Dovoljenje za dajanje MPVPN na trg), skladno z veljavnimi tehničnimi predpisi države referenčnega kupca (sedež referenčnega kupca in območje delovanja)</w:t>
      </w:r>
    </w:p>
    <w:p w14:paraId="7A497E03" w14:textId="77777777" w:rsidR="00A51315" w:rsidRPr="007E6A90" w:rsidRDefault="00A51315" w:rsidP="00A51315">
      <w:pPr>
        <w:spacing w:before="120"/>
        <w:jc w:val="both"/>
        <w:rPr>
          <w:rFonts w:cs="Arial"/>
        </w:rPr>
      </w:pPr>
      <w:r w:rsidRPr="007E6A90">
        <w:rPr>
          <w:rFonts w:cs="Arial"/>
        </w:rPr>
        <w:t xml:space="preserve">Ponudnik lahko navede tudi več referenčnih dobav, ki ustrezajo gornjim pogojem. </w:t>
      </w:r>
    </w:p>
    <w:p w14:paraId="70743F22" w14:textId="77777777" w:rsidR="00A51315" w:rsidRPr="007E6A90" w:rsidRDefault="00A51315" w:rsidP="00A51315">
      <w:pPr>
        <w:pStyle w:val="Odstavekseznama"/>
        <w:numPr>
          <w:ilvl w:val="0"/>
          <w:numId w:val="47"/>
        </w:numPr>
        <w:spacing w:before="120" w:line="23" w:lineRule="atLeast"/>
        <w:jc w:val="both"/>
        <w:rPr>
          <w:rFonts w:cs="Arial"/>
        </w:rPr>
      </w:pPr>
      <w:r w:rsidRPr="007E6A90">
        <w:rPr>
          <w:rFonts w:cs="Arial"/>
        </w:rPr>
        <w:t>PONUDNIKA</w:t>
      </w:r>
    </w:p>
    <w:p w14:paraId="36A6F9E8" w14:textId="77777777" w:rsidR="00A51315" w:rsidRPr="007E6A90" w:rsidRDefault="00A51315" w:rsidP="00A51315">
      <w:pPr>
        <w:pStyle w:val="Odstavekseznama"/>
        <w:numPr>
          <w:ilvl w:val="0"/>
          <w:numId w:val="46"/>
        </w:numPr>
        <w:spacing w:before="120" w:line="23" w:lineRule="atLeast"/>
        <w:jc w:val="both"/>
        <w:rPr>
          <w:rFonts w:cs="Arial"/>
        </w:rPr>
      </w:pPr>
      <w:r w:rsidRPr="007E6A90">
        <w:rPr>
          <w:rFonts w:cs="Arial"/>
        </w:rPr>
        <w:t>PODIZVAJALCA</w:t>
      </w:r>
    </w:p>
    <w:p w14:paraId="3ECE0B2E" w14:textId="77777777" w:rsidR="00A51315" w:rsidRPr="007E6A90" w:rsidRDefault="00A51315" w:rsidP="00A51315">
      <w:pPr>
        <w:spacing w:before="120" w:line="23" w:lineRule="atLeast"/>
        <w:jc w:val="both"/>
        <w:rPr>
          <w:rFonts w:cs="Arial"/>
          <w:b/>
          <w:u w:val="single"/>
        </w:rPr>
      </w:pPr>
      <w:r w:rsidRPr="007E6A90">
        <w:rPr>
          <w:rFonts w:cs="Arial"/>
          <w:b/>
          <w:u w:val="single"/>
        </w:rPr>
        <w:t xml:space="preserve">(OZNAČITI USTREZNO) </w:t>
      </w:r>
    </w:p>
    <w:p w14:paraId="018FABA5" w14:textId="77777777" w:rsidR="00A51315" w:rsidRPr="007E6A90" w:rsidRDefault="00A51315" w:rsidP="00A51315">
      <w:pPr>
        <w:spacing w:before="120" w:line="23" w:lineRule="atLeast"/>
        <w:jc w:val="both"/>
        <w:rPr>
          <w:rFonts w:cs="Arial"/>
        </w:rPr>
      </w:pPr>
      <w:r w:rsidRPr="007E6A90">
        <w:rPr>
          <w:rFonts w:cs="Arial"/>
        </w:rPr>
        <w:t>Reference je potrebno navesti samo za zaključene dobave, ki so po vrsti in zahtevnosti primerljiva razpisanem naročilu, po kronološkem vrstnem redu od najnovejše k najstarejši.</w:t>
      </w:r>
    </w:p>
    <w:p w14:paraId="7FB89ACD" w14:textId="77777777" w:rsidR="00A51315" w:rsidRPr="007E6A90" w:rsidRDefault="00A51315" w:rsidP="00A51315">
      <w:pPr>
        <w:spacing w:before="120" w:line="23" w:lineRule="atLeast"/>
        <w:jc w:val="both"/>
        <w:rPr>
          <w:rFonts w:cs="Arial"/>
        </w:rPr>
      </w:pPr>
    </w:p>
    <w:tbl>
      <w:tblPr>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026"/>
        <w:gridCol w:w="2300"/>
        <w:gridCol w:w="1547"/>
      </w:tblGrid>
      <w:tr w:rsidR="00A51315" w:rsidRPr="007E6A90" w14:paraId="7FC7486A" w14:textId="77777777" w:rsidTr="006D15D3">
        <w:trPr>
          <w:jc w:val="center"/>
        </w:trPr>
        <w:tc>
          <w:tcPr>
            <w:tcW w:w="690" w:type="dxa"/>
            <w:tcBorders>
              <w:bottom w:val="single" w:sz="4" w:space="0" w:color="auto"/>
            </w:tcBorders>
            <w:shd w:val="clear" w:color="auto" w:fill="C0C0C0"/>
            <w:vAlign w:val="center"/>
          </w:tcPr>
          <w:p w14:paraId="68179DB6" w14:textId="77777777" w:rsidR="00A51315" w:rsidRPr="007E6A90" w:rsidRDefault="00A51315" w:rsidP="006D15D3">
            <w:pPr>
              <w:keepNext/>
              <w:spacing w:before="240" w:after="60" w:line="23" w:lineRule="atLeast"/>
              <w:jc w:val="center"/>
              <w:rPr>
                <w:rFonts w:cs="Arial"/>
                <w:b/>
              </w:rPr>
            </w:pPr>
            <w:bookmarkStart w:id="12" w:name="_Toc206298272"/>
            <w:proofErr w:type="spellStart"/>
            <w:r w:rsidRPr="007E6A90">
              <w:rPr>
                <w:rFonts w:cs="Arial"/>
                <w:b/>
              </w:rPr>
              <w:t>Zap</w:t>
            </w:r>
            <w:proofErr w:type="spellEnd"/>
            <w:r w:rsidRPr="007E6A90">
              <w:rPr>
                <w:rFonts w:cs="Arial"/>
                <w:b/>
              </w:rPr>
              <w:t>. št.</w:t>
            </w:r>
            <w:bookmarkEnd w:id="12"/>
          </w:p>
        </w:tc>
        <w:tc>
          <w:tcPr>
            <w:tcW w:w="2724" w:type="dxa"/>
            <w:tcBorders>
              <w:bottom w:val="single" w:sz="4" w:space="0" w:color="auto"/>
            </w:tcBorders>
            <w:shd w:val="clear" w:color="auto" w:fill="C0C0C0"/>
            <w:vAlign w:val="center"/>
          </w:tcPr>
          <w:p w14:paraId="6D0A426E" w14:textId="77777777" w:rsidR="00A51315" w:rsidRPr="007E6A90" w:rsidRDefault="00A51315" w:rsidP="006D15D3">
            <w:pPr>
              <w:keepNext/>
              <w:spacing w:before="240" w:after="60" w:line="23" w:lineRule="atLeast"/>
              <w:jc w:val="center"/>
              <w:rPr>
                <w:rFonts w:cs="Arial"/>
                <w:b/>
              </w:rPr>
            </w:pPr>
            <w:r w:rsidRPr="007E6A90">
              <w:rPr>
                <w:rFonts w:cs="Arial"/>
                <w:b/>
              </w:rPr>
              <w:t>Vrsta vozila</w:t>
            </w:r>
          </w:p>
        </w:tc>
        <w:tc>
          <w:tcPr>
            <w:tcW w:w="2026" w:type="dxa"/>
            <w:tcBorders>
              <w:bottom w:val="single" w:sz="4" w:space="0" w:color="auto"/>
            </w:tcBorders>
            <w:shd w:val="clear" w:color="auto" w:fill="C0C0C0"/>
          </w:tcPr>
          <w:p w14:paraId="3DA364B5" w14:textId="77777777" w:rsidR="00A51315" w:rsidRPr="007E6A90" w:rsidRDefault="00A51315" w:rsidP="006D15D3">
            <w:pPr>
              <w:keepNext/>
              <w:spacing w:before="240" w:after="60" w:line="23" w:lineRule="atLeast"/>
              <w:jc w:val="center"/>
              <w:rPr>
                <w:rFonts w:cs="Arial"/>
                <w:b/>
              </w:rPr>
            </w:pPr>
            <w:r w:rsidRPr="007E6A90">
              <w:rPr>
                <w:rFonts w:cs="Arial"/>
                <w:b/>
              </w:rPr>
              <w:t>Število dobavljenih vozil</w:t>
            </w:r>
          </w:p>
        </w:tc>
        <w:tc>
          <w:tcPr>
            <w:tcW w:w="2026" w:type="dxa"/>
            <w:tcBorders>
              <w:bottom w:val="single" w:sz="4" w:space="0" w:color="auto"/>
            </w:tcBorders>
            <w:shd w:val="clear" w:color="auto" w:fill="C0C0C0"/>
          </w:tcPr>
          <w:p w14:paraId="405B3936" w14:textId="77777777" w:rsidR="00A51315" w:rsidRPr="007E6A90" w:rsidRDefault="00A51315" w:rsidP="006D15D3">
            <w:pPr>
              <w:keepNext/>
              <w:spacing w:before="240" w:after="60" w:line="23" w:lineRule="atLeast"/>
              <w:jc w:val="center"/>
              <w:rPr>
                <w:rFonts w:cs="Arial"/>
                <w:b/>
              </w:rPr>
            </w:pPr>
            <w:r w:rsidRPr="007E6A90">
              <w:rPr>
                <w:rFonts w:cs="Arial"/>
                <w:b/>
              </w:rPr>
              <w:t>Naročnik (naziv in naslov)</w:t>
            </w:r>
          </w:p>
        </w:tc>
        <w:tc>
          <w:tcPr>
            <w:tcW w:w="2300" w:type="dxa"/>
            <w:tcBorders>
              <w:bottom w:val="single" w:sz="4" w:space="0" w:color="auto"/>
            </w:tcBorders>
            <w:shd w:val="clear" w:color="auto" w:fill="C0C0C0"/>
            <w:vAlign w:val="center"/>
          </w:tcPr>
          <w:p w14:paraId="06AEB512" w14:textId="77777777" w:rsidR="00A51315" w:rsidRPr="007E6A90" w:rsidRDefault="00A51315" w:rsidP="006D15D3">
            <w:pPr>
              <w:keepNext/>
              <w:spacing w:before="240" w:after="60" w:line="23" w:lineRule="atLeast"/>
              <w:jc w:val="center"/>
              <w:rPr>
                <w:rFonts w:cs="Arial"/>
                <w:b/>
              </w:rPr>
            </w:pPr>
            <w:bookmarkStart w:id="13" w:name="_Toc206298274"/>
            <w:r w:rsidRPr="007E6A90">
              <w:rPr>
                <w:rFonts w:cs="Arial"/>
                <w:b/>
              </w:rPr>
              <w:t xml:space="preserve">Naziv naročila/ pogodbe </w:t>
            </w:r>
            <w:bookmarkEnd w:id="13"/>
          </w:p>
        </w:tc>
        <w:tc>
          <w:tcPr>
            <w:tcW w:w="1547" w:type="dxa"/>
            <w:tcBorders>
              <w:bottom w:val="single" w:sz="4" w:space="0" w:color="auto"/>
            </w:tcBorders>
            <w:shd w:val="clear" w:color="auto" w:fill="C0C0C0"/>
            <w:vAlign w:val="center"/>
          </w:tcPr>
          <w:p w14:paraId="77652EF4" w14:textId="77777777" w:rsidR="00A51315" w:rsidRPr="007E6A90" w:rsidRDefault="00A51315" w:rsidP="006D15D3">
            <w:pPr>
              <w:keepNext/>
              <w:spacing w:before="240" w:after="60" w:line="23" w:lineRule="atLeast"/>
              <w:jc w:val="center"/>
              <w:rPr>
                <w:rFonts w:cs="Arial"/>
                <w:b/>
              </w:rPr>
            </w:pPr>
            <w:bookmarkStart w:id="14" w:name="_Toc206298276"/>
            <w:r w:rsidRPr="007E6A90">
              <w:rPr>
                <w:rFonts w:cs="Arial"/>
                <w:b/>
              </w:rPr>
              <w:t>Mesec in leto zaključka projekta</w:t>
            </w:r>
            <w:bookmarkEnd w:id="14"/>
          </w:p>
        </w:tc>
      </w:tr>
      <w:tr w:rsidR="00A51315" w:rsidRPr="007E6A90" w14:paraId="48D5177E" w14:textId="77777777" w:rsidTr="006D15D3">
        <w:trPr>
          <w:jc w:val="center"/>
        </w:trPr>
        <w:tc>
          <w:tcPr>
            <w:tcW w:w="690" w:type="dxa"/>
            <w:shd w:val="clear" w:color="auto" w:fill="C0C0C0"/>
          </w:tcPr>
          <w:p w14:paraId="1B31FB6D" w14:textId="77777777" w:rsidR="00A51315" w:rsidRPr="007E6A90" w:rsidRDefault="00A51315" w:rsidP="006D15D3">
            <w:pPr>
              <w:keepNext/>
              <w:spacing w:before="240" w:after="60" w:line="23" w:lineRule="atLeast"/>
              <w:jc w:val="center"/>
              <w:rPr>
                <w:rFonts w:cs="Arial"/>
                <w:b/>
              </w:rPr>
            </w:pPr>
            <w:bookmarkStart w:id="15" w:name="_Toc206298277"/>
            <w:r w:rsidRPr="007E6A90">
              <w:rPr>
                <w:rFonts w:cs="Arial"/>
                <w:b/>
              </w:rPr>
              <w:t>1</w:t>
            </w:r>
            <w:bookmarkEnd w:id="15"/>
          </w:p>
        </w:tc>
        <w:tc>
          <w:tcPr>
            <w:tcW w:w="2724" w:type="dxa"/>
          </w:tcPr>
          <w:p w14:paraId="6787543F" w14:textId="77777777" w:rsidR="00A51315" w:rsidRPr="007E6A90" w:rsidRDefault="00A51315" w:rsidP="006D15D3">
            <w:pPr>
              <w:keepNext/>
              <w:spacing w:before="240" w:after="60" w:line="23" w:lineRule="atLeast"/>
              <w:rPr>
                <w:rFonts w:cs="Arial"/>
                <w:b/>
              </w:rPr>
            </w:pPr>
          </w:p>
        </w:tc>
        <w:tc>
          <w:tcPr>
            <w:tcW w:w="2026" w:type="dxa"/>
          </w:tcPr>
          <w:p w14:paraId="4DB7D1F2" w14:textId="77777777" w:rsidR="00A51315" w:rsidRPr="007E6A90" w:rsidRDefault="00A51315" w:rsidP="006D15D3">
            <w:pPr>
              <w:keepNext/>
              <w:spacing w:before="240" w:after="60" w:line="23" w:lineRule="atLeast"/>
              <w:jc w:val="both"/>
              <w:rPr>
                <w:rFonts w:cs="Arial"/>
                <w:b/>
              </w:rPr>
            </w:pPr>
          </w:p>
        </w:tc>
        <w:tc>
          <w:tcPr>
            <w:tcW w:w="2026" w:type="dxa"/>
          </w:tcPr>
          <w:p w14:paraId="1FFE21AF" w14:textId="77777777" w:rsidR="00A51315" w:rsidRPr="007E6A90" w:rsidRDefault="00A51315" w:rsidP="006D15D3">
            <w:pPr>
              <w:keepNext/>
              <w:spacing w:before="240" w:after="60" w:line="23" w:lineRule="atLeast"/>
              <w:jc w:val="both"/>
              <w:rPr>
                <w:rFonts w:cs="Arial"/>
                <w:b/>
              </w:rPr>
            </w:pPr>
          </w:p>
        </w:tc>
        <w:tc>
          <w:tcPr>
            <w:tcW w:w="2300" w:type="dxa"/>
          </w:tcPr>
          <w:p w14:paraId="735EF835" w14:textId="77777777" w:rsidR="00A51315" w:rsidRPr="007E6A90" w:rsidRDefault="00A51315" w:rsidP="006D15D3">
            <w:pPr>
              <w:keepNext/>
              <w:spacing w:before="240" w:after="60" w:line="23" w:lineRule="atLeast"/>
              <w:jc w:val="both"/>
              <w:rPr>
                <w:rFonts w:cs="Arial"/>
                <w:b/>
              </w:rPr>
            </w:pPr>
          </w:p>
        </w:tc>
        <w:tc>
          <w:tcPr>
            <w:tcW w:w="1547" w:type="dxa"/>
          </w:tcPr>
          <w:p w14:paraId="1D650DF4" w14:textId="77777777" w:rsidR="00A51315" w:rsidRPr="007E6A90" w:rsidRDefault="00A51315" w:rsidP="006D15D3">
            <w:pPr>
              <w:keepNext/>
              <w:spacing w:before="240" w:after="60" w:line="23" w:lineRule="atLeast"/>
              <w:jc w:val="both"/>
              <w:rPr>
                <w:rFonts w:cs="Arial"/>
                <w:b/>
              </w:rPr>
            </w:pPr>
          </w:p>
        </w:tc>
      </w:tr>
      <w:tr w:rsidR="00A51315" w:rsidRPr="007E6A90" w14:paraId="2012F7CD" w14:textId="77777777" w:rsidTr="006D15D3">
        <w:trPr>
          <w:jc w:val="center"/>
        </w:trPr>
        <w:tc>
          <w:tcPr>
            <w:tcW w:w="690" w:type="dxa"/>
            <w:shd w:val="clear" w:color="auto" w:fill="C0C0C0"/>
          </w:tcPr>
          <w:p w14:paraId="31F30C0C" w14:textId="77777777" w:rsidR="00A51315" w:rsidRPr="007E6A90" w:rsidRDefault="00A51315" w:rsidP="006D15D3">
            <w:pPr>
              <w:keepNext/>
              <w:spacing w:before="240" w:after="60" w:line="23" w:lineRule="atLeast"/>
              <w:jc w:val="center"/>
              <w:rPr>
                <w:rFonts w:cs="Arial"/>
                <w:b/>
              </w:rPr>
            </w:pPr>
            <w:bookmarkStart w:id="16" w:name="_Toc206298279"/>
            <w:r w:rsidRPr="007E6A90">
              <w:rPr>
                <w:rFonts w:cs="Arial"/>
                <w:b/>
              </w:rPr>
              <w:t>2</w:t>
            </w:r>
            <w:bookmarkEnd w:id="16"/>
          </w:p>
        </w:tc>
        <w:tc>
          <w:tcPr>
            <w:tcW w:w="2724" w:type="dxa"/>
          </w:tcPr>
          <w:p w14:paraId="542208F1" w14:textId="77777777" w:rsidR="00A51315" w:rsidRPr="007E6A90" w:rsidRDefault="00A51315" w:rsidP="006D15D3">
            <w:pPr>
              <w:keepNext/>
              <w:spacing w:before="240" w:after="60" w:line="23" w:lineRule="atLeast"/>
              <w:jc w:val="both"/>
              <w:rPr>
                <w:rFonts w:cs="Arial"/>
                <w:b/>
              </w:rPr>
            </w:pPr>
          </w:p>
        </w:tc>
        <w:tc>
          <w:tcPr>
            <w:tcW w:w="2026" w:type="dxa"/>
          </w:tcPr>
          <w:p w14:paraId="38BDE490" w14:textId="77777777" w:rsidR="00A51315" w:rsidRPr="007E6A90" w:rsidRDefault="00A51315" w:rsidP="006D15D3">
            <w:pPr>
              <w:keepNext/>
              <w:spacing w:before="240" w:after="60" w:line="23" w:lineRule="atLeast"/>
              <w:jc w:val="both"/>
              <w:rPr>
                <w:rFonts w:cs="Arial"/>
                <w:b/>
              </w:rPr>
            </w:pPr>
          </w:p>
        </w:tc>
        <w:tc>
          <w:tcPr>
            <w:tcW w:w="2026" w:type="dxa"/>
          </w:tcPr>
          <w:p w14:paraId="67F62813" w14:textId="77777777" w:rsidR="00A51315" w:rsidRPr="007E6A90" w:rsidRDefault="00A51315" w:rsidP="006D15D3">
            <w:pPr>
              <w:keepNext/>
              <w:spacing w:before="240" w:after="60" w:line="23" w:lineRule="atLeast"/>
              <w:jc w:val="both"/>
              <w:rPr>
                <w:rFonts w:cs="Arial"/>
                <w:b/>
              </w:rPr>
            </w:pPr>
          </w:p>
        </w:tc>
        <w:tc>
          <w:tcPr>
            <w:tcW w:w="2300" w:type="dxa"/>
          </w:tcPr>
          <w:p w14:paraId="696C50D8" w14:textId="77777777" w:rsidR="00A51315" w:rsidRPr="007E6A90" w:rsidRDefault="00A51315" w:rsidP="006D15D3">
            <w:pPr>
              <w:keepNext/>
              <w:spacing w:before="240" w:after="60" w:line="23" w:lineRule="atLeast"/>
              <w:jc w:val="both"/>
              <w:rPr>
                <w:rFonts w:cs="Arial"/>
                <w:b/>
              </w:rPr>
            </w:pPr>
          </w:p>
        </w:tc>
        <w:tc>
          <w:tcPr>
            <w:tcW w:w="1547" w:type="dxa"/>
          </w:tcPr>
          <w:p w14:paraId="7B66568A" w14:textId="77777777" w:rsidR="00A51315" w:rsidRPr="007E6A90" w:rsidRDefault="00A51315" w:rsidP="006D15D3">
            <w:pPr>
              <w:keepNext/>
              <w:spacing w:before="240" w:after="60" w:line="23" w:lineRule="atLeast"/>
              <w:jc w:val="both"/>
              <w:rPr>
                <w:rFonts w:cs="Arial"/>
                <w:b/>
              </w:rPr>
            </w:pPr>
          </w:p>
        </w:tc>
      </w:tr>
      <w:tr w:rsidR="00A51315" w:rsidRPr="007E6A90" w14:paraId="34C54D94" w14:textId="77777777" w:rsidTr="006D15D3">
        <w:trPr>
          <w:jc w:val="center"/>
        </w:trPr>
        <w:tc>
          <w:tcPr>
            <w:tcW w:w="690" w:type="dxa"/>
            <w:shd w:val="clear" w:color="auto" w:fill="C0C0C0"/>
          </w:tcPr>
          <w:p w14:paraId="12B93D21" w14:textId="77777777" w:rsidR="00A51315" w:rsidRPr="007E6A90" w:rsidRDefault="00A51315" w:rsidP="006D15D3">
            <w:pPr>
              <w:keepNext/>
              <w:spacing w:before="240" w:after="60" w:line="23" w:lineRule="atLeast"/>
              <w:jc w:val="center"/>
              <w:rPr>
                <w:rFonts w:cs="Arial"/>
                <w:b/>
              </w:rPr>
            </w:pPr>
            <w:bookmarkStart w:id="17" w:name="_Toc206298280"/>
            <w:r w:rsidRPr="007E6A90">
              <w:rPr>
                <w:rFonts w:cs="Arial"/>
                <w:b/>
              </w:rPr>
              <w:t>3</w:t>
            </w:r>
            <w:bookmarkEnd w:id="17"/>
          </w:p>
        </w:tc>
        <w:tc>
          <w:tcPr>
            <w:tcW w:w="2724" w:type="dxa"/>
          </w:tcPr>
          <w:p w14:paraId="676AE3AB" w14:textId="77777777" w:rsidR="00A51315" w:rsidRPr="007E6A90" w:rsidRDefault="00A51315" w:rsidP="006D15D3">
            <w:pPr>
              <w:keepNext/>
              <w:spacing w:before="240" w:after="60" w:line="23" w:lineRule="atLeast"/>
              <w:jc w:val="both"/>
              <w:rPr>
                <w:rFonts w:cs="Arial"/>
                <w:b/>
              </w:rPr>
            </w:pPr>
          </w:p>
          <w:p w14:paraId="0AACF84F" w14:textId="77777777" w:rsidR="00A51315" w:rsidRPr="007E6A90" w:rsidRDefault="00A51315" w:rsidP="006D15D3">
            <w:pPr>
              <w:keepNext/>
              <w:spacing w:before="240" w:after="60" w:line="23" w:lineRule="atLeast"/>
              <w:jc w:val="both"/>
              <w:rPr>
                <w:rFonts w:cs="Arial"/>
                <w:b/>
              </w:rPr>
            </w:pPr>
          </w:p>
        </w:tc>
        <w:tc>
          <w:tcPr>
            <w:tcW w:w="2026" w:type="dxa"/>
          </w:tcPr>
          <w:p w14:paraId="28BE925E" w14:textId="77777777" w:rsidR="00A51315" w:rsidRPr="007E6A90" w:rsidRDefault="00A51315" w:rsidP="006D15D3">
            <w:pPr>
              <w:keepNext/>
              <w:spacing w:before="240" w:after="60" w:line="23" w:lineRule="atLeast"/>
              <w:jc w:val="both"/>
              <w:rPr>
                <w:rFonts w:cs="Arial"/>
                <w:b/>
              </w:rPr>
            </w:pPr>
          </w:p>
        </w:tc>
        <w:tc>
          <w:tcPr>
            <w:tcW w:w="2026" w:type="dxa"/>
          </w:tcPr>
          <w:p w14:paraId="3201E54F" w14:textId="77777777" w:rsidR="00A51315" w:rsidRPr="007E6A90" w:rsidRDefault="00A51315" w:rsidP="006D15D3">
            <w:pPr>
              <w:keepNext/>
              <w:spacing w:before="240" w:after="60" w:line="23" w:lineRule="atLeast"/>
              <w:jc w:val="both"/>
              <w:rPr>
                <w:rFonts w:cs="Arial"/>
                <w:b/>
              </w:rPr>
            </w:pPr>
          </w:p>
        </w:tc>
        <w:tc>
          <w:tcPr>
            <w:tcW w:w="2300" w:type="dxa"/>
          </w:tcPr>
          <w:p w14:paraId="0DC6D448" w14:textId="77777777" w:rsidR="00A51315" w:rsidRPr="007E6A90" w:rsidRDefault="00A51315" w:rsidP="006D15D3">
            <w:pPr>
              <w:keepNext/>
              <w:spacing w:before="240" w:after="60" w:line="23" w:lineRule="atLeast"/>
              <w:jc w:val="both"/>
              <w:rPr>
                <w:rFonts w:cs="Arial"/>
                <w:b/>
              </w:rPr>
            </w:pPr>
          </w:p>
        </w:tc>
        <w:tc>
          <w:tcPr>
            <w:tcW w:w="1547" w:type="dxa"/>
          </w:tcPr>
          <w:p w14:paraId="1FCA73B3" w14:textId="77777777" w:rsidR="00A51315" w:rsidRPr="007E6A90" w:rsidRDefault="00A51315" w:rsidP="006D15D3">
            <w:pPr>
              <w:keepNext/>
              <w:spacing w:before="240" w:after="60" w:line="23" w:lineRule="atLeast"/>
              <w:jc w:val="both"/>
              <w:rPr>
                <w:rFonts w:cs="Arial"/>
                <w:b/>
              </w:rPr>
            </w:pPr>
          </w:p>
        </w:tc>
      </w:tr>
    </w:tbl>
    <w:p w14:paraId="103DFF69" w14:textId="77777777" w:rsidR="00A51315" w:rsidRPr="007E6A90" w:rsidRDefault="00A51315" w:rsidP="00A51315">
      <w:pPr>
        <w:spacing w:line="23" w:lineRule="atLeast"/>
        <w:ind w:firstLine="284"/>
        <w:rPr>
          <w:rFonts w:cs="Arial"/>
        </w:rPr>
      </w:pPr>
    </w:p>
    <w:p w14:paraId="357C0E0D" w14:textId="77777777" w:rsidR="00A51315" w:rsidRPr="007E6A90" w:rsidRDefault="00A51315" w:rsidP="00A51315">
      <w:pPr>
        <w:spacing w:line="23" w:lineRule="atLeast"/>
        <w:ind w:firstLine="284"/>
        <w:rPr>
          <w:rFonts w:cs="Arial"/>
        </w:rPr>
      </w:pPr>
    </w:p>
    <w:p w14:paraId="7333D752" w14:textId="77777777" w:rsidR="00A51315" w:rsidRPr="007E6A90" w:rsidRDefault="00A51315" w:rsidP="00A51315">
      <w:pPr>
        <w:spacing w:line="23" w:lineRule="atLeast"/>
        <w:ind w:firstLine="284"/>
        <w:rPr>
          <w:rFonts w:cs="Arial"/>
        </w:rPr>
      </w:pPr>
      <w:r w:rsidRPr="007E6A90">
        <w:rPr>
          <w:rFonts w:cs="Arial"/>
        </w:rPr>
        <w:t>Kraj in datum:</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Žig:</w:t>
      </w:r>
      <w:r w:rsidRPr="007E6A90">
        <w:rPr>
          <w:rFonts w:cs="Arial"/>
        </w:rPr>
        <w:tab/>
      </w:r>
      <w:r w:rsidRPr="007E6A90">
        <w:rPr>
          <w:rFonts w:cs="Arial"/>
        </w:rPr>
        <w:tab/>
      </w:r>
      <w:r w:rsidRPr="007E6A90">
        <w:rPr>
          <w:rFonts w:cs="Arial"/>
        </w:rPr>
        <w:tab/>
        <w:t xml:space="preserve"> </w:t>
      </w:r>
      <w:r w:rsidRPr="007E6A90">
        <w:rPr>
          <w:rFonts w:cs="Arial"/>
        </w:rPr>
        <w:tab/>
      </w:r>
      <w:r w:rsidRPr="007E6A90">
        <w:rPr>
          <w:rFonts w:cs="Arial"/>
        </w:rPr>
        <w:tab/>
      </w:r>
      <w:r w:rsidRPr="007E6A90">
        <w:rPr>
          <w:rFonts w:cs="Arial"/>
        </w:rPr>
        <w:tab/>
      </w:r>
      <w:r w:rsidRPr="007E6A90">
        <w:rPr>
          <w:rFonts w:cs="Arial"/>
        </w:rPr>
        <w:tab/>
      </w:r>
      <w:r w:rsidRPr="007E6A90">
        <w:rPr>
          <w:rFonts w:cs="Arial"/>
        </w:rPr>
        <w:tab/>
        <w:t>Podpis ponudnika:</w:t>
      </w:r>
    </w:p>
    <w:p w14:paraId="26D85363" w14:textId="77777777" w:rsidR="00A51315" w:rsidRPr="007E6A90" w:rsidRDefault="00A51315" w:rsidP="00A51315">
      <w:pPr>
        <w:spacing w:line="23" w:lineRule="atLeast"/>
        <w:ind w:left="6372"/>
        <w:jc w:val="center"/>
        <w:rPr>
          <w:rFonts w:cs="Arial"/>
        </w:rPr>
      </w:pPr>
    </w:p>
    <w:p w14:paraId="5403B456" w14:textId="77777777" w:rsidR="00A51315" w:rsidRPr="003874B9" w:rsidRDefault="00A51315" w:rsidP="00A51315">
      <w:pPr>
        <w:spacing w:line="23" w:lineRule="atLeast"/>
        <w:ind w:firstLine="284"/>
        <w:rPr>
          <w:rFonts w:cs="Arial"/>
          <w:highlight w:val="yellow"/>
        </w:rPr>
      </w:pPr>
      <w:r w:rsidRPr="007E6A90">
        <w:rPr>
          <w:rFonts w:cs="Arial"/>
        </w:rPr>
        <w:t>__________</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______________</w:t>
      </w:r>
    </w:p>
    <w:p w14:paraId="2D2A2A00" w14:textId="77777777" w:rsidR="00A51315" w:rsidRPr="003874B9" w:rsidRDefault="00A51315" w:rsidP="00A51315">
      <w:pPr>
        <w:jc w:val="both"/>
        <w:rPr>
          <w:rFonts w:cs="Arial"/>
          <w:b/>
          <w:highlight w:val="yellow"/>
        </w:rPr>
      </w:pPr>
    </w:p>
    <w:p w14:paraId="459A04E9" w14:textId="77777777" w:rsidR="00A51315" w:rsidRPr="003874B9" w:rsidRDefault="00A51315" w:rsidP="00A51315">
      <w:pPr>
        <w:jc w:val="both"/>
        <w:rPr>
          <w:rFonts w:cs="Arial"/>
          <w:b/>
          <w:highlight w:val="yellow"/>
        </w:rPr>
      </w:pPr>
    </w:p>
    <w:p w14:paraId="40BB405A" w14:textId="77777777" w:rsidR="00A51315" w:rsidRPr="003874B9" w:rsidRDefault="00A51315" w:rsidP="00A51315">
      <w:pPr>
        <w:jc w:val="both"/>
        <w:rPr>
          <w:rFonts w:cs="Arial"/>
          <w:b/>
          <w:highlight w:val="yellow"/>
        </w:rPr>
      </w:pPr>
    </w:p>
    <w:p w14:paraId="6AA09123" w14:textId="77777777" w:rsidR="00A51315" w:rsidRPr="003874B9" w:rsidRDefault="00A51315" w:rsidP="00A51315">
      <w:pPr>
        <w:jc w:val="both"/>
        <w:rPr>
          <w:rFonts w:cs="Arial"/>
          <w:b/>
          <w:highlight w:val="yellow"/>
        </w:rPr>
      </w:pPr>
    </w:p>
    <w:p w14:paraId="2CECE0C1" w14:textId="77777777" w:rsidR="00A51315" w:rsidRPr="003874B9" w:rsidRDefault="00A51315" w:rsidP="00A51315">
      <w:pPr>
        <w:jc w:val="both"/>
        <w:rPr>
          <w:rFonts w:cs="Arial"/>
          <w:b/>
          <w:highlight w:val="yellow"/>
        </w:rPr>
      </w:pPr>
    </w:p>
    <w:p w14:paraId="16771B51" w14:textId="77777777" w:rsidR="00A51315" w:rsidRPr="00A51315" w:rsidRDefault="00A51315" w:rsidP="00A51315">
      <w:pPr>
        <w:pStyle w:val="Naslov2"/>
        <w:keepLines w:val="0"/>
        <w:spacing w:before="0" w:after="0" w:line="23" w:lineRule="atLeast"/>
        <w:ind w:left="3119" w:hanging="3119"/>
        <w:jc w:val="both"/>
        <w:rPr>
          <w:rFonts w:ascii="Arial" w:eastAsia="Times New Roman" w:hAnsi="Arial" w:cs="Arial"/>
          <w:b/>
          <w:color w:val="auto"/>
          <w:sz w:val="20"/>
          <w:szCs w:val="20"/>
        </w:rPr>
      </w:pPr>
      <w:r w:rsidRPr="003874B9">
        <w:rPr>
          <w:rFonts w:cs="Arial"/>
          <w:highlight w:val="yellow"/>
        </w:rPr>
        <w:br w:type="page"/>
      </w:r>
      <w:bookmarkStart w:id="18" w:name="_Toc200962387"/>
      <w:bookmarkStart w:id="19" w:name="_Toc212546552"/>
      <w:r w:rsidRPr="00A51315">
        <w:rPr>
          <w:rFonts w:ascii="Arial" w:eastAsia="Times New Roman" w:hAnsi="Arial" w:cs="Arial"/>
          <w:b/>
          <w:color w:val="auto"/>
          <w:sz w:val="20"/>
          <w:szCs w:val="20"/>
        </w:rPr>
        <w:lastRenderedPageBreak/>
        <w:t>Razpisni obrazec št. 4 – POTRDILO REFERENCE</w:t>
      </w:r>
      <w:bookmarkEnd w:id="18"/>
      <w:bookmarkEnd w:id="19"/>
    </w:p>
    <w:p w14:paraId="725FA5AD" w14:textId="77777777" w:rsidR="00A51315" w:rsidRPr="007E6A90" w:rsidRDefault="00A51315" w:rsidP="00A51315">
      <w:pPr>
        <w:spacing w:line="23" w:lineRule="atLeast"/>
        <w:rPr>
          <w:rFonts w:cs="Arial"/>
        </w:rPr>
      </w:pPr>
    </w:p>
    <w:p w14:paraId="5A63C0FA" w14:textId="77777777" w:rsidR="00A51315" w:rsidRPr="00E42C71" w:rsidRDefault="00A51315" w:rsidP="00A51315">
      <w:pPr>
        <w:autoSpaceDE w:val="0"/>
        <w:autoSpaceDN w:val="0"/>
        <w:adjustRightInd w:val="0"/>
        <w:jc w:val="center"/>
        <w:rPr>
          <w:rFonts w:cs="Arial"/>
          <w:b/>
          <w:iCs/>
        </w:rPr>
      </w:pPr>
      <w:r w:rsidRPr="007E6A90">
        <w:rPr>
          <w:rFonts w:cs="Arial"/>
          <w:b/>
          <w:iCs/>
        </w:rPr>
        <w:t xml:space="preserve">Javno naročilo: </w:t>
      </w:r>
      <w:r w:rsidRPr="007E6A90">
        <w:rPr>
          <w:rFonts w:eastAsia="Arial" w:cs="Arial"/>
          <w:b/>
        </w:rPr>
        <w:t xml:space="preserve">Nakup </w:t>
      </w:r>
      <w:r w:rsidRPr="007E6A90">
        <w:rPr>
          <w:rFonts w:cs="Arial"/>
          <w:b/>
        </w:rPr>
        <w:t xml:space="preserve">novih motornih progovnih vozil za posebne namene za vzdrževanje voznega omrežja </w:t>
      </w:r>
      <w:r w:rsidRPr="00E42C71">
        <w:rPr>
          <w:b/>
        </w:rPr>
        <w:t>in redno vzdrževanje v 3 letnem garancijskem roku</w:t>
      </w:r>
    </w:p>
    <w:p w14:paraId="3FEF1CA6" w14:textId="77777777" w:rsidR="00A51315" w:rsidRPr="007E6A90" w:rsidRDefault="00A51315" w:rsidP="00A51315">
      <w:pPr>
        <w:pStyle w:val="Noga"/>
        <w:spacing w:line="23" w:lineRule="atLeast"/>
        <w:rPr>
          <w:rFonts w:cs="Arial"/>
          <w:b/>
        </w:rPr>
      </w:pPr>
    </w:p>
    <w:p w14:paraId="532AE060" w14:textId="77777777" w:rsidR="00A51315" w:rsidRPr="007E6A90" w:rsidRDefault="00A51315" w:rsidP="00A51315">
      <w:pPr>
        <w:pStyle w:val="Noga"/>
        <w:spacing w:line="23" w:lineRule="atLeast"/>
        <w:rPr>
          <w:rFonts w:cs="Arial"/>
          <w:bCs/>
        </w:rPr>
      </w:pPr>
      <w:r w:rsidRPr="007E6A90">
        <w:rPr>
          <w:rFonts w:cs="Arial"/>
          <w:bCs/>
        </w:rPr>
        <w:t>Naročnik - potrjevalec reference</w:t>
      </w:r>
    </w:p>
    <w:p w14:paraId="2EEE9513" w14:textId="77777777" w:rsidR="00A51315" w:rsidRPr="007E6A90" w:rsidRDefault="00A51315" w:rsidP="00A51315">
      <w:pPr>
        <w:spacing w:line="23" w:lineRule="atLeast"/>
        <w:rPr>
          <w:rFonts w:cs="Arial"/>
        </w:rPr>
      </w:pPr>
    </w:p>
    <w:p w14:paraId="11D9B759" w14:textId="77777777" w:rsidR="00A51315" w:rsidRPr="007E6A90" w:rsidRDefault="00A51315" w:rsidP="00A51315">
      <w:pPr>
        <w:spacing w:line="23" w:lineRule="atLeast"/>
        <w:rPr>
          <w:rFonts w:cs="Arial"/>
        </w:rPr>
      </w:pPr>
      <w:r w:rsidRPr="007E6A90">
        <w:rPr>
          <w:rFonts w:cs="Arial"/>
        </w:rPr>
        <w:t>..............................................</w:t>
      </w:r>
    </w:p>
    <w:p w14:paraId="685B82B5" w14:textId="77777777" w:rsidR="00A51315" w:rsidRPr="007E6A90" w:rsidRDefault="00A51315" w:rsidP="00A51315">
      <w:pPr>
        <w:spacing w:line="23" w:lineRule="atLeast"/>
        <w:rPr>
          <w:rFonts w:cs="Arial"/>
        </w:rPr>
      </w:pPr>
      <w:r w:rsidRPr="007E6A90">
        <w:rPr>
          <w:rFonts w:cs="Arial"/>
        </w:rPr>
        <w:t>..............................................</w:t>
      </w:r>
    </w:p>
    <w:p w14:paraId="19B24E7F" w14:textId="77777777" w:rsidR="00A51315" w:rsidRPr="007E6A90" w:rsidRDefault="00A51315" w:rsidP="00A51315">
      <w:pPr>
        <w:spacing w:line="23" w:lineRule="atLeast"/>
        <w:rPr>
          <w:rFonts w:cs="Arial"/>
        </w:rPr>
      </w:pPr>
      <w:r w:rsidRPr="007E6A90">
        <w:rPr>
          <w:rFonts w:cs="Arial"/>
        </w:rPr>
        <w:t>..............................................</w:t>
      </w:r>
    </w:p>
    <w:p w14:paraId="687A1176" w14:textId="77777777" w:rsidR="00A51315" w:rsidRPr="007E6A90" w:rsidRDefault="00A51315" w:rsidP="00A51315">
      <w:pPr>
        <w:spacing w:line="23" w:lineRule="atLeast"/>
        <w:rPr>
          <w:rFonts w:cs="Arial"/>
        </w:rPr>
      </w:pPr>
    </w:p>
    <w:p w14:paraId="2DFCC5F8" w14:textId="77777777" w:rsidR="00A51315" w:rsidRPr="007E6A90" w:rsidRDefault="00A51315" w:rsidP="00A51315">
      <w:pPr>
        <w:spacing w:line="23" w:lineRule="atLeast"/>
        <w:rPr>
          <w:rFonts w:cs="Arial"/>
        </w:rPr>
      </w:pPr>
    </w:p>
    <w:p w14:paraId="5543765C" w14:textId="77777777" w:rsidR="00A51315" w:rsidRPr="007E6A90" w:rsidRDefault="00A51315" w:rsidP="00A51315">
      <w:pPr>
        <w:spacing w:line="23" w:lineRule="atLeast"/>
        <w:jc w:val="center"/>
        <w:rPr>
          <w:rFonts w:cs="Arial"/>
          <w:b/>
        </w:rPr>
      </w:pPr>
      <w:r w:rsidRPr="007E6A90">
        <w:rPr>
          <w:rFonts w:cs="Arial"/>
          <w:b/>
        </w:rPr>
        <w:t>I Z J A V A</w:t>
      </w:r>
    </w:p>
    <w:p w14:paraId="18209B44" w14:textId="77777777" w:rsidR="00A51315" w:rsidRPr="007E6A90" w:rsidRDefault="00A51315" w:rsidP="00A51315">
      <w:pPr>
        <w:spacing w:line="23" w:lineRule="atLeast"/>
        <w:jc w:val="center"/>
        <w:rPr>
          <w:rFonts w:cs="Arial"/>
          <w:b/>
        </w:rPr>
      </w:pPr>
    </w:p>
    <w:p w14:paraId="35F12C23" w14:textId="77777777" w:rsidR="00A51315" w:rsidRPr="007E6A90" w:rsidRDefault="00A51315" w:rsidP="00A51315">
      <w:pPr>
        <w:spacing w:line="23" w:lineRule="atLeast"/>
        <w:jc w:val="center"/>
        <w:rPr>
          <w:rFonts w:cs="Arial"/>
          <w:b/>
        </w:rPr>
      </w:pPr>
    </w:p>
    <w:p w14:paraId="0037098B" w14:textId="77777777" w:rsidR="00A51315" w:rsidRPr="007E6A90" w:rsidRDefault="00A51315" w:rsidP="00A51315">
      <w:pPr>
        <w:pStyle w:val="Telobesedila2"/>
        <w:spacing w:line="23" w:lineRule="atLeast"/>
        <w:rPr>
          <w:rFonts w:cs="Arial"/>
          <w:bCs/>
          <w:sz w:val="20"/>
          <w:lang w:val="sl-SI"/>
        </w:rPr>
      </w:pPr>
      <w:r w:rsidRPr="007E6A90">
        <w:rPr>
          <w:rFonts w:cs="Arial"/>
          <w:bCs/>
          <w:sz w:val="20"/>
          <w:lang w:val="sl-SI"/>
        </w:rPr>
        <w:t>Izjavljamo, da je podjetje:</w:t>
      </w:r>
    </w:p>
    <w:p w14:paraId="5A75D044" w14:textId="77777777" w:rsidR="00A51315" w:rsidRPr="007E6A90" w:rsidRDefault="00A51315" w:rsidP="00A51315">
      <w:pPr>
        <w:spacing w:line="23" w:lineRule="atLeast"/>
        <w:jc w:val="both"/>
        <w:rPr>
          <w:rFonts w:cs="Arial"/>
        </w:rPr>
      </w:pPr>
    </w:p>
    <w:p w14:paraId="74C3B870" w14:textId="77777777" w:rsidR="00A51315" w:rsidRPr="007E6A90" w:rsidRDefault="00A51315" w:rsidP="00A51315">
      <w:pPr>
        <w:spacing w:line="23" w:lineRule="atLeast"/>
        <w:jc w:val="both"/>
        <w:rPr>
          <w:rFonts w:cs="Arial"/>
        </w:rPr>
      </w:pPr>
      <w:r w:rsidRPr="007E6A90">
        <w:rPr>
          <w:rFonts w:cs="Arial"/>
        </w:rPr>
        <w:t>.................................................................................................................................</w:t>
      </w:r>
      <w:r w:rsidRPr="007E6A90">
        <w:rPr>
          <w:rFonts w:cs="Arial"/>
          <w:bCs/>
        </w:rPr>
        <w:t>....................................................................................................................</w:t>
      </w:r>
    </w:p>
    <w:p w14:paraId="138792F5" w14:textId="77777777" w:rsidR="00A51315" w:rsidRPr="007E6A90" w:rsidRDefault="00A51315" w:rsidP="00A51315">
      <w:pPr>
        <w:pStyle w:val="Telobesedila2"/>
        <w:spacing w:line="23" w:lineRule="atLeast"/>
        <w:ind w:firstLine="78"/>
        <w:rPr>
          <w:rFonts w:cs="Arial"/>
          <w:sz w:val="20"/>
          <w:lang w:val="sl-SI"/>
        </w:rPr>
      </w:pPr>
    </w:p>
    <w:p w14:paraId="531D74A1" w14:textId="77777777" w:rsidR="00A51315" w:rsidRPr="007E6A90" w:rsidRDefault="00A51315" w:rsidP="00A51315">
      <w:pPr>
        <w:pStyle w:val="Telobesedila2"/>
        <w:spacing w:line="23" w:lineRule="atLeast"/>
        <w:jc w:val="left"/>
        <w:rPr>
          <w:rFonts w:cs="Arial"/>
          <w:sz w:val="20"/>
          <w:lang w:val="sl-SI"/>
        </w:rPr>
      </w:pPr>
      <w:r w:rsidRPr="007E6A90">
        <w:rPr>
          <w:rFonts w:cs="Arial"/>
          <w:sz w:val="20"/>
          <w:lang w:val="sl-SI"/>
        </w:rPr>
        <w:t xml:space="preserve">izvedlo dobavo naslednje vrste </w:t>
      </w:r>
      <w:r w:rsidRPr="007E6A90">
        <w:rPr>
          <w:bCs/>
          <w:sz w:val="20"/>
          <w:lang w:val="sl-SI"/>
        </w:rPr>
        <w:t>novih MPVPN za vzdrževanje voznega omrežja</w:t>
      </w:r>
      <w:r w:rsidRPr="007E6A90">
        <w:rPr>
          <w:rFonts w:cs="Arial"/>
          <w:sz w:val="20"/>
          <w:lang w:val="sl-SI"/>
        </w:rPr>
        <w:t xml:space="preserve">: </w:t>
      </w:r>
    </w:p>
    <w:p w14:paraId="2C102419" w14:textId="77777777" w:rsidR="00A51315" w:rsidRPr="007E6A90" w:rsidRDefault="00A51315" w:rsidP="00A51315">
      <w:pPr>
        <w:spacing w:line="23" w:lineRule="atLeast"/>
        <w:jc w:val="both"/>
        <w:rPr>
          <w:rFonts w:cs="Arial"/>
          <w:bCs/>
        </w:rPr>
      </w:pPr>
      <w:r w:rsidRPr="007E6A90">
        <w:rPr>
          <w:rFonts w:cs="Arial"/>
        </w:rPr>
        <w:t>....................................................................................................................</w:t>
      </w:r>
    </w:p>
    <w:p w14:paraId="0245A43C" w14:textId="77777777" w:rsidR="00A51315" w:rsidRPr="007E6A90" w:rsidRDefault="00A51315" w:rsidP="00A51315">
      <w:pPr>
        <w:spacing w:line="23" w:lineRule="atLeast"/>
        <w:jc w:val="both"/>
        <w:rPr>
          <w:rFonts w:cs="Arial"/>
        </w:rPr>
      </w:pPr>
      <w:r w:rsidRPr="007E6A90">
        <w:rPr>
          <w:rFonts w:cs="Arial"/>
          <w:bCs/>
        </w:rPr>
        <w:t>....................................................................................................................</w:t>
      </w:r>
    </w:p>
    <w:p w14:paraId="44BA3A68" w14:textId="77777777" w:rsidR="00A51315" w:rsidRPr="007E6A90" w:rsidRDefault="00A51315" w:rsidP="00A51315">
      <w:pPr>
        <w:pStyle w:val="Telobesedila2"/>
        <w:spacing w:line="23" w:lineRule="atLeast"/>
        <w:ind w:firstLine="78"/>
        <w:rPr>
          <w:rFonts w:cs="Arial"/>
          <w:sz w:val="20"/>
          <w:lang w:val="sl-SI"/>
        </w:rPr>
      </w:pPr>
    </w:p>
    <w:p w14:paraId="375F92DB" w14:textId="77777777" w:rsidR="00A51315" w:rsidRPr="007E6A90" w:rsidRDefault="00A51315" w:rsidP="00A51315">
      <w:pPr>
        <w:tabs>
          <w:tab w:val="right" w:leader="underscore" w:pos="9072"/>
        </w:tabs>
        <w:spacing w:line="23" w:lineRule="atLeast"/>
        <w:jc w:val="both"/>
        <w:rPr>
          <w:rFonts w:cs="Arial"/>
        </w:rPr>
      </w:pPr>
      <w:r w:rsidRPr="007E6A90">
        <w:rPr>
          <w:rFonts w:cs="Arial"/>
        </w:rPr>
        <w:t xml:space="preserve">po pogodbi štev. ............................................z dne …………………......................................... </w:t>
      </w:r>
    </w:p>
    <w:p w14:paraId="6891BBB0" w14:textId="77777777" w:rsidR="00A51315" w:rsidRPr="007E6A90" w:rsidRDefault="00A51315" w:rsidP="00A51315">
      <w:pPr>
        <w:tabs>
          <w:tab w:val="right" w:leader="underscore" w:pos="9072"/>
        </w:tabs>
        <w:spacing w:line="23" w:lineRule="atLeast"/>
        <w:jc w:val="both"/>
        <w:rPr>
          <w:rFonts w:cs="Arial"/>
        </w:rPr>
      </w:pPr>
    </w:p>
    <w:p w14:paraId="39DA50DD" w14:textId="77777777" w:rsidR="00A51315" w:rsidRPr="007E6A90" w:rsidRDefault="00A51315" w:rsidP="00A51315">
      <w:pPr>
        <w:tabs>
          <w:tab w:val="right" w:leader="underscore" w:pos="9072"/>
        </w:tabs>
        <w:spacing w:line="23" w:lineRule="atLeast"/>
        <w:jc w:val="both"/>
        <w:rPr>
          <w:rFonts w:cs="Arial"/>
        </w:rPr>
      </w:pPr>
      <w:r w:rsidRPr="007E6A90">
        <w:rPr>
          <w:rFonts w:cs="Arial"/>
        </w:rPr>
        <w:t xml:space="preserve">število dobavljenih </w:t>
      </w:r>
      <w:r w:rsidRPr="007E6A90">
        <w:rPr>
          <w:bCs/>
        </w:rPr>
        <w:t>novih MPVPN za vzdrževanje voznega omrežja</w:t>
      </w:r>
      <w:r w:rsidRPr="007E6A90">
        <w:rPr>
          <w:rFonts w:cs="Arial"/>
        </w:rPr>
        <w:t xml:space="preserve"> ……………………………………………………</w:t>
      </w:r>
    </w:p>
    <w:p w14:paraId="075D06C7" w14:textId="77777777" w:rsidR="00A51315" w:rsidRPr="007E6A90" w:rsidRDefault="00A51315" w:rsidP="00A51315">
      <w:pPr>
        <w:tabs>
          <w:tab w:val="right" w:leader="underscore" w:pos="9072"/>
        </w:tabs>
        <w:spacing w:line="23" w:lineRule="atLeast"/>
        <w:jc w:val="both"/>
        <w:rPr>
          <w:rFonts w:cs="Arial"/>
        </w:rPr>
      </w:pPr>
    </w:p>
    <w:p w14:paraId="16D9C7A1" w14:textId="77777777" w:rsidR="00A51315" w:rsidRPr="007E6A90" w:rsidRDefault="00A51315" w:rsidP="00A51315">
      <w:pPr>
        <w:tabs>
          <w:tab w:val="right" w:leader="underscore" w:pos="9072"/>
        </w:tabs>
        <w:spacing w:line="23" w:lineRule="atLeast"/>
        <w:rPr>
          <w:rFonts w:cs="Arial"/>
        </w:rPr>
      </w:pPr>
      <w:r w:rsidRPr="007E6A90">
        <w:rPr>
          <w:rFonts w:cs="Arial"/>
        </w:rPr>
        <w:t>naziv projekta/naročila: …………………………………………………………………………………….</w:t>
      </w:r>
    </w:p>
    <w:p w14:paraId="3BCC1BF8" w14:textId="77777777" w:rsidR="00A51315" w:rsidRPr="007E6A90" w:rsidRDefault="00A51315" w:rsidP="00A51315">
      <w:pPr>
        <w:tabs>
          <w:tab w:val="right" w:leader="underscore" w:pos="9072"/>
        </w:tabs>
        <w:spacing w:line="23" w:lineRule="atLeast"/>
        <w:jc w:val="both"/>
        <w:rPr>
          <w:rFonts w:cs="Arial"/>
        </w:rPr>
      </w:pPr>
    </w:p>
    <w:p w14:paraId="2059C094" w14:textId="77777777" w:rsidR="00A51315" w:rsidRPr="007E6A90" w:rsidRDefault="00A51315" w:rsidP="00A51315">
      <w:pPr>
        <w:tabs>
          <w:tab w:val="right" w:leader="underscore" w:pos="9072"/>
        </w:tabs>
        <w:spacing w:line="23" w:lineRule="atLeast"/>
        <w:jc w:val="both"/>
        <w:rPr>
          <w:rFonts w:cs="Arial"/>
        </w:rPr>
      </w:pPr>
      <w:r w:rsidRPr="007E6A90">
        <w:rPr>
          <w:rFonts w:cs="Arial"/>
        </w:rPr>
        <w:t xml:space="preserve">v obdobju ............................., oziroma od ........................... do ................................................ </w:t>
      </w:r>
    </w:p>
    <w:p w14:paraId="2E3DAC2F" w14:textId="77777777" w:rsidR="00A51315" w:rsidRPr="007E6A90" w:rsidRDefault="00A51315" w:rsidP="00A51315">
      <w:pPr>
        <w:tabs>
          <w:tab w:val="right" w:leader="underscore" w:pos="9072"/>
        </w:tabs>
        <w:spacing w:line="23" w:lineRule="atLeast"/>
        <w:jc w:val="both"/>
        <w:rPr>
          <w:rFonts w:cs="Arial"/>
        </w:rPr>
      </w:pPr>
    </w:p>
    <w:p w14:paraId="0F034651" w14:textId="77777777" w:rsidR="00A51315" w:rsidRPr="007E6A90" w:rsidRDefault="00A51315" w:rsidP="00A51315">
      <w:pPr>
        <w:spacing w:line="23" w:lineRule="atLeast"/>
        <w:jc w:val="both"/>
        <w:rPr>
          <w:rFonts w:cs="Arial"/>
          <w:bCs/>
        </w:rPr>
      </w:pPr>
    </w:p>
    <w:p w14:paraId="0BAD5098" w14:textId="77777777" w:rsidR="00A51315" w:rsidRPr="007E6A90" w:rsidRDefault="00A51315" w:rsidP="00A51315">
      <w:pPr>
        <w:spacing w:line="23" w:lineRule="atLeast"/>
        <w:jc w:val="both"/>
        <w:rPr>
          <w:rFonts w:cs="Arial"/>
          <w:bCs/>
        </w:rPr>
      </w:pPr>
      <w:r w:rsidRPr="007E6A90">
        <w:rPr>
          <w:rFonts w:cs="Arial"/>
          <w:bCs/>
        </w:rPr>
        <w:t>Izdelava in dobava je bila opravljena strokovno, v roku in v skladu z določili pogodbe. N</w:t>
      </w:r>
      <w:r w:rsidRPr="007E6A90">
        <w:rPr>
          <w:bCs/>
          <w:sz w:val="18"/>
          <w:szCs w:val="18"/>
        </w:rPr>
        <w:t>ovih motorna progovna vozila za posebne namene za vzdrževanje voznega omrežja</w:t>
      </w:r>
      <w:r w:rsidRPr="007E6A90">
        <w:rPr>
          <w:rFonts w:cs="Arial"/>
          <w:bCs/>
        </w:rPr>
        <w:t xml:space="preserve"> so bil prevzeta in obratujejo.</w:t>
      </w:r>
    </w:p>
    <w:p w14:paraId="12F98F6B" w14:textId="77777777" w:rsidR="00A51315" w:rsidRPr="007E6A90" w:rsidRDefault="00A51315" w:rsidP="00A51315">
      <w:pPr>
        <w:spacing w:line="23" w:lineRule="atLeast"/>
        <w:jc w:val="both"/>
        <w:rPr>
          <w:rFonts w:cs="Arial"/>
          <w:bCs/>
        </w:rPr>
      </w:pPr>
    </w:p>
    <w:p w14:paraId="0AFFB831" w14:textId="77777777" w:rsidR="00A51315" w:rsidRPr="007E6A90" w:rsidRDefault="00A51315" w:rsidP="00A51315">
      <w:pPr>
        <w:spacing w:line="23" w:lineRule="atLeast"/>
        <w:rPr>
          <w:rFonts w:cs="Arial"/>
          <w:bCs/>
        </w:rPr>
      </w:pPr>
    </w:p>
    <w:p w14:paraId="0F49EBBF" w14:textId="77777777" w:rsidR="00A51315" w:rsidRPr="007E6A90" w:rsidRDefault="00A51315" w:rsidP="00A51315">
      <w:pPr>
        <w:spacing w:line="23" w:lineRule="atLeast"/>
        <w:rPr>
          <w:rFonts w:cs="Arial"/>
          <w:bCs/>
        </w:rPr>
      </w:pPr>
    </w:p>
    <w:p w14:paraId="21E5BDDA" w14:textId="77777777" w:rsidR="00A51315" w:rsidRPr="007E6A90" w:rsidRDefault="00A51315" w:rsidP="00A51315">
      <w:pPr>
        <w:spacing w:line="23" w:lineRule="atLeast"/>
        <w:rPr>
          <w:rFonts w:cs="Arial"/>
          <w:bCs/>
        </w:rPr>
      </w:pPr>
    </w:p>
    <w:p w14:paraId="05B12845" w14:textId="77777777" w:rsidR="00A51315" w:rsidRPr="007E6A90" w:rsidRDefault="00A51315" w:rsidP="00A51315">
      <w:pPr>
        <w:spacing w:line="23" w:lineRule="atLeast"/>
        <w:ind w:firstLine="284"/>
        <w:rPr>
          <w:rFonts w:cs="Arial"/>
        </w:rPr>
      </w:pPr>
    </w:p>
    <w:p w14:paraId="78628AE5" w14:textId="77777777" w:rsidR="00A51315" w:rsidRPr="007E6A90" w:rsidRDefault="00A51315" w:rsidP="00A51315">
      <w:pPr>
        <w:spacing w:line="23" w:lineRule="atLeast"/>
        <w:ind w:firstLine="284"/>
        <w:rPr>
          <w:rFonts w:cs="Arial"/>
        </w:rPr>
      </w:pPr>
    </w:p>
    <w:p w14:paraId="77777D5B" w14:textId="77777777" w:rsidR="00A51315" w:rsidRPr="007E6A90" w:rsidRDefault="00A51315" w:rsidP="00A51315">
      <w:pPr>
        <w:spacing w:line="23" w:lineRule="atLeast"/>
        <w:ind w:firstLine="284"/>
        <w:rPr>
          <w:rFonts w:cs="Arial"/>
        </w:rPr>
      </w:pPr>
    </w:p>
    <w:p w14:paraId="3E110A2A" w14:textId="19D6D204" w:rsidR="00A51315" w:rsidRPr="007E6A90" w:rsidRDefault="00A51315" w:rsidP="00A51315">
      <w:pPr>
        <w:spacing w:line="23" w:lineRule="atLeast"/>
        <w:ind w:firstLine="284"/>
        <w:rPr>
          <w:rFonts w:cs="Arial"/>
        </w:rPr>
      </w:pPr>
      <w:r w:rsidRPr="007E6A90">
        <w:rPr>
          <w:rFonts w:cs="Arial"/>
        </w:rPr>
        <w:t>Kraj in datum:</w:t>
      </w:r>
      <w:r w:rsidRPr="007E6A90">
        <w:rPr>
          <w:rFonts w:cs="Arial"/>
        </w:rPr>
        <w:tab/>
      </w:r>
      <w:r w:rsidRPr="007E6A90">
        <w:rPr>
          <w:rFonts w:cs="Arial"/>
        </w:rPr>
        <w:tab/>
      </w:r>
      <w:r w:rsidRPr="007E6A90">
        <w:rPr>
          <w:rFonts w:cs="Arial"/>
        </w:rPr>
        <w:tab/>
        <w:t>Žig:</w:t>
      </w:r>
      <w:r w:rsidRPr="007E6A90">
        <w:rPr>
          <w:rFonts w:cs="Arial"/>
        </w:rPr>
        <w:tab/>
      </w:r>
      <w:r w:rsidRPr="007E6A90">
        <w:rPr>
          <w:rFonts w:cs="Arial"/>
        </w:rPr>
        <w:tab/>
      </w:r>
      <w:r w:rsidRPr="007E6A90">
        <w:rPr>
          <w:rFonts w:cs="Arial"/>
        </w:rPr>
        <w:tab/>
        <w:t>Podpis potrjevalca reference:</w:t>
      </w:r>
    </w:p>
    <w:p w14:paraId="2EBFBBB6" w14:textId="77777777" w:rsidR="00A51315" w:rsidRPr="007E6A90" w:rsidRDefault="00A51315" w:rsidP="00A51315">
      <w:pPr>
        <w:spacing w:line="23" w:lineRule="atLeast"/>
        <w:ind w:left="6372"/>
        <w:jc w:val="center"/>
        <w:rPr>
          <w:rFonts w:cs="Arial"/>
        </w:rPr>
      </w:pPr>
    </w:p>
    <w:p w14:paraId="0C90EF6A" w14:textId="0A46CB5F" w:rsidR="00A51315" w:rsidRPr="007E6A90" w:rsidRDefault="00A51315" w:rsidP="00A51315">
      <w:pPr>
        <w:spacing w:line="23" w:lineRule="atLeast"/>
        <w:ind w:firstLine="284"/>
        <w:rPr>
          <w:rFonts w:cs="Arial"/>
        </w:rPr>
      </w:pPr>
      <w:r w:rsidRPr="007E6A90">
        <w:rPr>
          <w:rFonts w:cs="Arial"/>
        </w:rPr>
        <w:t>___________________</w:t>
      </w:r>
      <w:r w:rsidRPr="007E6A90">
        <w:rPr>
          <w:rFonts w:cs="Arial"/>
        </w:rPr>
        <w:tab/>
      </w:r>
      <w:r w:rsidRPr="007E6A90">
        <w:rPr>
          <w:rFonts w:cs="Arial"/>
        </w:rPr>
        <w:tab/>
      </w:r>
      <w:r w:rsidRPr="007E6A90">
        <w:rPr>
          <w:rFonts w:cs="Arial"/>
        </w:rPr>
        <w:tab/>
      </w:r>
      <w:r w:rsidRPr="007E6A90">
        <w:rPr>
          <w:rFonts w:cs="Arial"/>
        </w:rPr>
        <w:tab/>
      </w:r>
      <w:r w:rsidRPr="007E6A90">
        <w:rPr>
          <w:rFonts w:cs="Arial"/>
        </w:rPr>
        <w:tab/>
        <w:t>______________</w:t>
      </w:r>
    </w:p>
    <w:p w14:paraId="2F3D7520" w14:textId="77777777" w:rsidR="00A51315" w:rsidRPr="007E6A90" w:rsidRDefault="00A51315" w:rsidP="00A51315">
      <w:pPr>
        <w:spacing w:line="23" w:lineRule="atLeast"/>
        <w:ind w:firstLine="284"/>
        <w:rPr>
          <w:rFonts w:cs="Arial"/>
        </w:rPr>
      </w:pPr>
    </w:p>
    <w:p w14:paraId="63C30844" w14:textId="77777777" w:rsidR="00A51315" w:rsidRPr="007E6A90" w:rsidRDefault="00A51315" w:rsidP="00A51315">
      <w:pPr>
        <w:spacing w:line="23" w:lineRule="atLeast"/>
        <w:ind w:firstLine="284"/>
        <w:rPr>
          <w:rFonts w:cs="Arial"/>
        </w:rPr>
      </w:pPr>
    </w:p>
    <w:p w14:paraId="4C210905" w14:textId="77777777" w:rsidR="00A51315" w:rsidRPr="00A51315" w:rsidRDefault="00A51315" w:rsidP="00A51315">
      <w:pPr>
        <w:pStyle w:val="Naslov2"/>
        <w:spacing w:line="23" w:lineRule="atLeast"/>
        <w:rPr>
          <w:rFonts w:ascii="Arial" w:hAnsi="Arial" w:cs="Arial"/>
          <w:b/>
          <w:bCs/>
          <w:color w:val="auto"/>
          <w:sz w:val="20"/>
          <w:szCs w:val="20"/>
          <w:lang w:val="pl-PL"/>
        </w:rPr>
      </w:pPr>
      <w:bookmarkStart w:id="20" w:name="_Toc141980011"/>
      <w:bookmarkStart w:id="21" w:name="_Toc141980548"/>
      <w:bookmarkStart w:id="22" w:name="_Toc157073826"/>
      <w:bookmarkStart w:id="23" w:name="_Toc191295969"/>
      <w:bookmarkStart w:id="24" w:name="_Toc193190225"/>
      <w:bookmarkStart w:id="25" w:name="_Toc193884681"/>
      <w:bookmarkStart w:id="26" w:name="_Toc193896862"/>
      <w:bookmarkStart w:id="27" w:name="_Toc200962388"/>
      <w:bookmarkStart w:id="28" w:name="_Toc201248811"/>
      <w:bookmarkStart w:id="29" w:name="_Toc208401665"/>
      <w:bookmarkStart w:id="30" w:name="_Toc209706108"/>
      <w:bookmarkStart w:id="31" w:name="_Toc209772044"/>
      <w:bookmarkStart w:id="32" w:name="_Toc211511728"/>
      <w:bookmarkStart w:id="33" w:name="_Toc212546553"/>
      <w:r w:rsidRPr="00A51315">
        <w:rPr>
          <w:rFonts w:ascii="Arial" w:hAnsi="Arial" w:cs="Arial"/>
          <w:b/>
          <w:bCs/>
          <w:color w:val="auto"/>
          <w:sz w:val="20"/>
          <w:szCs w:val="20"/>
          <w:lang w:val="pl-PL"/>
        </w:rPr>
        <w:t>Obrazec se kopira, izpolni in podpiše za vse projekte/naročila ponudnika, vseh partnerjev v skupnem nastopu in vseh podizvajalcev.</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A63E95F" w14:textId="77777777" w:rsidR="00A51315" w:rsidRPr="00A51315" w:rsidRDefault="00A51315" w:rsidP="00A51315">
      <w:pPr>
        <w:pStyle w:val="Naslov2"/>
        <w:spacing w:line="23" w:lineRule="atLeast"/>
        <w:rPr>
          <w:rFonts w:ascii="Arial" w:hAnsi="Arial" w:cs="Arial"/>
          <w:b/>
          <w:bCs/>
          <w:i/>
          <w:color w:val="auto"/>
          <w:sz w:val="20"/>
          <w:szCs w:val="20"/>
        </w:rPr>
      </w:pPr>
      <w:bookmarkStart w:id="34" w:name="_Toc201248812"/>
      <w:bookmarkStart w:id="35" w:name="_Toc208401666"/>
      <w:bookmarkStart w:id="36" w:name="_Toc209706109"/>
      <w:bookmarkStart w:id="37" w:name="_Toc209772045"/>
      <w:bookmarkStart w:id="38" w:name="_Toc211511729"/>
      <w:bookmarkStart w:id="39" w:name="_Toc212546554"/>
      <w:r w:rsidRPr="00A51315">
        <w:rPr>
          <w:rFonts w:ascii="Arial" w:hAnsi="Arial" w:cs="Arial"/>
          <w:b/>
          <w:bCs/>
          <w:color w:val="auto"/>
          <w:sz w:val="20"/>
          <w:szCs w:val="20"/>
          <w:lang w:val="pl-PL"/>
        </w:rPr>
        <w:t>Ponudnik lahko kot dokazilo o izvedbi referenčnih dobav priloži kopije dobavnic, računov,   iz katerih morajo biti razvidn vsi zahtevani podatki.</w:t>
      </w:r>
      <w:bookmarkEnd w:id="34"/>
      <w:bookmarkEnd w:id="35"/>
      <w:bookmarkEnd w:id="36"/>
      <w:bookmarkEnd w:id="37"/>
      <w:bookmarkEnd w:id="38"/>
      <w:bookmarkEnd w:id="39"/>
      <w:r w:rsidRPr="00A51315">
        <w:rPr>
          <w:rFonts w:ascii="Arial" w:hAnsi="Arial" w:cs="Arial"/>
          <w:b/>
          <w:bCs/>
          <w:color w:val="auto"/>
          <w:sz w:val="20"/>
          <w:szCs w:val="20"/>
          <w:lang w:val="pl-PL"/>
        </w:rPr>
        <w:br w:type="page"/>
      </w:r>
    </w:p>
    <w:p w14:paraId="55FCB235" w14:textId="77777777" w:rsidR="00A51315" w:rsidRPr="00A51315" w:rsidRDefault="00A51315" w:rsidP="00A51315">
      <w:pPr>
        <w:pStyle w:val="Naslov2"/>
        <w:keepLines w:val="0"/>
        <w:spacing w:before="0" w:after="0" w:line="23" w:lineRule="atLeast"/>
        <w:ind w:left="3119" w:hanging="3119"/>
        <w:jc w:val="both"/>
        <w:rPr>
          <w:rFonts w:ascii="Arial" w:eastAsia="Times New Roman" w:hAnsi="Arial" w:cs="Arial"/>
          <w:b/>
          <w:color w:val="auto"/>
          <w:sz w:val="20"/>
          <w:szCs w:val="20"/>
        </w:rPr>
      </w:pPr>
      <w:bookmarkStart w:id="40" w:name="_Toc212546555"/>
      <w:bookmarkEnd w:id="8"/>
      <w:r w:rsidRPr="00A51315">
        <w:rPr>
          <w:rFonts w:ascii="Arial" w:eastAsia="Times New Roman" w:hAnsi="Arial" w:cs="Arial"/>
          <w:b/>
          <w:color w:val="auto"/>
          <w:sz w:val="20"/>
          <w:szCs w:val="20"/>
        </w:rPr>
        <w:lastRenderedPageBreak/>
        <w:t xml:space="preserve">Razpisni obrazec št. 5 - </w:t>
      </w:r>
      <w:bookmarkEnd w:id="9"/>
      <w:r w:rsidRPr="00A51315">
        <w:rPr>
          <w:rFonts w:ascii="Arial" w:eastAsia="Times New Roman" w:hAnsi="Arial" w:cs="Arial"/>
          <w:b/>
          <w:color w:val="auto"/>
          <w:sz w:val="20"/>
          <w:szCs w:val="20"/>
        </w:rPr>
        <w:t>BANČNA GARANCIJA ZA RESNOST PONUDBE</w:t>
      </w:r>
      <w:bookmarkEnd w:id="40"/>
    </w:p>
    <w:p w14:paraId="5A4D8D25" w14:textId="77777777" w:rsidR="00A51315" w:rsidRPr="000F1517" w:rsidRDefault="00A51315" w:rsidP="00A51315">
      <w:pPr>
        <w:pStyle w:val="Naslov2"/>
        <w:spacing w:line="23" w:lineRule="atLeast"/>
        <w:ind w:hanging="1276"/>
        <w:rPr>
          <w:rFonts w:cs="Arial"/>
        </w:rPr>
      </w:pPr>
    </w:p>
    <w:p w14:paraId="6C2CA1E0" w14:textId="77777777" w:rsidR="00A51315" w:rsidRPr="000F1517" w:rsidRDefault="00A51315" w:rsidP="00A51315">
      <w:pPr>
        <w:rPr>
          <w:rFonts w:cs="Arial"/>
        </w:rPr>
      </w:pPr>
    </w:p>
    <w:p w14:paraId="074AFBA0" w14:textId="77777777" w:rsidR="00A51315" w:rsidRPr="00A536F5" w:rsidRDefault="00A51315" w:rsidP="00A51315">
      <w:pPr>
        <w:autoSpaceDE w:val="0"/>
        <w:autoSpaceDN w:val="0"/>
        <w:adjustRightInd w:val="0"/>
        <w:jc w:val="center"/>
        <w:rPr>
          <w:rFonts w:cs="Arial"/>
          <w:b/>
          <w:iCs/>
        </w:rPr>
      </w:pPr>
      <w:r w:rsidRPr="00A536F5">
        <w:rPr>
          <w:rFonts w:cs="Arial"/>
          <w:b/>
          <w:iCs/>
        </w:rPr>
        <w:t>Javno naročilo: »</w:t>
      </w:r>
      <w:r w:rsidRPr="003874B9">
        <w:rPr>
          <w:rFonts w:eastAsia="Arial" w:cs="Arial"/>
          <w:b/>
        </w:rPr>
        <w:t xml:space="preserve">Nakup </w:t>
      </w:r>
      <w:r w:rsidRPr="003874B9">
        <w:rPr>
          <w:rFonts w:cs="Arial"/>
          <w:b/>
        </w:rPr>
        <w:t>novih motornih progovnih vozil za posebne namene za vzdrževanje voznega omrežja</w:t>
      </w:r>
      <w:r>
        <w:rPr>
          <w:rFonts w:cs="Arial"/>
          <w:b/>
        </w:rPr>
        <w:t xml:space="preserve"> </w:t>
      </w:r>
      <w:r w:rsidRPr="00E42C71">
        <w:rPr>
          <w:b/>
        </w:rPr>
        <w:t>in redno vzdrževanje v 3 letnem garancijskem roku</w:t>
      </w:r>
      <w:r w:rsidRPr="003874B9">
        <w:rPr>
          <w:rFonts w:cs="Arial"/>
          <w:b/>
        </w:rPr>
        <w:t>«</w:t>
      </w:r>
    </w:p>
    <w:p w14:paraId="62A3D64E" w14:textId="77777777" w:rsidR="00A51315" w:rsidRPr="00C969A7" w:rsidRDefault="00A51315" w:rsidP="00A51315">
      <w:pPr>
        <w:autoSpaceDE w:val="0"/>
        <w:autoSpaceDN w:val="0"/>
        <w:adjustRightInd w:val="0"/>
        <w:jc w:val="center"/>
        <w:rPr>
          <w:rFonts w:cs="Arial"/>
          <w:b/>
          <w:iCs/>
        </w:rPr>
      </w:pPr>
    </w:p>
    <w:p w14:paraId="42615C7B" w14:textId="77777777" w:rsidR="00A51315" w:rsidRPr="000F1517" w:rsidRDefault="00A51315" w:rsidP="00A51315">
      <w:pPr>
        <w:spacing w:before="120"/>
        <w:jc w:val="center"/>
        <w:rPr>
          <w:rFonts w:cs="Arial"/>
        </w:rPr>
      </w:pPr>
    </w:p>
    <w:p w14:paraId="2C25B4F9"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bookmarkStart w:id="41" w:name="_Toc475454192"/>
      <w:bookmarkStart w:id="42" w:name="_Toc475888430"/>
      <w:bookmarkStart w:id="43" w:name="_Toc480378173"/>
      <w:bookmarkStart w:id="44" w:name="_Toc480378229"/>
      <w:bookmarkStart w:id="45" w:name="_Toc480889537"/>
      <w:bookmarkStart w:id="46" w:name="_Toc482968878"/>
      <w:bookmarkStart w:id="47" w:name="_Toc483257957"/>
      <w:bookmarkStart w:id="48" w:name="_Toc484007572"/>
      <w:bookmarkStart w:id="49" w:name="_Toc487712543"/>
      <w:bookmarkStart w:id="50" w:name="_Toc488598201"/>
      <w:bookmarkStart w:id="51" w:name="_Toc506811501"/>
      <w:bookmarkStart w:id="52" w:name="_Toc509924113"/>
      <w:bookmarkStart w:id="53" w:name="_Toc513720271"/>
      <w:bookmarkStart w:id="54" w:name="_Toc514675213"/>
      <w:bookmarkStart w:id="55" w:name="_Toc514675349"/>
      <w:bookmarkStart w:id="56" w:name="_Toc514835025"/>
      <w:bookmarkStart w:id="57" w:name="_Toc528084621"/>
      <w:bookmarkStart w:id="58" w:name="_Toc528226881"/>
      <w:bookmarkStart w:id="59" w:name="_Toc48809335"/>
      <w:bookmarkStart w:id="60" w:name="_Toc48822873"/>
      <w:bookmarkStart w:id="61" w:name="_Toc48825913"/>
      <w:bookmarkStart w:id="62" w:name="_Toc50372939"/>
      <w:bookmarkStart w:id="63" w:name="_Toc88820466"/>
      <w:bookmarkStart w:id="64" w:name="_Toc88821836"/>
      <w:bookmarkStart w:id="65" w:name="_Toc88822916"/>
      <w:bookmarkStart w:id="66" w:name="_Toc89343042"/>
      <w:r w:rsidRPr="000B5735">
        <w:rPr>
          <w:rFonts w:cs="Arial"/>
        </w:rPr>
        <w:t xml:space="preserve">Glava s podatki o garantu (banki) ali SWIFT-ključ </w:t>
      </w:r>
    </w:p>
    <w:p w14:paraId="3D9C8993" w14:textId="77777777" w:rsidR="00A51315" w:rsidRPr="008F2124"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3956B36E"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upravičenca tj. izvajalca postopka javnega naročanja)</w:t>
      </w:r>
    </w:p>
    <w:p w14:paraId="4E2E536F"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6243A64F" w14:textId="77777777" w:rsidR="00A51315" w:rsidRPr="008F2124"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500E7F"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b/>
        </w:rPr>
        <w:t>BANČNA GARANCIJA ZA RESNOST PONUDBE</w:t>
      </w:r>
    </w:p>
    <w:p w14:paraId="12490A43" w14:textId="77777777" w:rsidR="00A51315" w:rsidRPr="008F2124"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71B63F1"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ŠTEVILKA GARANCIJE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10D5BF7D" w14:textId="77777777" w:rsidR="00A51315" w:rsidRPr="008F2124"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31FD4F5"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27399DD6" w14:textId="77777777" w:rsidR="00A51315" w:rsidRPr="008F2124"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868E4B2"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(vpišeta se ime in naslov naročnika garancije, tj. kandidata oziroma ponudnika v postopku javnega naročanja)</w:t>
      </w:r>
    </w:p>
    <w:p w14:paraId="1B1A6538" w14:textId="77777777" w:rsidR="00A51315" w:rsidRPr="008F2124"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EA9E60A"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izvajalec postopka javnega naročanja)</w:t>
      </w:r>
    </w:p>
    <w:p w14:paraId="36EAFF86" w14:textId="77777777" w:rsidR="00A51315" w:rsidRPr="008F2124"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059951D"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OSNOVNI POSEL: </w:t>
      </w:r>
      <w:r w:rsidRPr="000B5735">
        <w:rPr>
          <w:rFonts w:cs="Arial"/>
        </w:rPr>
        <w:t xml:space="preserve">obveznost naročnika zavarovanja iz njegove ponudbe, predložene v postopku javnega naročanja št.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rPr>
        <w:t> </w:t>
      </w:r>
      <w:r w:rsidRPr="000B5735">
        <w:rPr>
          <w:rFonts w:cs="Arial"/>
        </w:rPr>
        <w:t> </w:t>
      </w:r>
      <w:r w:rsidRPr="000B5735">
        <w:rPr>
          <w:rFonts w:cs="Arial"/>
        </w:rPr>
        <w:t> </w:t>
      </w:r>
      <w:r w:rsidRPr="000B5735">
        <w:rPr>
          <w:rFonts w:cs="Arial"/>
        </w:rPr>
        <w:t> </w:t>
      </w:r>
      <w:r w:rsidRPr="000B5735">
        <w:rPr>
          <w:rFonts w:cs="Arial"/>
        </w:rPr>
        <w:t> </w:t>
      </w:r>
      <w:r w:rsidRPr="000B5735">
        <w:rPr>
          <w:rFonts w:cs="Arial"/>
        </w:rPr>
        <w:fldChar w:fldCharType="end"/>
      </w:r>
      <w:r w:rsidRPr="000B5735">
        <w:rPr>
          <w:rFonts w:cs="Arial"/>
        </w:rPr>
        <w:t xml:space="preserve"> (vpiše se številka objave oziroma interne oznake postopka oddaje javnega naročila), katerega predmet 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rPr>
        <w:t> </w:t>
      </w:r>
      <w:r w:rsidRPr="000B5735">
        <w:rPr>
          <w:rFonts w:cs="Arial"/>
        </w:rPr>
        <w:t> </w:t>
      </w:r>
      <w:r w:rsidRPr="000B5735">
        <w:rPr>
          <w:rFonts w:cs="Arial"/>
        </w:rPr>
        <w:t> </w:t>
      </w:r>
      <w:r w:rsidRPr="000B5735">
        <w:rPr>
          <w:rFonts w:cs="Arial"/>
        </w:rPr>
        <w:t> </w:t>
      </w:r>
      <w:r w:rsidRPr="000B5735">
        <w:rPr>
          <w:rFonts w:cs="Arial"/>
        </w:rPr>
        <w:t> </w:t>
      </w:r>
      <w:r w:rsidRPr="000B5735">
        <w:rPr>
          <w:rFonts w:cs="Arial"/>
        </w:rPr>
        <w:fldChar w:fldCharType="end"/>
      </w:r>
      <w:r w:rsidRPr="000B5735">
        <w:rPr>
          <w:rFonts w:cs="Arial"/>
        </w:rPr>
        <w:t xml:space="preserve"> (vpiše se predmet javnega naročila).</w:t>
      </w:r>
    </w:p>
    <w:p w14:paraId="37BA66C8" w14:textId="77777777" w:rsidR="00A51315" w:rsidRPr="008F2124"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505DA35"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V EUR: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w:t>
      </w:r>
    </w:p>
    <w:p w14:paraId="4C90C4AC" w14:textId="77777777" w:rsidR="00A51315" w:rsidRPr="008F2124"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8D5D4C5"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Pr>
          <w:rFonts w:cs="Arial"/>
        </w:rPr>
        <w:t>nobena</w:t>
      </w:r>
      <w:r w:rsidRPr="000B5735">
        <w:rPr>
          <w:rFonts w:cs="Arial"/>
        </w:rPr>
        <w:t xml:space="preserve"> (nobena/navede se listina)</w:t>
      </w:r>
    </w:p>
    <w:p w14:paraId="6E50850C" w14:textId="77777777" w:rsidR="00A51315" w:rsidRPr="008F2124"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20D0463"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686E1A83" w14:textId="77777777" w:rsidR="00A51315" w:rsidRPr="008F2124"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2FBF78B"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osebno ali v elektronski obliki po SWIFT sistemu na naslov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7754752C" w14:textId="77777777" w:rsidR="00A51315" w:rsidRPr="008F2124"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E20057A"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 kjer se opravi predložitev papirnih listin, ali elektronski naslov za predložitev v elektronski obliki</w:t>
      </w:r>
      <w:r>
        <w:rPr>
          <w:rFonts w:cs="Arial"/>
        </w:rPr>
        <w:t xml:space="preserve"> ali </w:t>
      </w:r>
      <w:r w:rsidRPr="000B5735">
        <w:rPr>
          <w:rFonts w:cs="Arial"/>
        </w:rPr>
        <w:t>garantov SWIFT naslov)</w:t>
      </w:r>
    </w:p>
    <w:p w14:paraId="2D7F1A20" w14:textId="77777777" w:rsidR="00A51315" w:rsidRPr="008F2124"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019FA65"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ROK VELJAVNOSTI: </w:t>
      </w:r>
      <w:r w:rsidRPr="000B5735">
        <w:rPr>
          <w:rFonts w:cs="Arial"/>
        </w:rPr>
        <w:fldChar w:fldCharType="begin">
          <w:ffData>
            <w:name w:val="Besedilo2"/>
            <w:enabled/>
            <w:calcOnExit w:val="0"/>
            <w:textInput>
              <w:default w:val="DD. MM. LLLL"/>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DD. MM. LLLL</w:t>
      </w:r>
      <w:r w:rsidRPr="000B5735">
        <w:rPr>
          <w:rFonts w:cs="Arial"/>
        </w:rPr>
        <w:fldChar w:fldCharType="end"/>
      </w:r>
      <w:r w:rsidRPr="000B5735">
        <w:rPr>
          <w:rFonts w:cs="Arial"/>
        </w:rPr>
        <w:t xml:space="preserve"> (vpiše se datum veljavnosti, ki je zahtevan v razpisni dokumentaciji za oddajo predmetnega javnega naročila ali v obvestilu o naročilu)</w:t>
      </w:r>
    </w:p>
    <w:p w14:paraId="7FA7B414" w14:textId="77777777" w:rsidR="00A51315" w:rsidRPr="008F2124"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FB456BB"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MORA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zavarovanja, tj. kandidata oziroma ponudnika v postopku javnega naročanja)</w:t>
      </w:r>
    </w:p>
    <w:p w14:paraId="247027F7" w14:textId="77777777" w:rsidR="00A51315" w:rsidRPr="000B5735" w:rsidRDefault="00A51315" w:rsidP="00A51315">
      <w:pPr>
        <w:jc w:val="both"/>
        <w:rPr>
          <w:rFonts w:cs="Arial"/>
        </w:rPr>
      </w:pPr>
      <w:r w:rsidRPr="000B5735">
        <w:rPr>
          <w:rFonts w:cs="Arial"/>
        </w:rPr>
        <w:t xml:space="preserve">Kot garant se s tem zavarovanjem nepreklicno in brezpogojno zavezujemo, da bomo upravičencu </w:t>
      </w:r>
      <w:r>
        <w:rPr>
          <w:rFonts w:cs="Arial"/>
        </w:rPr>
        <w:t xml:space="preserve">na njegov prvi pisni poziv </w:t>
      </w:r>
      <w:r w:rsidRPr="000B5735">
        <w:rPr>
          <w:rFonts w:cs="Arial"/>
        </w:rPr>
        <w:t xml:space="preserve">izplačali katerikoli znesek do višine </w:t>
      </w:r>
      <w:r>
        <w:rPr>
          <w:rFonts w:cs="Arial"/>
        </w:rPr>
        <w:t>garancijskega zneska</w:t>
      </w:r>
      <w:r w:rsidRPr="000B5735">
        <w:rPr>
          <w:rFonts w:cs="Arial"/>
        </w:rPr>
        <w:t>, ko upravičenec predloži ustrezno zahtevo za plačilo v zgoraj navedeni obliki predložitve, podpisano s strani pooblaščenega(-ih) podpisnika(-ov)</w:t>
      </w:r>
      <w:r>
        <w:rPr>
          <w:rFonts w:cs="Arial"/>
        </w:rPr>
        <w:t xml:space="preserve"> upravičenca</w:t>
      </w:r>
      <w:r w:rsidRPr="000B5735">
        <w:rPr>
          <w:rFonts w:cs="Arial"/>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DB9F503" w14:textId="77777777" w:rsidR="00A51315" w:rsidRPr="008F2124" w:rsidRDefault="00A51315" w:rsidP="00A51315">
      <w:pPr>
        <w:jc w:val="both"/>
        <w:rPr>
          <w:rFonts w:cs="Arial"/>
          <w:sz w:val="16"/>
          <w:szCs w:val="16"/>
        </w:rPr>
      </w:pPr>
    </w:p>
    <w:p w14:paraId="61F95C77" w14:textId="77777777" w:rsidR="00A51315" w:rsidRPr="000B5735" w:rsidRDefault="00A51315" w:rsidP="00A51315">
      <w:pPr>
        <w:jc w:val="both"/>
        <w:rPr>
          <w:rFonts w:cs="Arial"/>
        </w:rPr>
      </w:pPr>
      <w:r w:rsidRPr="000B5735">
        <w:rPr>
          <w:rFonts w:cs="Arial"/>
        </w:rPr>
        <w:t xml:space="preserve">Zavarovanje se lahko unovči iz naslednjih razlogov, ki morajo biti navedeni v izjavi upravičenca oziroma zahtevi za plačilo: </w:t>
      </w:r>
    </w:p>
    <w:p w14:paraId="365D1C1F" w14:textId="77777777" w:rsidR="00A51315" w:rsidRPr="000B5735" w:rsidRDefault="00A51315" w:rsidP="00A51315">
      <w:pPr>
        <w:numPr>
          <w:ilvl w:val="0"/>
          <w:numId w:val="11"/>
        </w:numPr>
        <w:ind w:left="426" w:hanging="284"/>
        <w:jc w:val="both"/>
        <w:rPr>
          <w:rFonts w:cs="Arial"/>
        </w:rPr>
      </w:pPr>
      <w:r w:rsidRPr="000B5735">
        <w:rPr>
          <w:rFonts w:cs="Arial"/>
        </w:rPr>
        <w:t>naročnik zavarovanja je umaknil ponudbo po poteku roka za prejem ponudb ali spremenil ponudbo v času njene veljavnosti; ali</w:t>
      </w:r>
    </w:p>
    <w:p w14:paraId="2D0C9167" w14:textId="77777777" w:rsidR="00A51315" w:rsidRPr="000B5735" w:rsidRDefault="00A51315" w:rsidP="00A51315">
      <w:pPr>
        <w:numPr>
          <w:ilvl w:val="0"/>
          <w:numId w:val="11"/>
        </w:numPr>
        <w:ind w:left="426" w:hanging="284"/>
        <w:jc w:val="both"/>
        <w:rPr>
          <w:rFonts w:cs="Arial"/>
        </w:rPr>
      </w:pPr>
      <w:r w:rsidRPr="000B5735">
        <w:rPr>
          <w:rFonts w:cs="Arial"/>
        </w:rPr>
        <w:lastRenderedPageBreak/>
        <w:t>izbrani naročnik zavarovanja na poziv upravičenca ni podpisal</w:t>
      </w:r>
      <w:r>
        <w:rPr>
          <w:rFonts w:cs="Arial"/>
        </w:rPr>
        <w:t xml:space="preserve"> ali je zavrnil sklenitev</w:t>
      </w:r>
      <w:r w:rsidRPr="000B5735">
        <w:rPr>
          <w:rFonts w:cs="Arial"/>
        </w:rPr>
        <w:t xml:space="preserve"> pogodbe; ali</w:t>
      </w:r>
    </w:p>
    <w:p w14:paraId="5632E27A" w14:textId="77777777" w:rsidR="00A51315" w:rsidRPr="00E42C71" w:rsidRDefault="00A51315" w:rsidP="00A51315">
      <w:pPr>
        <w:numPr>
          <w:ilvl w:val="0"/>
          <w:numId w:val="11"/>
        </w:numPr>
        <w:ind w:left="426" w:hanging="284"/>
        <w:jc w:val="both"/>
        <w:rPr>
          <w:rFonts w:cs="Arial"/>
          <w:strike/>
        </w:rPr>
      </w:pPr>
      <w:r w:rsidRPr="000B5735">
        <w:rPr>
          <w:rFonts w:cs="Arial"/>
        </w:rPr>
        <w:t xml:space="preserve">izbrani naročnik zavarovanja ni predložil </w:t>
      </w:r>
      <w:r>
        <w:rPr>
          <w:rFonts w:cs="Arial"/>
        </w:rPr>
        <w:t>bančne garancije</w:t>
      </w:r>
      <w:r w:rsidRPr="000B5735">
        <w:rPr>
          <w:rFonts w:cs="Arial"/>
        </w:rPr>
        <w:t xml:space="preserve"> za dobro izvedbo pogodbenih obveznosti v skladu s pogoji naročila</w:t>
      </w:r>
      <w:r>
        <w:rPr>
          <w:rFonts w:cs="Arial"/>
        </w:rPr>
        <w:t xml:space="preserve"> in podpisane pogodbe</w:t>
      </w:r>
    </w:p>
    <w:p w14:paraId="792735CA" w14:textId="77777777" w:rsidR="00A51315" w:rsidRPr="00E42C71" w:rsidRDefault="00A51315" w:rsidP="00A51315">
      <w:pPr>
        <w:jc w:val="both"/>
        <w:rPr>
          <w:rFonts w:cs="Arial"/>
          <w:strike/>
          <w:sz w:val="16"/>
          <w:szCs w:val="16"/>
        </w:rPr>
      </w:pPr>
    </w:p>
    <w:p w14:paraId="70476D8E" w14:textId="77777777" w:rsidR="00A51315" w:rsidRPr="000B5735" w:rsidRDefault="00A51315" w:rsidP="00A51315">
      <w:pPr>
        <w:jc w:val="both"/>
        <w:rPr>
          <w:rFonts w:cs="Arial"/>
        </w:rPr>
      </w:pPr>
      <w:r w:rsidRPr="000B5735">
        <w:rPr>
          <w:rFonts w:cs="Arial"/>
        </w:rPr>
        <w:t>Katerokoli zahtevo za plačilo po tem zavarovanju moramo prejeti na datum veljavnosti zavarovanja ali pred njim v zgoraj navedenem kraju predložitve.</w:t>
      </w:r>
    </w:p>
    <w:p w14:paraId="7F42E56E" w14:textId="77777777" w:rsidR="00A51315" w:rsidRPr="008F2124" w:rsidRDefault="00A51315" w:rsidP="00A51315">
      <w:pPr>
        <w:jc w:val="both"/>
        <w:rPr>
          <w:rFonts w:cs="Arial"/>
          <w:sz w:val="16"/>
          <w:szCs w:val="16"/>
        </w:rPr>
      </w:pPr>
    </w:p>
    <w:p w14:paraId="4468AF1D" w14:textId="77777777" w:rsidR="00A51315" w:rsidRPr="000B5735" w:rsidRDefault="00A51315" w:rsidP="00A51315">
      <w:pPr>
        <w:jc w:val="both"/>
        <w:rPr>
          <w:rFonts w:cs="Arial"/>
        </w:rPr>
      </w:pPr>
      <w:r w:rsidRPr="000B5735">
        <w:rPr>
          <w:rFonts w:cs="Arial"/>
        </w:rPr>
        <w:t>Morebitne spore v zvezi s tem zavarovanjem rešuje stvarno pristojno sodišče v Ljubljani po slovenskem pravu.</w:t>
      </w:r>
    </w:p>
    <w:p w14:paraId="7F12B2A3" w14:textId="77777777" w:rsidR="00A51315" w:rsidRPr="008F2124"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B5C25E2"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Za to garancijo veljajo Enotna pravila za garancije na poziv (EPGP) revizija iz leta 2010, izdana pri MTZ pod št. 758.</w:t>
      </w:r>
    </w:p>
    <w:p w14:paraId="6925FC95" w14:textId="77777777" w:rsidR="00A51315" w:rsidRPr="008F2124"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157C3C8"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 in podpis)</w:t>
      </w:r>
    </w:p>
    <w:p w14:paraId="4EFEBFD3" w14:textId="77777777" w:rsidR="00A51315" w:rsidRPr="000B5735" w:rsidRDefault="00A51315" w:rsidP="00A51315">
      <w:pPr>
        <w:rPr>
          <w:rFonts w:cs="Arial"/>
        </w:rPr>
      </w:pPr>
    </w:p>
    <w:p w14:paraId="1E11D859" w14:textId="77777777" w:rsidR="00A51315" w:rsidRPr="000B5735" w:rsidRDefault="00A51315" w:rsidP="00A51315">
      <w:pPr>
        <w:rPr>
          <w:rFonts w:cs="Arial"/>
        </w:rPr>
      </w:pPr>
    </w:p>
    <w:p w14:paraId="2DA587E1" w14:textId="77777777" w:rsidR="00A51315" w:rsidRPr="000B5735" w:rsidRDefault="00A51315" w:rsidP="00A51315">
      <w:pPr>
        <w:pStyle w:val="Naslov2"/>
        <w:spacing w:line="23" w:lineRule="atLeast"/>
        <w:ind w:left="3402" w:hanging="3402"/>
        <w:rPr>
          <w:rFonts w:cs="Arial"/>
        </w:rPr>
      </w:pPr>
    </w:p>
    <w:p w14:paraId="425A8965" w14:textId="77777777" w:rsidR="00A51315" w:rsidRPr="00573E69" w:rsidRDefault="00A51315" w:rsidP="00A51315">
      <w:pPr>
        <w:spacing w:line="23" w:lineRule="atLeast"/>
        <w:jc w:val="both"/>
        <w:rPr>
          <w:rFonts w:cs="Arial"/>
          <w:b/>
        </w:rPr>
      </w:pPr>
      <w:r w:rsidRPr="00573E69">
        <w:rPr>
          <w:rFonts w:cs="Arial"/>
          <w:b/>
        </w:rPr>
        <w:t xml:space="preserve">Opomba: </w:t>
      </w:r>
    </w:p>
    <w:p w14:paraId="2655CC8C" w14:textId="77777777" w:rsidR="00A51315" w:rsidRPr="00573E69" w:rsidRDefault="00A51315" w:rsidP="00A51315">
      <w:pPr>
        <w:spacing w:line="23" w:lineRule="atLeast"/>
        <w:jc w:val="both"/>
        <w:rPr>
          <w:rFonts w:cs="Arial"/>
          <w:b/>
        </w:rPr>
      </w:pPr>
      <w:bookmarkStart w:id="67" w:name="_Toc100922409"/>
      <w:bookmarkStart w:id="68" w:name="_Toc100940418"/>
      <w:bookmarkStart w:id="69" w:name="_Toc102470128"/>
      <w:bookmarkStart w:id="70" w:name="_Toc108431058"/>
      <w:r w:rsidRPr="001274F7">
        <w:rPr>
          <w:rFonts w:cs="Arial"/>
          <w:b/>
        </w:rPr>
        <w:t xml:space="preserve">Ponudnik v ponudbi predloži bančno garancijo za resnost ponudbe izdano v elektronski obliki in sicer tako, da je mogoče preveriti veljavnost elektronskih podpisov ALI na naslov naročnika najpozneje do roka določenega za oddajo ponudbe dostavi original bančne garancije za resnost ponudbe </w:t>
      </w:r>
      <w:r>
        <w:rPr>
          <w:rFonts w:cs="Arial"/>
          <w:b/>
        </w:rPr>
        <w:t xml:space="preserve">v papirni obliki </w:t>
      </w:r>
      <w:r w:rsidRPr="001274F7">
        <w:rPr>
          <w:rFonts w:cs="Arial"/>
          <w:b/>
        </w:rPr>
        <w:t xml:space="preserve">z oznako javnega naročila ALI preko medbančnega sistema SWIFT, neposredno na banko Nova Ljubljanska banka d.d., Ljubljana, SWIFT/BIC: LJBASI2X;  namen: Bančna garancija za resnost ponudbe za javni razpis </w:t>
      </w:r>
      <w:r w:rsidRPr="00215C7F">
        <w:rPr>
          <w:rFonts w:cs="Arial"/>
          <w:b/>
          <w:bCs/>
        </w:rPr>
        <w:t>»</w:t>
      </w:r>
      <w:r w:rsidRPr="00215C7F">
        <w:rPr>
          <w:rFonts w:eastAsia="Arial"/>
          <w:b/>
          <w:bCs/>
        </w:rPr>
        <w:t xml:space="preserve">Nakup </w:t>
      </w:r>
      <w:r w:rsidRPr="00215C7F">
        <w:rPr>
          <w:b/>
          <w:bCs/>
        </w:rPr>
        <w:t>novih motornih progovnih vozil za posebne namene za vzdrževanje voznega omrežja</w:t>
      </w:r>
      <w:r w:rsidRPr="00215C7F">
        <w:rPr>
          <w:rFonts w:cs="Arial"/>
          <w:b/>
          <w:bCs/>
        </w:rPr>
        <w:t>« in oznaka javnega naročila</w:t>
      </w:r>
      <w:r w:rsidRPr="001274F7">
        <w:rPr>
          <w:rFonts w:cs="Arial"/>
          <w:b/>
        </w:rPr>
        <w:t xml:space="preserve"> za naročnika Slovenske železnice – Infrastruktura, d.o.o. Bančna garancija, prejeta preko sistema SWIFT mora biti poslana neposredno iz banke izdajateljice na SWIFT naslov banke naročnika. Garancija se šteje za pravočasno in veljavno predloženo, če je SWIFT sporočilo poslano najpozneje do roka, določenega za predložitev garancije in naročnikova banka do takrat potrdi prejem SWIFT sporočila. Ponudnik mora predložiti potrdilo banke izdajateljice o upoštevno poslani bančni garanciji v obliki SWIFT in izpis garancije.</w:t>
      </w:r>
      <w:bookmarkEnd w:id="67"/>
      <w:bookmarkEnd w:id="68"/>
      <w:bookmarkEnd w:id="69"/>
      <w:bookmarkEnd w:id="70"/>
    </w:p>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4494DD11" w14:textId="77777777" w:rsidR="00A51315" w:rsidRPr="00B51D6F" w:rsidRDefault="00A51315" w:rsidP="00A51315">
      <w:pPr>
        <w:pStyle w:val="Naslov2"/>
        <w:spacing w:line="23" w:lineRule="atLeast"/>
        <w:ind w:left="993" w:hanging="993"/>
        <w:rPr>
          <w:rFonts w:ascii="Times New Roman" w:hAnsi="Times New Roman"/>
          <w:i/>
          <w:sz w:val="24"/>
          <w:szCs w:val="24"/>
        </w:rPr>
      </w:pPr>
      <w:r w:rsidRPr="00B51D6F">
        <w:rPr>
          <w:rFonts w:ascii="Times New Roman" w:hAnsi="Times New Roman"/>
          <w:i/>
          <w:sz w:val="24"/>
          <w:szCs w:val="24"/>
        </w:rPr>
        <w:br w:type="page"/>
      </w:r>
    </w:p>
    <w:p w14:paraId="1DF1B696" w14:textId="77777777" w:rsidR="00A51315" w:rsidRPr="00A51315" w:rsidRDefault="00A51315" w:rsidP="00A51315">
      <w:pPr>
        <w:pStyle w:val="Naslov2"/>
        <w:keepLines w:val="0"/>
        <w:spacing w:before="0" w:after="0" w:line="23" w:lineRule="atLeast"/>
        <w:ind w:left="3119" w:hanging="3119"/>
        <w:jc w:val="both"/>
        <w:rPr>
          <w:rFonts w:ascii="Arial" w:eastAsia="Times New Roman" w:hAnsi="Arial" w:cs="Arial"/>
          <w:b/>
          <w:color w:val="auto"/>
          <w:sz w:val="20"/>
          <w:szCs w:val="20"/>
        </w:rPr>
      </w:pPr>
      <w:bookmarkStart w:id="71" w:name="_Toc212546556"/>
      <w:r w:rsidRPr="00A51315">
        <w:rPr>
          <w:rFonts w:ascii="Arial" w:eastAsia="Times New Roman" w:hAnsi="Arial" w:cs="Arial"/>
          <w:b/>
          <w:color w:val="auto"/>
          <w:sz w:val="20"/>
          <w:szCs w:val="20"/>
        </w:rPr>
        <w:lastRenderedPageBreak/>
        <w:t>Razpisni obrazec št. 6 -  VZOREC BANČNE GARANCIJE ZA DOBRO IZVEDBO POGODBENIH OBVEZNOSTI</w:t>
      </w:r>
      <w:bookmarkEnd w:id="10"/>
      <w:bookmarkEnd w:id="71"/>
      <w:r w:rsidRPr="00A51315">
        <w:rPr>
          <w:rFonts w:ascii="Arial" w:eastAsia="Times New Roman" w:hAnsi="Arial" w:cs="Arial"/>
          <w:b/>
          <w:color w:val="auto"/>
          <w:sz w:val="20"/>
          <w:szCs w:val="20"/>
        </w:rPr>
        <w:t xml:space="preserve"> </w:t>
      </w:r>
    </w:p>
    <w:p w14:paraId="5CF65110" w14:textId="77777777" w:rsidR="00A51315" w:rsidRPr="000F1517" w:rsidRDefault="00A51315" w:rsidP="00A51315">
      <w:pPr>
        <w:pStyle w:val="Naslov3"/>
        <w:spacing w:before="120"/>
        <w:ind w:right="-471"/>
        <w:rPr>
          <w:rFonts w:cs="Arial"/>
          <w:color w:val="auto"/>
          <w:sz w:val="20"/>
        </w:rPr>
      </w:pPr>
      <w:r w:rsidRPr="000F1517">
        <w:rPr>
          <w:rFonts w:cs="Arial"/>
          <w:color w:val="auto"/>
          <w:sz w:val="20"/>
        </w:rPr>
        <w:t>Obrazec garancije za dobro izvedbo posla po EPGP-758</w:t>
      </w:r>
    </w:p>
    <w:p w14:paraId="7090B1F8" w14:textId="77777777" w:rsidR="00A51315" w:rsidRPr="003C006E" w:rsidRDefault="00A51315" w:rsidP="00A51315">
      <w:pPr>
        <w:rPr>
          <w:rFonts w:cs="Arial"/>
          <w:sz w:val="12"/>
          <w:szCs w:val="12"/>
        </w:rPr>
      </w:pPr>
    </w:p>
    <w:p w14:paraId="7A086B28" w14:textId="77777777" w:rsidR="00A51315" w:rsidRPr="006277F1" w:rsidRDefault="00A51315" w:rsidP="00A51315">
      <w:pPr>
        <w:autoSpaceDE w:val="0"/>
        <w:autoSpaceDN w:val="0"/>
        <w:adjustRightInd w:val="0"/>
        <w:jc w:val="center"/>
        <w:rPr>
          <w:rFonts w:cs="Arial"/>
          <w:b/>
          <w:iCs/>
        </w:rPr>
      </w:pPr>
      <w:r w:rsidRPr="00A536F5">
        <w:rPr>
          <w:rFonts w:cs="Arial"/>
          <w:b/>
          <w:iCs/>
        </w:rPr>
        <w:t>Javno naročilo: »</w:t>
      </w:r>
      <w:r w:rsidRPr="006242BF">
        <w:rPr>
          <w:rFonts w:eastAsia="Arial" w:cs="Arial"/>
          <w:b/>
        </w:rPr>
        <w:t xml:space="preserve">Nakup </w:t>
      </w:r>
      <w:r w:rsidRPr="006242BF">
        <w:rPr>
          <w:rFonts w:cs="Arial"/>
          <w:b/>
        </w:rPr>
        <w:t xml:space="preserve">novih motornih progovnih vozil za posebne namene za vzdrževanje voznega </w:t>
      </w:r>
      <w:r w:rsidRPr="006277F1">
        <w:rPr>
          <w:rFonts w:cs="Arial"/>
          <w:b/>
        </w:rPr>
        <w:t xml:space="preserve">omrežja </w:t>
      </w:r>
      <w:r w:rsidRPr="006277F1">
        <w:rPr>
          <w:b/>
        </w:rPr>
        <w:t>in redno vzdrževanje v 3 letnem garancijskem roku</w:t>
      </w:r>
      <w:r w:rsidRPr="006277F1">
        <w:rPr>
          <w:rFonts w:cs="Arial"/>
          <w:b/>
        </w:rPr>
        <w:t>«</w:t>
      </w:r>
    </w:p>
    <w:p w14:paraId="3003C54F" w14:textId="77777777" w:rsidR="00A51315" w:rsidRPr="006277F1" w:rsidRDefault="00A51315" w:rsidP="00A51315">
      <w:pPr>
        <w:rPr>
          <w:rFonts w:cs="Arial"/>
          <w:sz w:val="12"/>
          <w:szCs w:val="12"/>
        </w:rPr>
      </w:pPr>
    </w:p>
    <w:p w14:paraId="1BB53135"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Glava s podatki o garantu (banki) ali SWIFT ključ</w:t>
      </w:r>
    </w:p>
    <w:p w14:paraId="112D7900" w14:textId="77777777" w:rsidR="00A51315" w:rsidRPr="003C006E"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1887B810"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upravičenca tj. naročnika javnega naročila)</w:t>
      </w:r>
    </w:p>
    <w:p w14:paraId="29AD0718"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6DF5EFEB" w14:textId="77777777" w:rsidR="00A51315" w:rsidRPr="003C006E"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0F020029"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VRSTA GARANCIJE:</w:t>
      </w:r>
      <w:r w:rsidRPr="000B5735">
        <w:rPr>
          <w:rFonts w:cs="Arial"/>
        </w:rPr>
        <w:t xml:space="preserve"> Garancija za dobro izvedbo posla</w:t>
      </w:r>
    </w:p>
    <w:p w14:paraId="5ACCED0D" w14:textId="77777777" w:rsidR="00A51315" w:rsidRPr="003C006E"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02AEE27E"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ŠTEVILKA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0A33BC4A" w14:textId="77777777" w:rsidR="00A51315" w:rsidRPr="003C006E"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DCB256B"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75677617" w14:textId="77777777" w:rsidR="00A51315" w:rsidRPr="003C006E"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D2A4792"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v postopku javnega naročanja izbranega ponudnika)</w:t>
      </w:r>
    </w:p>
    <w:p w14:paraId="7A085F36" w14:textId="77777777" w:rsidR="00A51315" w:rsidRPr="003C006E"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E399D25"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naročnika javnega naročila)</w:t>
      </w:r>
    </w:p>
    <w:p w14:paraId="734E5819" w14:textId="77777777" w:rsidR="00A51315" w:rsidRPr="003C006E"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F96B81C"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OSNOVNI POSEL: </w:t>
      </w:r>
      <w:r w:rsidRPr="000B5735">
        <w:rPr>
          <w:rFonts w:cs="Arial"/>
        </w:rPr>
        <w:t xml:space="preserve">pogodba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št.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z dne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pogodbo o izvedbi javnega naročila)</w:t>
      </w:r>
    </w:p>
    <w:p w14:paraId="7421DBEA" w14:textId="77777777" w:rsidR="00A51315" w:rsidRPr="003C006E"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1FEA6BA"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14:paraId="314F1E30" w14:textId="77777777" w:rsidR="00A51315" w:rsidRPr="003C006E"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4345F180"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Pr>
          <w:rFonts w:cs="Arial"/>
        </w:rPr>
        <w:t>nobena</w:t>
      </w:r>
      <w:r w:rsidRPr="000B5735">
        <w:rPr>
          <w:rFonts w:cs="Arial"/>
        </w:rPr>
        <w:t xml:space="preserve"> (nobena/navede se listina)</w:t>
      </w:r>
    </w:p>
    <w:p w14:paraId="6D4EA213" w14:textId="77777777" w:rsidR="00A51315" w:rsidRPr="003C006E"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CACA64A"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06745A99" w14:textId="77777777" w:rsidR="00A51315" w:rsidRPr="003C006E"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8C460D8"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naslov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60C42053" w14:textId="77777777" w:rsidR="00A51315" w:rsidRPr="003C006E"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F18F288"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 podružnice, kjer se opravi predložitev papirnih listin, ali elektronski naslov za predložitev v elektronski obliki</w:t>
      </w:r>
      <w:r>
        <w:rPr>
          <w:rFonts w:cs="Arial"/>
        </w:rPr>
        <w:t xml:space="preserve"> ali</w:t>
      </w:r>
      <w:r w:rsidRPr="000B5735">
        <w:rPr>
          <w:rFonts w:cs="Arial"/>
        </w:rPr>
        <w:t xml:space="preserve"> garantov SWIFT naslov. Če kraj predložitve v tej rubriki ni naveden, se predložitev opravi v kraju, kjer je garant izdal garancijo.)</w:t>
      </w:r>
    </w:p>
    <w:p w14:paraId="5B1D3833" w14:textId="77777777" w:rsidR="00A51315" w:rsidRPr="003C006E"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0B01F2D8"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14:paraId="64CDF4AD" w14:textId="77777777" w:rsidR="00A51315" w:rsidRPr="003C006E"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4C307121"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14:paraId="7970E87C" w14:textId="77777777" w:rsidR="00A51315" w:rsidRPr="003C006E"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7B93D3A8" w14:textId="77777777" w:rsidR="00A51315" w:rsidRDefault="00A51315" w:rsidP="00A51315">
      <w:pPr>
        <w:jc w:val="both"/>
        <w:rPr>
          <w:rFonts w:cs="Arial"/>
        </w:rPr>
      </w:pPr>
      <w:r w:rsidRPr="000B5735">
        <w:rPr>
          <w:rFonts w:cs="Arial"/>
        </w:rPr>
        <w:t>Kot garant se s to garancijo nepreklicno in brezpogojno zavezujemo, da bomo upravičencu</w:t>
      </w:r>
      <w:r>
        <w:rPr>
          <w:rFonts w:cs="Arial"/>
        </w:rPr>
        <w:t xml:space="preserve"> na njegov prvi pisni poziv </w:t>
      </w:r>
      <w:r w:rsidRPr="000B5735">
        <w:rPr>
          <w:rFonts w:cs="Arial"/>
        </w:rPr>
        <w:t>izplačali katerikoli znesek do višine zneska garancije, ko upravičenec predloži zahtevo za plačilo v zgoraj navedeni obliki predložitve, podpisano s strani pooblaščenega (-ih) podpisnika (-ov)</w:t>
      </w:r>
      <w:r>
        <w:rPr>
          <w:rFonts w:cs="Arial"/>
        </w:rPr>
        <w:t xml:space="preserve"> upravičenca</w:t>
      </w:r>
      <w:r w:rsidRPr="000B5735">
        <w:rPr>
          <w:rFonts w:cs="Arial"/>
        </w:rPr>
        <w:t>,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r>
        <w:rPr>
          <w:rFonts w:cs="Arial"/>
        </w:rPr>
        <w:t>.</w:t>
      </w:r>
    </w:p>
    <w:p w14:paraId="712BC28C" w14:textId="77777777" w:rsidR="00A51315" w:rsidRPr="000B5735" w:rsidRDefault="00A51315" w:rsidP="00A51315">
      <w:pPr>
        <w:jc w:val="both"/>
        <w:rPr>
          <w:rFonts w:cs="Arial"/>
        </w:rPr>
      </w:pPr>
    </w:p>
    <w:p w14:paraId="36D37211" w14:textId="77777777" w:rsidR="00A51315" w:rsidRPr="002A094B" w:rsidRDefault="00A51315" w:rsidP="00A51315">
      <w:pPr>
        <w:jc w:val="both"/>
        <w:rPr>
          <w:rFonts w:cs="Arial"/>
        </w:rPr>
      </w:pPr>
      <w:r w:rsidRPr="002A094B">
        <w:rPr>
          <w:rFonts w:cs="Arial"/>
        </w:rPr>
        <w:t>Ta garancija se znižuje za vsak po tej garanciji unovčeni znesek.</w:t>
      </w:r>
    </w:p>
    <w:p w14:paraId="68CBBDBB" w14:textId="77777777" w:rsidR="00A51315" w:rsidRPr="002A094B" w:rsidRDefault="00A51315" w:rsidP="00A51315">
      <w:pPr>
        <w:jc w:val="both"/>
        <w:rPr>
          <w:rFonts w:cs="Arial"/>
        </w:rPr>
      </w:pPr>
    </w:p>
    <w:p w14:paraId="6B3A9AAE" w14:textId="77777777" w:rsidR="00A51315" w:rsidRDefault="00A51315" w:rsidP="00A51315">
      <w:pPr>
        <w:jc w:val="both"/>
        <w:rPr>
          <w:rFonts w:cs="Arial"/>
        </w:rPr>
      </w:pPr>
      <w:r w:rsidRPr="000B5735">
        <w:rPr>
          <w:rFonts w:cs="Arial"/>
        </w:rPr>
        <w:t>Katerokoli zahtevo za plačilo po tej garanciji moramo prejeti na datum veljavnosti garancije ali pred njim v zgoraj navedenem kraju predložitve.</w:t>
      </w:r>
    </w:p>
    <w:p w14:paraId="424CE6B1" w14:textId="77777777" w:rsidR="00A51315" w:rsidRPr="008F2124" w:rsidRDefault="00A51315" w:rsidP="00A51315">
      <w:pPr>
        <w:jc w:val="both"/>
        <w:rPr>
          <w:rFonts w:cs="Arial"/>
          <w:sz w:val="16"/>
          <w:szCs w:val="16"/>
        </w:rPr>
      </w:pPr>
    </w:p>
    <w:p w14:paraId="1B3AFA48" w14:textId="77777777" w:rsidR="00A51315" w:rsidRPr="000B5735" w:rsidRDefault="00A51315" w:rsidP="00A51315">
      <w:pPr>
        <w:jc w:val="both"/>
        <w:rPr>
          <w:rFonts w:cs="Arial"/>
        </w:rPr>
      </w:pPr>
      <w:r w:rsidRPr="000B5735">
        <w:rPr>
          <w:rFonts w:cs="Arial"/>
        </w:rPr>
        <w:t>Morebitne spore v zvezi s to garancijo rešuje stvarno pristojno sodišče v Ljubljani po slovenskem pravu.</w:t>
      </w:r>
    </w:p>
    <w:p w14:paraId="40A057CD" w14:textId="77777777" w:rsidR="00A51315" w:rsidRPr="008F2124" w:rsidRDefault="00A51315" w:rsidP="00A51315">
      <w:pPr>
        <w:jc w:val="both"/>
        <w:rPr>
          <w:rFonts w:cs="Arial"/>
          <w:sz w:val="16"/>
          <w:szCs w:val="16"/>
        </w:rPr>
      </w:pPr>
    </w:p>
    <w:p w14:paraId="62551D6D" w14:textId="77777777" w:rsidR="00A51315" w:rsidRPr="000B5735" w:rsidRDefault="00A51315" w:rsidP="00A51315">
      <w:pPr>
        <w:jc w:val="both"/>
        <w:rPr>
          <w:rFonts w:cs="Arial"/>
        </w:rPr>
      </w:pPr>
      <w:r w:rsidRPr="000B5735">
        <w:rPr>
          <w:rFonts w:cs="Arial"/>
        </w:rPr>
        <w:t>Za to garancijo veljajo Enotna Pravila za Garancije na Poziv (EPGP) revizija iz leta 2010, izdana pri MTZ pod št. 758.</w:t>
      </w:r>
    </w:p>
    <w:p w14:paraId="7656C326" w14:textId="77777777" w:rsidR="00A51315" w:rsidRPr="008F2124"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9897FDD" w14:textId="77777777" w:rsidR="00A51315" w:rsidRPr="00B51D6F"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Garant</w:t>
      </w:r>
      <w:r>
        <w:rPr>
          <w:rFonts w:cs="Arial"/>
        </w:rPr>
        <w:t xml:space="preserve"> </w:t>
      </w:r>
      <w:r w:rsidRPr="000B5735">
        <w:rPr>
          <w:rFonts w:cs="Arial"/>
        </w:rPr>
        <w:t>(žig in podpis)</w:t>
      </w:r>
      <w:r w:rsidRPr="00B51D6F">
        <w:rPr>
          <w:rFonts w:ascii="Times New Roman" w:hAnsi="Times New Roman"/>
          <w:i/>
          <w:sz w:val="24"/>
          <w:szCs w:val="24"/>
        </w:rPr>
        <w:br w:type="page"/>
      </w:r>
      <w:bookmarkStart w:id="72" w:name="_Toc206298294"/>
    </w:p>
    <w:p w14:paraId="2AFB3341" w14:textId="77777777" w:rsidR="00A51315" w:rsidRPr="00A51315" w:rsidRDefault="00A51315" w:rsidP="00A51315">
      <w:pPr>
        <w:pStyle w:val="Naslov2"/>
        <w:keepLines w:val="0"/>
        <w:spacing w:before="0" w:after="0" w:line="23" w:lineRule="atLeast"/>
        <w:ind w:left="3119" w:hanging="3119"/>
        <w:jc w:val="both"/>
        <w:rPr>
          <w:rFonts w:ascii="Arial" w:eastAsia="Times New Roman" w:hAnsi="Arial" w:cs="Arial"/>
          <w:b/>
          <w:color w:val="auto"/>
          <w:sz w:val="20"/>
          <w:szCs w:val="20"/>
        </w:rPr>
      </w:pPr>
      <w:bookmarkStart w:id="73" w:name="_Toc212546557"/>
      <w:r w:rsidRPr="00A51315">
        <w:rPr>
          <w:rFonts w:ascii="Arial" w:eastAsia="Times New Roman" w:hAnsi="Arial" w:cs="Arial"/>
          <w:b/>
          <w:color w:val="auto"/>
          <w:sz w:val="20"/>
          <w:szCs w:val="20"/>
        </w:rPr>
        <w:lastRenderedPageBreak/>
        <w:t>Razpisni obrazec št. 7-  VZOREC BANČNE GARANCIJE ZA ODPRAVO NAPAK V</w:t>
      </w:r>
      <w:bookmarkStart w:id="74" w:name="_Toc90276418"/>
      <w:r w:rsidRPr="00A51315">
        <w:rPr>
          <w:rFonts w:ascii="Arial" w:eastAsia="Times New Roman" w:hAnsi="Arial" w:cs="Arial"/>
          <w:b/>
          <w:color w:val="auto"/>
          <w:sz w:val="20"/>
          <w:szCs w:val="20"/>
        </w:rPr>
        <w:t xml:space="preserve"> GARANCIJSKI DOBI</w:t>
      </w:r>
      <w:bookmarkEnd w:id="72"/>
      <w:bookmarkEnd w:id="73"/>
      <w:bookmarkEnd w:id="74"/>
    </w:p>
    <w:p w14:paraId="01EA02BC" w14:textId="77777777" w:rsidR="00A51315" w:rsidRPr="002E6221" w:rsidRDefault="00A51315" w:rsidP="00A51315">
      <w:pPr>
        <w:autoSpaceDE w:val="0"/>
        <w:autoSpaceDN w:val="0"/>
        <w:adjustRightInd w:val="0"/>
        <w:jc w:val="center"/>
        <w:rPr>
          <w:rFonts w:cs="Arial"/>
          <w:b/>
          <w:iCs/>
          <w:sz w:val="12"/>
          <w:szCs w:val="12"/>
        </w:rPr>
      </w:pPr>
    </w:p>
    <w:p w14:paraId="097789AB" w14:textId="77777777" w:rsidR="00A51315" w:rsidRPr="00A536F5" w:rsidRDefault="00A51315" w:rsidP="00A51315">
      <w:pPr>
        <w:autoSpaceDE w:val="0"/>
        <w:autoSpaceDN w:val="0"/>
        <w:adjustRightInd w:val="0"/>
        <w:jc w:val="center"/>
        <w:rPr>
          <w:rFonts w:cs="Arial"/>
          <w:b/>
          <w:iCs/>
        </w:rPr>
      </w:pPr>
      <w:r w:rsidRPr="00A536F5">
        <w:rPr>
          <w:rFonts w:cs="Arial"/>
          <w:b/>
          <w:iCs/>
        </w:rPr>
        <w:t>Javno naročilo: »</w:t>
      </w:r>
      <w:r w:rsidRPr="00665C84">
        <w:rPr>
          <w:rFonts w:eastAsia="Arial" w:cs="Arial"/>
          <w:b/>
        </w:rPr>
        <w:t xml:space="preserve">Nakup </w:t>
      </w:r>
      <w:r w:rsidRPr="00665C84">
        <w:rPr>
          <w:rFonts w:cs="Arial"/>
          <w:b/>
        </w:rPr>
        <w:t>novih motornih progovnih vozil za posebne namene za vzdrževanje voznega omrežja</w:t>
      </w:r>
      <w:r>
        <w:rPr>
          <w:rFonts w:cs="Arial"/>
          <w:b/>
        </w:rPr>
        <w:t xml:space="preserve"> </w:t>
      </w:r>
      <w:r w:rsidRPr="00215C7F">
        <w:rPr>
          <w:b/>
        </w:rPr>
        <w:t>in redno vzdrževanje v 3 letnem garancijskem roku</w:t>
      </w:r>
      <w:r w:rsidRPr="00A536F5">
        <w:rPr>
          <w:rFonts w:cs="Arial"/>
          <w:b/>
        </w:rPr>
        <w:t>«</w:t>
      </w:r>
    </w:p>
    <w:p w14:paraId="49E90E69" w14:textId="77777777" w:rsidR="00A51315" w:rsidRPr="00833507" w:rsidRDefault="00A51315" w:rsidP="00A51315">
      <w:pPr>
        <w:rPr>
          <w:rFonts w:cs="Arial"/>
          <w:sz w:val="12"/>
          <w:szCs w:val="12"/>
        </w:rPr>
      </w:pPr>
    </w:p>
    <w:p w14:paraId="0CDA9FD7"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Glava s podatki o garantu (banki)</w:t>
      </w:r>
    </w:p>
    <w:p w14:paraId="3A32AD29" w14:textId="77777777" w:rsidR="00A51315" w:rsidRPr="00833507"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4529BE42"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6D74C4F0" w14:textId="77777777" w:rsidR="00A51315" w:rsidRPr="00833507"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33B418A9"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0B5735">
        <w:rPr>
          <w:rFonts w:cs="Arial"/>
          <w:b/>
        </w:rPr>
        <w:t>VRSTA: BANČNA GARANCIJA ZA ODPRAVO NAPAK</w:t>
      </w:r>
      <w:r>
        <w:rPr>
          <w:rFonts w:cs="Arial"/>
          <w:b/>
        </w:rPr>
        <w:t xml:space="preserve"> </w:t>
      </w:r>
      <w:r w:rsidRPr="000B5735">
        <w:rPr>
          <w:rFonts w:cs="Arial"/>
          <w:b/>
        </w:rPr>
        <w:t>V GARANCIJSKI DOBI</w:t>
      </w:r>
    </w:p>
    <w:p w14:paraId="1F22CD69" w14:textId="77777777" w:rsidR="00A51315" w:rsidRPr="00833507"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152EE999"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ŠTEVILKA: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43C44BC1" w14:textId="77777777" w:rsidR="00A51315" w:rsidRPr="00833507"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5C9AF54A"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3FC11158" w14:textId="77777777" w:rsidR="00A51315" w:rsidRPr="00833507"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6CC3214D"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kandidata oziroma ponudnika v postopku javnega naročanja)</w:t>
      </w:r>
    </w:p>
    <w:p w14:paraId="14E179FE" w14:textId="77777777" w:rsidR="00A51315" w:rsidRPr="00833507"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911B1DC"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UPRAVIČENEC:</w:t>
      </w:r>
      <w:r w:rsidRPr="000B5735">
        <w:rPr>
          <w:rFonts w:cs="Arial"/>
        </w:rPr>
        <w:t xml:space="preserve"> </w:t>
      </w:r>
    </w:p>
    <w:p w14:paraId="26E0FB52" w14:textId="77777777" w:rsidR="00A51315" w:rsidRPr="00833507"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0164DAF" w14:textId="77777777" w:rsidR="00A51315" w:rsidRPr="000B5735" w:rsidRDefault="00A51315" w:rsidP="00A51315">
      <w:pPr>
        <w:jc w:val="both"/>
        <w:rPr>
          <w:rFonts w:cs="Arial"/>
        </w:rPr>
      </w:pPr>
      <w:r w:rsidRPr="000B5735">
        <w:rPr>
          <w:rFonts w:cs="Arial"/>
          <w:b/>
        </w:rPr>
        <w:t xml:space="preserve">OSNOVNI POSEL: </w:t>
      </w:r>
      <w:r w:rsidRPr="000B5735">
        <w:rPr>
          <w:rFonts w:cs="Arial"/>
        </w:rPr>
        <w:t>Naročnikova obveznost iz pogodbe NAB št.      , sklenjene dne      , med naročnikom in upravičencem, je _________________. V skladu z navedeno pogodbo je naročnik dolžan upravičencu priskrbeti bančno garancijo za odpravo napak v garancijski dobi v višini 5% pogodbene vrednosti (</w:t>
      </w:r>
      <w:r>
        <w:rPr>
          <w:rFonts w:cs="Arial"/>
        </w:rPr>
        <w:t xml:space="preserve">brez </w:t>
      </w:r>
      <w:proofErr w:type="spellStart"/>
      <w:r>
        <w:rPr>
          <w:rFonts w:cs="Arial"/>
        </w:rPr>
        <w:t>ddv</w:t>
      </w:r>
      <w:proofErr w:type="spellEnd"/>
      <w:r w:rsidRPr="000B5735">
        <w:rPr>
          <w:rFonts w:cs="Arial"/>
        </w:rPr>
        <w:t>), to je __________ EUR</w:t>
      </w:r>
    </w:p>
    <w:p w14:paraId="12AF04B3" w14:textId="77777777" w:rsidR="00A51315" w:rsidRPr="00833507"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5F53FD80"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14:paraId="3430F35D" w14:textId="77777777" w:rsidR="00A51315" w:rsidRPr="00833507"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4F504C9"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Pr>
          <w:rFonts w:cs="Arial"/>
        </w:rPr>
        <w:t>nobena</w:t>
      </w:r>
      <w:r w:rsidRPr="000B5735">
        <w:rPr>
          <w:rFonts w:cs="Arial"/>
        </w:rPr>
        <w:t xml:space="preserve"> (nobena)</w:t>
      </w:r>
    </w:p>
    <w:p w14:paraId="56C5703B" w14:textId="77777777" w:rsidR="00A51315" w:rsidRPr="00833507"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F6F5FC5"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1EBA0EB1" w14:textId="77777777" w:rsidR="00A51315" w:rsidRPr="00833507"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2D2552B"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3A1A4DA7" w14:textId="77777777" w:rsidR="00A51315" w:rsidRPr="00833507"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r w:rsidRPr="00833507">
        <w:rPr>
          <w:rFonts w:cs="Arial"/>
          <w:sz w:val="12"/>
          <w:szCs w:val="12"/>
        </w:rPr>
        <w:t xml:space="preserve"> </w:t>
      </w:r>
    </w:p>
    <w:p w14:paraId="1E21E340" w14:textId="77777777" w:rsidR="00A51315" w:rsidRPr="008F2124"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517D117"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 podružnice, kjer se opravi predložitev papirnih listin, ali elektronski naslov za predložitev v elektronski obliki</w:t>
      </w:r>
      <w:r>
        <w:rPr>
          <w:rFonts w:cs="Arial"/>
        </w:rPr>
        <w:t xml:space="preserve"> ali</w:t>
      </w:r>
      <w:r w:rsidRPr="000B5735">
        <w:rPr>
          <w:rFonts w:cs="Arial"/>
        </w:rPr>
        <w:t xml:space="preserve"> garantov SWIFT naslov. Če kraj predložitve v tej rubriki ni naveden, se predložitev opravi v kraju, kjer je garant izdal zavarovanje.)</w:t>
      </w:r>
    </w:p>
    <w:p w14:paraId="4DBD13BB" w14:textId="77777777" w:rsidR="00A51315" w:rsidRPr="008F2124"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9AAC57F"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14:paraId="57678DCD" w14:textId="77777777" w:rsidR="00A51315" w:rsidRPr="00833507"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AB7C432"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14:paraId="36EE7A05" w14:textId="77777777" w:rsidR="00A51315" w:rsidRDefault="00A51315" w:rsidP="00A51315">
      <w:pPr>
        <w:jc w:val="both"/>
        <w:rPr>
          <w:rFonts w:cs="Arial"/>
        </w:rPr>
      </w:pPr>
      <w:r w:rsidRPr="000B5735">
        <w:rPr>
          <w:rFonts w:cs="Arial"/>
        </w:rPr>
        <w:t xml:space="preserve">Kot garant se s to garancijo nepreklicno in brezpogojno zavezujemo, da bomo upravičencu izplačali </w:t>
      </w:r>
      <w:r>
        <w:rPr>
          <w:rFonts w:cs="Arial"/>
        </w:rPr>
        <w:t xml:space="preserve">na njegov prvi pisni poziv </w:t>
      </w:r>
      <w:r w:rsidRPr="000B5735">
        <w:rPr>
          <w:rFonts w:cs="Arial"/>
        </w:rPr>
        <w:t>katerikoli znesek do višine zneska garancije, ko upravičenec predloži zahtevo za plačilo v zgoraj navedeni obliki predložitve, podpisano s strani pooblaščenega (-ih) podpisnika (-ov)</w:t>
      </w:r>
      <w:r>
        <w:rPr>
          <w:rFonts w:cs="Arial"/>
        </w:rPr>
        <w:t xml:space="preserve"> upravičenca </w:t>
      </w:r>
      <w:r w:rsidRPr="000B5735">
        <w:rPr>
          <w:rFonts w:cs="Arial"/>
        </w:rPr>
        <w:t>,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5CBF312" w14:textId="77777777" w:rsidR="00A51315" w:rsidRDefault="00A51315" w:rsidP="00A51315">
      <w:pPr>
        <w:jc w:val="both"/>
        <w:rPr>
          <w:rFonts w:cs="Arial"/>
        </w:rPr>
      </w:pPr>
    </w:p>
    <w:p w14:paraId="2C38F0E7" w14:textId="77777777" w:rsidR="00A51315" w:rsidRDefault="00A51315" w:rsidP="00A51315">
      <w:pPr>
        <w:jc w:val="both"/>
        <w:rPr>
          <w:rFonts w:cs="Arial"/>
        </w:rPr>
      </w:pPr>
      <w:r w:rsidRPr="000E289C">
        <w:rPr>
          <w:rFonts w:cs="Arial"/>
        </w:rPr>
        <w:t>Ta garancija se znižuje za vsak po tej garanciji unovčeni znesek.</w:t>
      </w:r>
    </w:p>
    <w:p w14:paraId="1F7E8F08" w14:textId="77777777" w:rsidR="00A51315" w:rsidRPr="000B5735" w:rsidRDefault="00A51315" w:rsidP="00A51315">
      <w:pPr>
        <w:jc w:val="both"/>
        <w:rPr>
          <w:rFonts w:cs="Arial"/>
        </w:rPr>
      </w:pPr>
    </w:p>
    <w:p w14:paraId="5541F9D3" w14:textId="77777777" w:rsidR="00A51315" w:rsidRPr="00833507" w:rsidRDefault="00A51315" w:rsidP="00A51315">
      <w:pPr>
        <w:rPr>
          <w:rFonts w:cs="Arial"/>
          <w:sz w:val="12"/>
          <w:szCs w:val="12"/>
        </w:rPr>
      </w:pPr>
    </w:p>
    <w:p w14:paraId="5F19FE46" w14:textId="77777777" w:rsidR="00A51315" w:rsidRPr="000B5735" w:rsidRDefault="00A51315" w:rsidP="00A51315">
      <w:pPr>
        <w:jc w:val="both"/>
        <w:rPr>
          <w:rFonts w:cs="Arial"/>
        </w:rPr>
      </w:pPr>
      <w:r w:rsidRPr="000B5735">
        <w:rPr>
          <w:rFonts w:cs="Arial"/>
        </w:rPr>
        <w:t>Katerokoli zahtevo za plačilo po tej garanciji moramo prejeti na datum veljavnosti garancije ali pred njim v zgoraj navedenem kraju predložitve.</w:t>
      </w:r>
    </w:p>
    <w:p w14:paraId="033CAF7B" w14:textId="77777777" w:rsidR="00A51315" w:rsidRPr="00833507" w:rsidRDefault="00A51315" w:rsidP="00A51315">
      <w:pPr>
        <w:jc w:val="both"/>
        <w:rPr>
          <w:rFonts w:cs="Arial"/>
          <w:sz w:val="12"/>
          <w:szCs w:val="12"/>
        </w:rPr>
      </w:pPr>
    </w:p>
    <w:p w14:paraId="4A24B250" w14:textId="77777777" w:rsidR="00A51315" w:rsidRPr="000B5735" w:rsidRDefault="00A51315" w:rsidP="00A51315">
      <w:pPr>
        <w:jc w:val="both"/>
        <w:rPr>
          <w:rFonts w:cs="Arial"/>
        </w:rPr>
      </w:pPr>
      <w:r w:rsidRPr="000B5735">
        <w:rPr>
          <w:rFonts w:cs="Arial"/>
        </w:rPr>
        <w:t>Morebitne spore v zvezi s to garancijo rešuje stvarno pristojno sodišče v Ljubljani po slovenskem pravu.</w:t>
      </w:r>
    </w:p>
    <w:p w14:paraId="7CD97C7B" w14:textId="77777777" w:rsidR="00A51315" w:rsidRPr="00833507" w:rsidRDefault="00A51315" w:rsidP="00A51315">
      <w:pPr>
        <w:jc w:val="both"/>
        <w:rPr>
          <w:rFonts w:cs="Arial"/>
          <w:sz w:val="12"/>
          <w:szCs w:val="12"/>
        </w:rPr>
      </w:pPr>
    </w:p>
    <w:p w14:paraId="3E896E39" w14:textId="77777777" w:rsidR="00A51315" w:rsidRPr="000B5735" w:rsidRDefault="00A51315" w:rsidP="00A51315">
      <w:pPr>
        <w:jc w:val="both"/>
        <w:rPr>
          <w:rFonts w:cs="Arial"/>
        </w:rPr>
      </w:pPr>
      <w:r w:rsidRPr="000B5735">
        <w:rPr>
          <w:rFonts w:cs="Arial"/>
        </w:rPr>
        <w:t>Za to garancijo veljajo Enotna Pravila za Garancije na Poziv (EPGP) revizija iz leta 2010, izdana pri MTZ pod št. 758.</w:t>
      </w:r>
    </w:p>
    <w:p w14:paraId="39565E25" w14:textId="77777777" w:rsidR="00A51315" w:rsidRPr="000B5735" w:rsidRDefault="00A51315" w:rsidP="00A51315">
      <w:pPr>
        <w:rPr>
          <w:rFonts w:cs="Arial"/>
          <w:highlight w:val="green"/>
        </w:rPr>
      </w:pPr>
    </w:p>
    <w:p w14:paraId="41667853" w14:textId="77777777" w:rsidR="00A51315" w:rsidRPr="000B5735"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 xml:space="preserve">                                                                                       garant</w:t>
      </w:r>
      <w:r w:rsidRPr="000B5735">
        <w:rPr>
          <w:rFonts w:cs="Arial"/>
        </w:rPr>
        <w:tab/>
        <w:t xml:space="preserve">                         (žig in podpis)</w:t>
      </w:r>
      <w:r w:rsidRPr="000B5735">
        <w:rPr>
          <w:rFonts w:cs="Arial"/>
        </w:rPr>
        <w:br w:type="page"/>
      </w:r>
    </w:p>
    <w:p w14:paraId="1322DB8D" w14:textId="77777777" w:rsidR="00A51315" w:rsidRPr="00A51315" w:rsidRDefault="00A51315" w:rsidP="00A51315">
      <w:pPr>
        <w:pStyle w:val="Naslov2"/>
        <w:keepLines w:val="0"/>
        <w:spacing w:before="0" w:after="0" w:line="23" w:lineRule="atLeast"/>
        <w:ind w:left="3119" w:hanging="3119"/>
        <w:jc w:val="both"/>
        <w:rPr>
          <w:rFonts w:ascii="Arial" w:eastAsia="Times New Roman" w:hAnsi="Arial" w:cs="Arial"/>
          <w:b/>
          <w:color w:val="auto"/>
          <w:sz w:val="20"/>
          <w:szCs w:val="20"/>
        </w:rPr>
      </w:pPr>
      <w:bookmarkStart w:id="75" w:name="_Toc200962394"/>
      <w:bookmarkStart w:id="76" w:name="_Toc212546558"/>
      <w:r w:rsidRPr="00A51315">
        <w:rPr>
          <w:rFonts w:ascii="Arial" w:eastAsia="Times New Roman" w:hAnsi="Arial" w:cs="Arial"/>
          <w:b/>
          <w:color w:val="auto"/>
          <w:sz w:val="20"/>
          <w:szCs w:val="20"/>
        </w:rPr>
        <w:lastRenderedPageBreak/>
        <w:t>Razpisni obrazec št. 8 -  VZOREC BANČNE GARANCIJE ZA VRAČILO AVANSA</w:t>
      </w:r>
      <w:bookmarkEnd w:id="75"/>
      <w:r w:rsidRPr="00A51315">
        <w:rPr>
          <w:rFonts w:ascii="Arial" w:eastAsia="Times New Roman" w:hAnsi="Arial" w:cs="Arial"/>
          <w:b/>
          <w:color w:val="auto"/>
          <w:sz w:val="20"/>
          <w:szCs w:val="20"/>
        </w:rPr>
        <w:t xml:space="preserve"> / AVANSA ZA DELNA PLAČILA</w:t>
      </w:r>
      <w:bookmarkEnd w:id="76"/>
    </w:p>
    <w:p w14:paraId="3B4D6A11" w14:textId="77777777" w:rsidR="00A51315" w:rsidRPr="009342DB" w:rsidRDefault="00A51315" w:rsidP="00A51315">
      <w:pPr>
        <w:jc w:val="center"/>
        <w:rPr>
          <w:rFonts w:cs="Arial"/>
          <w:b/>
          <w:sz w:val="12"/>
          <w:szCs w:val="12"/>
        </w:rPr>
      </w:pPr>
    </w:p>
    <w:p w14:paraId="23EAF0B5" w14:textId="77777777" w:rsidR="00A51315" w:rsidRPr="009342DB" w:rsidRDefault="00A51315" w:rsidP="00A51315">
      <w:pPr>
        <w:spacing w:before="120"/>
        <w:jc w:val="center"/>
        <w:rPr>
          <w:rFonts w:cs="Arial"/>
          <w:b/>
        </w:rPr>
      </w:pPr>
      <w:r w:rsidRPr="009342DB">
        <w:rPr>
          <w:rFonts w:cs="Arial"/>
          <w:b/>
        </w:rPr>
        <w:t>Javno naročilo: »</w:t>
      </w:r>
      <w:r w:rsidRPr="009342DB">
        <w:rPr>
          <w:rFonts w:eastAsia="Arial" w:cs="Arial"/>
          <w:b/>
        </w:rPr>
        <w:t xml:space="preserve">Nakup </w:t>
      </w:r>
      <w:r w:rsidRPr="009342DB">
        <w:rPr>
          <w:rFonts w:cs="Arial"/>
          <w:b/>
        </w:rPr>
        <w:t>novih motornih progovnih vozil za posebne namene za vzdrževanje voznega omrežja</w:t>
      </w:r>
      <w:r w:rsidRPr="009342DB">
        <w:rPr>
          <w:b/>
        </w:rPr>
        <w:t xml:space="preserve"> in redno vzdrževanje v 3 letnem garancijskem roku</w:t>
      </w:r>
      <w:r w:rsidRPr="009342DB">
        <w:rPr>
          <w:rFonts w:cs="Arial"/>
          <w:b/>
        </w:rPr>
        <w:t>«</w:t>
      </w:r>
    </w:p>
    <w:p w14:paraId="07212421" w14:textId="77777777" w:rsidR="00A51315" w:rsidRPr="009342DB" w:rsidRDefault="00A51315" w:rsidP="00A51315">
      <w:pPr>
        <w:rPr>
          <w:rFonts w:cs="Arial"/>
          <w:sz w:val="12"/>
          <w:szCs w:val="12"/>
        </w:rPr>
      </w:pPr>
    </w:p>
    <w:p w14:paraId="1D73A755"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rPr>
        <w:t>Glava s podatki o garantu (banki)</w:t>
      </w:r>
    </w:p>
    <w:p w14:paraId="78E73B32"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59D6ECC4"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rPr>
        <w:t xml:space="preserve">Datum: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datum izdaje)</w:t>
      </w:r>
    </w:p>
    <w:p w14:paraId="254601EF"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09C4E26D"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VRSTA:</w:t>
      </w:r>
      <w:r w:rsidRPr="009342DB">
        <w:rPr>
          <w:rFonts w:cs="Arial"/>
        </w:rPr>
        <w:t xml:space="preserve"> BANČNA GARANCIJA ZA VRAČILO PLAČANEGA AVANSA</w:t>
      </w:r>
    </w:p>
    <w:p w14:paraId="612F36B4"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6B527FB0"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 xml:space="preserve">ŠTEVILKA: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številka garancije)</w:t>
      </w:r>
    </w:p>
    <w:p w14:paraId="56F97D25"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3C42D82C"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GARANT:</w:t>
      </w:r>
      <w:r w:rsidRPr="009342DB">
        <w:rPr>
          <w:rFonts w:cs="Arial"/>
        </w:rPr>
        <w:t xml:space="preserve">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ime in naslov banke v kraju izdaje)</w:t>
      </w:r>
    </w:p>
    <w:p w14:paraId="6B6BE0C1"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49A44FA"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 xml:space="preserve">NAROČNIK: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ime in naslov naročnika garancije, tj. kandidata oziroma ponudnika v postopku javnega naročanja)</w:t>
      </w:r>
    </w:p>
    <w:p w14:paraId="4D54DDD9"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4BCF9C0F"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UPRAVIČENEC:</w:t>
      </w:r>
      <w:r w:rsidRPr="009342DB">
        <w:rPr>
          <w:rFonts w:cs="Arial"/>
        </w:rPr>
        <w:t xml:space="preserve"> </w:t>
      </w:r>
    </w:p>
    <w:p w14:paraId="76A2B733"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5B5B11DE" w14:textId="77777777" w:rsidR="00A51315" w:rsidRPr="009342DB" w:rsidRDefault="00A51315" w:rsidP="00A51315">
      <w:pPr>
        <w:jc w:val="both"/>
        <w:rPr>
          <w:rFonts w:cs="Arial"/>
        </w:rPr>
      </w:pPr>
      <w:r w:rsidRPr="009342DB">
        <w:rPr>
          <w:rFonts w:cs="Arial"/>
          <w:b/>
        </w:rPr>
        <w:t xml:space="preserve">OSNOVNI POSEL: </w:t>
      </w:r>
      <w:r w:rsidRPr="009342DB">
        <w:rPr>
          <w:rFonts w:cs="Arial"/>
        </w:rPr>
        <w:t>Naročnikova obveznost iz pogodbe NAB št._____________________, sklenjene dne______________, med naročnikom in upravičencem, je ______________________. V skladu z navedeno pogodbo je naročnik dolžan upravičencu priskrbeti bančno garancijo za vračilo plačanega avansa 40% pogodbene vrednosti brez DDV (brez vzdrževanja) / avansa za delna plačila v višini  40% posameznega MPVPN brez  DDV (brez vzdrževanja) to je ________________________ EUR.</w:t>
      </w:r>
    </w:p>
    <w:p w14:paraId="4FC952AE"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7975BFAA"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 xml:space="preserve">ZNESEK IN VALUTA: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najvišji znesek s številko in besedo in valuto)</w:t>
      </w:r>
    </w:p>
    <w:p w14:paraId="3546D086"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8BA7094"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 xml:space="preserve">LISTINE, KI JIH JE POLEG IZJAVE TREBA PRILOŽITI ZAHTEVI ZA PLAČILO IN SE IZRECNO ZAHTEVAJO V SPODNJEM BESEDILU: nobena </w:t>
      </w:r>
      <w:r w:rsidRPr="009342DB">
        <w:rPr>
          <w:rFonts w:cs="Arial"/>
        </w:rPr>
        <w:t>.</w:t>
      </w:r>
    </w:p>
    <w:p w14:paraId="237DDE0C"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EBC24A3"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JEZIK V ZAHTEVANIH LISTINAH:</w:t>
      </w:r>
      <w:r w:rsidRPr="009342DB">
        <w:rPr>
          <w:rFonts w:cs="Arial"/>
        </w:rPr>
        <w:t xml:space="preserve"> slovenski</w:t>
      </w:r>
    </w:p>
    <w:p w14:paraId="02D6567D"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3C0A1A5"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OBLIKA PREDLOŽITVE:</w:t>
      </w:r>
      <w:r w:rsidRPr="009342DB">
        <w:rPr>
          <w:rFonts w:cs="Arial"/>
        </w:rPr>
        <w:t xml:space="preserve"> </w:t>
      </w:r>
    </w:p>
    <w:p w14:paraId="4006258A"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rPr>
        <w:t xml:space="preserve">v papirni obliki s priporočeno pošto ali katerokoli obliko hitre pošte ali v elektronski obliki po SWIFT sistemu na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(navede se SWIFT naslova garanta)</w:t>
      </w:r>
    </w:p>
    <w:p w14:paraId="46DAED95"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7D94DC9"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4689FDFF"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KRAJ PREDLOŽITVE:</w:t>
      </w:r>
      <w:r w:rsidRPr="009342DB">
        <w:rPr>
          <w:rFonts w:cs="Arial"/>
        </w:rPr>
        <w:t xml:space="preserve">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(garant vpiše naslov podružnice, kjer se opravi predložitev papirnih listin, ali elektronski naslov za predložitev v elektronski obliki ali garantov SWIFT naslov..)</w:t>
      </w:r>
    </w:p>
    <w:p w14:paraId="36E201A5"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765E0E6"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 xml:space="preserve">DATUM VELJAVNOSTI: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datum zapadlosti garancije)</w:t>
      </w:r>
    </w:p>
    <w:p w14:paraId="3A7195BF"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28A9116"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STRANKA, KI JE DOLŽNA PLAČATI STROŠKE:</w:t>
      </w:r>
      <w:r w:rsidRPr="009342DB">
        <w:rPr>
          <w:rFonts w:cs="Arial"/>
        </w:rPr>
        <w:t xml:space="preserve">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ime naročnika garancije, tj. v postopku javnega naročanja izbranega ponudnika)</w:t>
      </w:r>
    </w:p>
    <w:p w14:paraId="08ECC486"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7E3BFFC0"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r w:rsidRPr="009342DB">
        <w:rPr>
          <w:rFonts w:cs="Arial"/>
          <w:b/>
          <w:sz w:val="12"/>
          <w:szCs w:val="12"/>
        </w:rPr>
        <w:t>6</w:t>
      </w:r>
    </w:p>
    <w:p w14:paraId="5ECF55FE" w14:textId="77777777" w:rsidR="00A51315" w:rsidRPr="009342DB" w:rsidRDefault="00A51315" w:rsidP="00A51315">
      <w:pPr>
        <w:jc w:val="both"/>
        <w:rPr>
          <w:rFonts w:cs="Arial"/>
        </w:rPr>
      </w:pPr>
      <w:r w:rsidRPr="009342DB">
        <w:rPr>
          <w:rFonts w:cs="Arial"/>
        </w:rPr>
        <w:t>Kot garant se s to garancijo nepreklicno in brezpogojno zavezujemo, da bomo na njegov prvi pisni poziv upravičencu izplačali katerikoli znesek do višine zneska garancije, ko upravičenec predloži ustrezno zahtevo za plačilo v zgoraj navedeni obliki predložitve, podpisano s strani pooblaščenega (-ih) podpisnika (-ov) upravičenca,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5322EB2E" w14:textId="77777777" w:rsidR="00A51315" w:rsidRPr="009342DB" w:rsidRDefault="00A51315" w:rsidP="00A51315">
      <w:pPr>
        <w:rPr>
          <w:rFonts w:cs="Arial"/>
          <w:sz w:val="12"/>
          <w:szCs w:val="12"/>
        </w:rPr>
      </w:pPr>
    </w:p>
    <w:p w14:paraId="7DA531DA" w14:textId="77777777" w:rsidR="00A51315" w:rsidRPr="009342DB" w:rsidRDefault="00A51315" w:rsidP="00A51315">
      <w:pPr>
        <w:jc w:val="both"/>
        <w:rPr>
          <w:rFonts w:cs="Arial"/>
        </w:rPr>
      </w:pPr>
      <w:r w:rsidRPr="009342DB">
        <w:rPr>
          <w:rFonts w:cs="Arial"/>
        </w:rPr>
        <w:t>Katerokoli zahtevo za plačilo po tej garanciji moramo prejeti na datum veljavnosti garancije ali pred njim v zgoraj navedenem kraju predložitve.</w:t>
      </w:r>
    </w:p>
    <w:p w14:paraId="457678D9"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D06F206"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9342DB">
        <w:rPr>
          <w:rFonts w:cs="Arial"/>
        </w:rPr>
        <w:t>Vrednost bančne garancije za vračilo avansa/avansa za delna plačila se ob vsakem prevzemu vozila, po podpisu Protokola o prevzemu posameznega vozila s strani obeh pogodbenih strank in predložitvi bančne garancije za odpravo napak v garancijskem roku, lahko zniža za sorazmerni delež vrednosti plačanega avansa/avansa za delna plačila.</w:t>
      </w:r>
    </w:p>
    <w:p w14:paraId="3E7FBE2D" w14:textId="77777777" w:rsidR="00A51315" w:rsidRPr="009342DB" w:rsidRDefault="00A51315" w:rsidP="00A51315">
      <w:pPr>
        <w:jc w:val="both"/>
        <w:rPr>
          <w:rFonts w:cs="Arial"/>
          <w:sz w:val="12"/>
          <w:szCs w:val="12"/>
        </w:rPr>
      </w:pPr>
    </w:p>
    <w:p w14:paraId="45AF90B3" w14:textId="77777777" w:rsidR="00A51315" w:rsidRPr="009342DB" w:rsidRDefault="00A51315" w:rsidP="00A51315">
      <w:pPr>
        <w:jc w:val="both"/>
        <w:rPr>
          <w:rFonts w:cs="Arial"/>
        </w:rPr>
      </w:pPr>
      <w:r w:rsidRPr="009342DB">
        <w:rPr>
          <w:rFonts w:cs="Arial"/>
        </w:rPr>
        <w:t>Ta garancija se znižuje za vsak po tej garanciji unovčeni znesek.</w:t>
      </w:r>
    </w:p>
    <w:p w14:paraId="7B4F0062" w14:textId="77777777" w:rsidR="00A51315" w:rsidRPr="009342DB" w:rsidRDefault="00A51315" w:rsidP="00A51315">
      <w:pPr>
        <w:jc w:val="both"/>
        <w:rPr>
          <w:rFonts w:cs="Arial"/>
          <w:sz w:val="12"/>
          <w:szCs w:val="12"/>
        </w:rPr>
      </w:pPr>
    </w:p>
    <w:p w14:paraId="20CEBC3F" w14:textId="77777777" w:rsidR="00A51315" w:rsidRPr="009342DB" w:rsidRDefault="00A51315" w:rsidP="00A51315">
      <w:pPr>
        <w:jc w:val="both"/>
        <w:rPr>
          <w:rFonts w:cs="Arial"/>
          <w:sz w:val="12"/>
          <w:szCs w:val="12"/>
        </w:rPr>
      </w:pPr>
    </w:p>
    <w:p w14:paraId="36186E1E" w14:textId="77777777" w:rsidR="00A51315" w:rsidRPr="009342DB" w:rsidRDefault="00A51315" w:rsidP="00A51315">
      <w:pPr>
        <w:jc w:val="both"/>
        <w:rPr>
          <w:rFonts w:cs="Arial"/>
        </w:rPr>
      </w:pPr>
      <w:r w:rsidRPr="009342DB">
        <w:rPr>
          <w:rFonts w:cs="Arial"/>
        </w:rPr>
        <w:t>Morebitne spore v zvezi s to garancijo rešuje stvarno pristojno sodišče v Ljubljani po slovenskem pravu.</w:t>
      </w:r>
    </w:p>
    <w:p w14:paraId="62453556" w14:textId="77777777" w:rsidR="00A51315" w:rsidRPr="009342DB" w:rsidRDefault="00A51315" w:rsidP="00A51315">
      <w:pPr>
        <w:jc w:val="both"/>
        <w:rPr>
          <w:rFonts w:cs="Arial"/>
          <w:sz w:val="12"/>
          <w:szCs w:val="12"/>
        </w:rPr>
      </w:pPr>
    </w:p>
    <w:p w14:paraId="141C062D" w14:textId="77777777" w:rsidR="00A51315" w:rsidRPr="009342DB" w:rsidRDefault="00A51315" w:rsidP="00A51315">
      <w:pPr>
        <w:jc w:val="both"/>
        <w:rPr>
          <w:rFonts w:cs="Arial"/>
        </w:rPr>
      </w:pPr>
      <w:r w:rsidRPr="009342DB">
        <w:rPr>
          <w:rFonts w:cs="Arial"/>
        </w:rPr>
        <w:t>Za to garancijo veljajo Enotna Pravila za Garancije na Poziv (EPGP) revizija iz leta 2010, izdana pri MTZ pod št. 758.</w:t>
      </w:r>
    </w:p>
    <w:p w14:paraId="1225AF56" w14:textId="77777777" w:rsidR="00A51315" w:rsidRPr="009342DB" w:rsidRDefault="00A51315" w:rsidP="00A51315">
      <w:pPr>
        <w:rPr>
          <w:rFonts w:cs="Arial"/>
          <w:sz w:val="12"/>
          <w:szCs w:val="12"/>
          <w:highlight w:val="green"/>
        </w:rPr>
      </w:pPr>
    </w:p>
    <w:p w14:paraId="4AC4388E"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9342DB">
        <w:rPr>
          <w:rFonts w:cs="Arial"/>
        </w:rPr>
        <w:t xml:space="preserve">                                                                                                                       garant</w:t>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t xml:space="preserve">                          (žig in podpis)</w:t>
      </w:r>
    </w:p>
    <w:p w14:paraId="64BA6FE8" w14:textId="77777777" w:rsidR="00A51315" w:rsidRPr="009342DB" w:rsidRDefault="00A51315" w:rsidP="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14:paraId="5F640CB1" w14:textId="77777777" w:rsidR="00A51315" w:rsidRPr="009342DB" w:rsidRDefault="00A51315" w:rsidP="00A51315">
      <w:pPr>
        <w:spacing w:before="120" w:line="23" w:lineRule="atLeast"/>
        <w:jc w:val="both"/>
        <w:rPr>
          <w:rFonts w:cs="Arial"/>
          <w:b/>
        </w:rPr>
      </w:pPr>
      <w:r w:rsidRPr="009342DB">
        <w:rPr>
          <w:rFonts w:cs="Arial"/>
          <w:b/>
        </w:rPr>
        <w:t>Bančna garancija je lahko izdana v slovenskem ali angleškem jeziku.</w:t>
      </w:r>
    </w:p>
    <w:p w14:paraId="1C47D458" w14:textId="77777777" w:rsidR="00A51315" w:rsidRDefault="00A51315" w:rsidP="00A51315">
      <w:pPr>
        <w:rPr>
          <w:rFonts w:cs="Arial"/>
          <w:b/>
          <w:color w:val="EE0000"/>
        </w:rPr>
      </w:pPr>
      <w:r>
        <w:rPr>
          <w:rFonts w:cs="Arial"/>
          <w:b/>
          <w:color w:val="EE0000"/>
        </w:rPr>
        <w:br w:type="page"/>
      </w:r>
    </w:p>
    <w:p w14:paraId="0AA9F8FB" w14:textId="77777777" w:rsidR="00A51315" w:rsidRPr="00A51315" w:rsidRDefault="00A51315" w:rsidP="00A51315">
      <w:pPr>
        <w:pStyle w:val="Naslov2"/>
        <w:keepLines w:val="0"/>
        <w:spacing w:before="0" w:after="0" w:line="23" w:lineRule="atLeast"/>
        <w:ind w:left="3119" w:hanging="3119"/>
        <w:jc w:val="both"/>
        <w:rPr>
          <w:rFonts w:ascii="Arial" w:eastAsia="Times New Roman" w:hAnsi="Arial" w:cs="Arial"/>
          <w:b/>
          <w:color w:val="auto"/>
          <w:sz w:val="20"/>
          <w:szCs w:val="20"/>
        </w:rPr>
      </w:pPr>
      <w:bookmarkStart w:id="77" w:name="_Toc212546559"/>
      <w:r w:rsidRPr="00A51315">
        <w:rPr>
          <w:rFonts w:ascii="Arial" w:eastAsia="Times New Roman" w:hAnsi="Arial" w:cs="Arial"/>
          <w:b/>
          <w:color w:val="auto"/>
          <w:sz w:val="20"/>
          <w:szCs w:val="20"/>
        </w:rPr>
        <w:lastRenderedPageBreak/>
        <w:t>Razpisni obrazec št. 9 - VZOREC POGODBE</w:t>
      </w:r>
      <w:bookmarkEnd w:id="77"/>
    </w:p>
    <w:p w14:paraId="35C173D3" w14:textId="77777777" w:rsidR="00A51315" w:rsidRPr="001E3158" w:rsidRDefault="00A51315" w:rsidP="00A51315">
      <w:pPr>
        <w:jc w:val="center"/>
        <w:rPr>
          <w:rFonts w:cs="Arial"/>
          <w:b/>
        </w:rPr>
      </w:pPr>
    </w:p>
    <w:p w14:paraId="598539CC" w14:textId="77777777" w:rsidR="00A51315" w:rsidRPr="001E3158" w:rsidRDefault="00A51315" w:rsidP="00A51315">
      <w:pPr>
        <w:spacing w:after="40"/>
        <w:rPr>
          <w:rFonts w:cs="Arial"/>
        </w:rPr>
      </w:pPr>
      <w:r w:rsidRPr="001E3158">
        <w:rPr>
          <w:rFonts w:cs="Arial"/>
        </w:rPr>
        <w:t>Kupec:</w:t>
      </w:r>
    </w:p>
    <w:tbl>
      <w:tblPr>
        <w:tblStyle w:val="Tabelamrea4"/>
        <w:tblW w:w="0" w:type="auto"/>
        <w:tblInd w:w="227" w:type="dxa"/>
        <w:tblLook w:val="04A0" w:firstRow="1" w:lastRow="0" w:firstColumn="1" w:lastColumn="0" w:noHBand="0" w:noVBand="1"/>
      </w:tblPr>
      <w:tblGrid>
        <w:gridCol w:w="6856"/>
      </w:tblGrid>
      <w:tr w:rsidR="00A51315" w:rsidRPr="001E3158" w14:paraId="176DFD1E" w14:textId="77777777" w:rsidTr="006D15D3">
        <w:trPr>
          <w:trHeight w:val="284"/>
        </w:trPr>
        <w:tc>
          <w:tcPr>
            <w:tcW w:w="6856" w:type="dxa"/>
            <w:vAlign w:val="bottom"/>
          </w:tcPr>
          <w:p w14:paraId="67072046" w14:textId="77777777" w:rsidR="00A51315" w:rsidRPr="001E3158" w:rsidRDefault="00A51315" w:rsidP="006D15D3">
            <w:pPr>
              <w:spacing w:before="40"/>
              <w:rPr>
                <w:rFonts w:cs="Arial"/>
                <w:b/>
              </w:rPr>
            </w:pPr>
            <w:r w:rsidRPr="001E3158">
              <w:rPr>
                <w:rFonts w:cs="Arial"/>
                <w:b/>
              </w:rPr>
              <w:t>SŽ - Infrastruktura, d.o.o., Kolodvorska 11, 1000 Ljubljana</w:t>
            </w:r>
          </w:p>
        </w:tc>
      </w:tr>
      <w:tr w:rsidR="00A51315" w:rsidRPr="001E3158" w14:paraId="59A8E685" w14:textId="77777777" w:rsidTr="006D15D3">
        <w:trPr>
          <w:trHeight w:val="284"/>
        </w:trPr>
        <w:tc>
          <w:tcPr>
            <w:tcW w:w="6856" w:type="dxa"/>
            <w:vAlign w:val="bottom"/>
          </w:tcPr>
          <w:p w14:paraId="719419A6" w14:textId="77777777" w:rsidR="00A51315" w:rsidRPr="001E3158" w:rsidRDefault="00A51315" w:rsidP="006D15D3">
            <w:pPr>
              <w:spacing w:before="40"/>
              <w:rPr>
                <w:rFonts w:cs="Arial"/>
                <w:b/>
              </w:rPr>
            </w:pPr>
            <w:r w:rsidRPr="001E3158">
              <w:rPr>
                <w:rFonts w:cs="Arial"/>
                <w:b/>
              </w:rPr>
              <w:t>Matična št. 6017177000</w:t>
            </w:r>
          </w:p>
        </w:tc>
      </w:tr>
      <w:tr w:rsidR="00A51315" w:rsidRPr="001E3158" w14:paraId="07BC6FB0" w14:textId="77777777" w:rsidTr="006D15D3">
        <w:trPr>
          <w:trHeight w:val="284"/>
        </w:trPr>
        <w:tc>
          <w:tcPr>
            <w:tcW w:w="6856" w:type="dxa"/>
            <w:vAlign w:val="bottom"/>
          </w:tcPr>
          <w:p w14:paraId="3FA067D7" w14:textId="77777777" w:rsidR="00A51315" w:rsidRPr="001E3158" w:rsidRDefault="00A51315" w:rsidP="006D15D3">
            <w:pPr>
              <w:spacing w:before="40"/>
              <w:rPr>
                <w:rFonts w:cs="Arial"/>
                <w:b/>
              </w:rPr>
            </w:pPr>
            <w:r w:rsidRPr="001E3158">
              <w:rPr>
                <w:rFonts w:cs="Arial"/>
                <w:b/>
              </w:rPr>
              <w:t xml:space="preserve">Osnovni kapital </w:t>
            </w:r>
            <w:r>
              <w:rPr>
                <w:rFonts w:cs="Arial"/>
                <w:b/>
              </w:rPr>
              <w:t>9</w:t>
            </w:r>
            <w:r w:rsidRPr="001E3158">
              <w:rPr>
                <w:rFonts w:cs="Arial"/>
                <w:b/>
              </w:rPr>
              <w:t>5.828.186,15 EUR</w:t>
            </w:r>
          </w:p>
        </w:tc>
      </w:tr>
      <w:tr w:rsidR="00A51315" w:rsidRPr="001E3158" w14:paraId="44F01A3C" w14:textId="77777777" w:rsidTr="006D15D3">
        <w:trPr>
          <w:trHeight w:val="284"/>
        </w:trPr>
        <w:tc>
          <w:tcPr>
            <w:tcW w:w="6856" w:type="dxa"/>
            <w:vAlign w:val="bottom"/>
          </w:tcPr>
          <w:p w14:paraId="6315587A" w14:textId="77777777" w:rsidR="00A51315" w:rsidRPr="001E3158" w:rsidRDefault="00A51315" w:rsidP="006D15D3">
            <w:pPr>
              <w:spacing w:before="40"/>
              <w:rPr>
                <w:rFonts w:cs="Arial"/>
                <w:b/>
              </w:rPr>
            </w:pPr>
            <w:r w:rsidRPr="001E3158">
              <w:rPr>
                <w:rFonts w:cs="Arial"/>
                <w:b/>
              </w:rPr>
              <w:t xml:space="preserve">Davčni zavezanec, identifikacijska številka za DDV </w:t>
            </w:r>
            <w:bookmarkStart w:id="78" w:name="_Hlk201142225"/>
            <w:r w:rsidRPr="001E3158">
              <w:rPr>
                <w:rFonts w:cs="Arial"/>
                <w:b/>
              </w:rPr>
              <w:t>SI94995737</w:t>
            </w:r>
            <w:bookmarkEnd w:id="78"/>
          </w:p>
        </w:tc>
      </w:tr>
      <w:tr w:rsidR="00A51315" w:rsidRPr="001E3158" w14:paraId="7986C5F4" w14:textId="77777777" w:rsidTr="006D15D3">
        <w:trPr>
          <w:trHeight w:val="284"/>
        </w:trPr>
        <w:tc>
          <w:tcPr>
            <w:tcW w:w="6856" w:type="dxa"/>
            <w:vAlign w:val="bottom"/>
          </w:tcPr>
          <w:p w14:paraId="4A2B4870" w14:textId="77777777" w:rsidR="00A51315" w:rsidRPr="001E3158" w:rsidRDefault="00A51315" w:rsidP="006D15D3">
            <w:pPr>
              <w:spacing w:before="40"/>
              <w:rPr>
                <w:rFonts w:cs="Arial"/>
                <w:b/>
              </w:rPr>
            </w:pPr>
            <w:r w:rsidRPr="001E3158">
              <w:rPr>
                <w:rFonts w:cs="Arial"/>
                <w:b/>
              </w:rPr>
              <w:t>TRR št.: SI56 0292 3025 9545 562 pri NLB d.d.</w:t>
            </w:r>
          </w:p>
        </w:tc>
      </w:tr>
      <w:tr w:rsidR="00A51315" w:rsidRPr="001E3158" w14:paraId="3B21009D" w14:textId="77777777" w:rsidTr="006D15D3">
        <w:trPr>
          <w:trHeight w:val="284"/>
        </w:trPr>
        <w:tc>
          <w:tcPr>
            <w:tcW w:w="6856" w:type="dxa"/>
            <w:vAlign w:val="bottom"/>
          </w:tcPr>
          <w:p w14:paraId="4265169B" w14:textId="77777777" w:rsidR="00A51315" w:rsidRPr="0029310C" w:rsidRDefault="00A51315" w:rsidP="006D15D3">
            <w:pPr>
              <w:spacing w:before="40"/>
              <w:rPr>
                <w:rFonts w:cs="Arial"/>
                <w:color w:val="005E00"/>
              </w:rPr>
            </w:pPr>
            <w:r w:rsidRPr="001E3158">
              <w:rPr>
                <w:rFonts w:cs="Arial"/>
                <w:b/>
              </w:rPr>
              <w:t>ki ga zastopa</w:t>
            </w:r>
            <w:r>
              <w:rPr>
                <w:rFonts w:cs="Arial"/>
                <w:b/>
              </w:rPr>
              <w:t>ta</w:t>
            </w:r>
            <w:r w:rsidRPr="001E3158">
              <w:rPr>
                <w:rFonts w:cs="Arial"/>
                <w:b/>
              </w:rPr>
              <w:t xml:space="preserve"> direktor Matjaž Kranjc</w:t>
            </w:r>
            <w:r>
              <w:rPr>
                <w:rFonts w:cs="Arial"/>
                <w:b/>
              </w:rPr>
              <w:t xml:space="preserve"> </w:t>
            </w:r>
            <w:r w:rsidRPr="006536EF">
              <w:rPr>
                <w:rFonts w:cs="Arial"/>
                <w:b/>
              </w:rPr>
              <w:t>in članica poslovodstva – direktorica Branka Oprešnik</w:t>
            </w:r>
          </w:p>
        </w:tc>
      </w:tr>
    </w:tbl>
    <w:p w14:paraId="7C216BBC" w14:textId="77777777" w:rsidR="00A51315" w:rsidRPr="001E3158" w:rsidRDefault="00A51315" w:rsidP="00A51315">
      <w:pPr>
        <w:spacing w:before="120" w:after="120"/>
        <w:rPr>
          <w:rFonts w:cs="Arial"/>
        </w:rPr>
      </w:pPr>
      <w:r w:rsidRPr="001E3158">
        <w:rPr>
          <w:rFonts w:cs="Arial"/>
        </w:rPr>
        <w:t>in</w:t>
      </w:r>
    </w:p>
    <w:p w14:paraId="292F104C" w14:textId="77777777" w:rsidR="00A51315" w:rsidRPr="001E3158" w:rsidRDefault="00A51315" w:rsidP="00A51315">
      <w:pPr>
        <w:spacing w:after="40"/>
        <w:rPr>
          <w:rFonts w:cs="Arial"/>
        </w:rPr>
      </w:pPr>
      <w:r w:rsidRPr="001E3158">
        <w:rPr>
          <w:rFonts w:cs="Arial"/>
        </w:rPr>
        <w:t>Dobavitelj:</w:t>
      </w:r>
    </w:p>
    <w:tbl>
      <w:tblPr>
        <w:tblStyle w:val="Tabelamrea4"/>
        <w:tblW w:w="0" w:type="auto"/>
        <w:tblInd w:w="227" w:type="dxa"/>
        <w:tblLook w:val="04A0" w:firstRow="1" w:lastRow="0" w:firstColumn="1" w:lastColumn="0" w:noHBand="0" w:noVBand="1"/>
      </w:tblPr>
      <w:tblGrid>
        <w:gridCol w:w="1299"/>
        <w:gridCol w:w="142"/>
        <w:gridCol w:w="454"/>
        <w:gridCol w:w="2976"/>
        <w:gridCol w:w="1985"/>
      </w:tblGrid>
      <w:tr w:rsidR="00A51315" w:rsidRPr="001E3158" w14:paraId="20EEEBF8" w14:textId="77777777" w:rsidTr="006D15D3">
        <w:trPr>
          <w:trHeight w:val="284"/>
        </w:trPr>
        <w:tc>
          <w:tcPr>
            <w:tcW w:w="1299" w:type="dxa"/>
            <w:vAlign w:val="bottom"/>
          </w:tcPr>
          <w:p w14:paraId="0D90F6F9" w14:textId="77777777" w:rsidR="00A51315" w:rsidRPr="001E3158" w:rsidRDefault="00A51315" w:rsidP="006D15D3">
            <w:pPr>
              <w:rPr>
                <w:rFonts w:cs="Arial"/>
                <w:b/>
              </w:rPr>
            </w:pPr>
            <w:r w:rsidRPr="001E3158">
              <w:rPr>
                <w:rFonts w:cs="Arial"/>
                <w:b/>
              </w:rPr>
              <w:t>Dobavitelj:</w:t>
            </w:r>
          </w:p>
        </w:tc>
        <w:tc>
          <w:tcPr>
            <w:tcW w:w="5557" w:type="dxa"/>
            <w:gridSpan w:val="4"/>
            <w:shd w:val="clear" w:color="auto" w:fill="D9D9D9"/>
            <w:vAlign w:val="bottom"/>
          </w:tcPr>
          <w:p w14:paraId="0D5F6D40" w14:textId="77777777" w:rsidR="00A51315" w:rsidRPr="001E3158" w:rsidRDefault="00A51315" w:rsidP="006D15D3">
            <w:pPr>
              <w:rPr>
                <w:rFonts w:cs="Arial"/>
                <w:b/>
              </w:rPr>
            </w:pPr>
          </w:p>
        </w:tc>
      </w:tr>
      <w:tr w:rsidR="00A51315" w:rsidRPr="001E3158" w14:paraId="71D97489" w14:textId="77777777" w:rsidTr="006D15D3">
        <w:trPr>
          <w:trHeight w:val="284"/>
        </w:trPr>
        <w:tc>
          <w:tcPr>
            <w:tcW w:w="1299" w:type="dxa"/>
            <w:vAlign w:val="bottom"/>
          </w:tcPr>
          <w:p w14:paraId="08DF5A05" w14:textId="77777777" w:rsidR="00A51315" w:rsidRPr="001E3158" w:rsidRDefault="00A51315" w:rsidP="006D15D3">
            <w:pPr>
              <w:rPr>
                <w:rFonts w:cs="Arial"/>
                <w:b/>
              </w:rPr>
            </w:pPr>
            <w:r w:rsidRPr="001E3158">
              <w:rPr>
                <w:rFonts w:cs="Arial"/>
                <w:b/>
              </w:rPr>
              <w:t>Matična št.:</w:t>
            </w:r>
          </w:p>
        </w:tc>
        <w:tc>
          <w:tcPr>
            <w:tcW w:w="5557" w:type="dxa"/>
            <w:gridSpan w:val="4"/>
            <w:shd w:val="clear" w:color="auto" w:fill="D9D9D9"/>
            <w:vAlign w:val="bottom"/>
          </w:tcPr>
          <w:p w14:paraId="7B8D2BE2" w14:textId="77777777" w:rsidR="00A51315" w:rsidRPr="001E3158" w:rsidRDefault="00A51315" w:rsidP="006D15D3">
            <w:pPr>
              <w:rPr>
                <w:rFonts w:cs="Arial"/>
                <w:b/>
              </w:rPr>
            </w:pPr>
          </w:p>
        </w:tc>
      </w:tr>
      <w:tr w:rsidR="00A51315" w:rsidRPr="001E3158" w14:paraId="434AAA0D" w14:textId="77777777" w:rsidTr="006D15D3">
        <w:trPr>
          <w:trHeight w:val="284"/>
        </w:trPr>
        <w:tc>
          <w:tcPr>
            <w:tcW w:w="1895" w:type="dxa"/>
            <w:gridSpan w:val="3"/>
            <w:vAlign w:val="bottom"/>
          </w:tcPr>
          <w:p w14:paraId="3E589A4A" w14:textId="77777777" w:rsidR="00A51315" w:rsidRPr="001E3158" w:rsidRDefault="00A51315" w:rsidP="006D15D3">
            <w:pPr>
              <w:rPr>
                <w:rFonts w:cs="Arial"/>
                <w:b/>
              </w:rPr>
            </w:pPr>
            <w:r w:rsidRPr="001E3158">
              <w:rPr>
                <w:rFonts w:cs="Arial"/>
                <w:b/>
              </w:rPr>
              <w:t>Osnovni kapital:</w:t>
            </w:r>
          </w:p>
        </w:tc>
        <w:tc>
          <w:tcPr>
            <w:tcW w:w="4961" w:type="dxa"/>
            <w:gridSpan w:val="2"/>
            <w:shd w:val="clear" w:color="auto" w:fill="D9D9D9"/>
            <w:vAlign w:val="bottom"/>
          </w:tcPr>
          <w:p w14:paraId="6823DFB9" w14:textId="77777777" w:rsidR="00A51315" w:rsidRPr="001E3158" w:rsidRDefault="00A51315" w:rsidP="006D15D3">
            <w:pPr>
              <w:rPr>
                <w:rFonts w:cs="Arial"/>
                <w:b/>
              </w:rPr>
            </w:pPr>
          </w:p>
        </w:tc>
      </w:tr>
      <w:tr w:rsidR="00A51315" w:rsidRPr="001E3158" w14:paraId="18572FFA" w14:textId="77777777" w:rsidTr="006D15D3">
        <w:trPr>
          <w:trHeight w:val="284"/>
        </w:trPr>
        <w:tc>
          <w:tcPr>
            <w:tcW w:w="4871" w:type="dxa"/>
            <w:gridSpan w:val="4"/>
            <w:vAlign w:val="bottom"/>
          </w:tcPr>
          <w:p w14:paraId="226A9981" w14:textId="77777777" w:rsidR="00A51315" w:rsidRPr="001E3158" w:rsidRDefault="00A51315" w:rsidP="006D15D3">
            <w:pPr>
              <w:rPr>
                <w:rFonts w:cs="Arial"/>
                <w:b/>
              </w:rPr>
            </w:pPr>
            <w:r w:rsidRPr="001E3158">
              <w:rPr>
                <w:rFonts w:cs="Arial"/>
                <w:b/>
              </w:rPr>
              <w:t>Davčni zavezanec, identifikacijska številka za DDV:</w:t>
            </w:r>
          </w:p>
        </w:tc>
        <w:tc>
          <w:tcPr>
            <w:tcW w:w="1985" w:type="dxa"/>
            <w:shd w:val="clear" w:color="auto" w:fill="D9D9D9"/>
            <w:vAlign w:val="bottom"/>
          </w:tcPr>
          <w:p w14:paraId="6E8FA91A" w14:textId="77777777" w:rsidR="00A51315" w:rsidRPr="001E3158" w:rsidRDefault="00A51315" w:rsidP="006D15D3">
            <w:pPr>
              <w:rPr>
                <w:rFonts w:cs="Arial"/>
                <w:b/>
              </w:rPr>
            </w:pPr>
          </w:p>
        </w:tc>
      </w:tr>
      <w:tr w:rsidR="00A51315" w:rsidRPr="001E3158" w14:paraId="292C428D" w14:textId="77777777" w:rsidTr="006D15D3">
        <w:trPr>
          <w:trHeight w:val="284"/>
        </w:trPr>
        <w:tc>
          <w:tcPr>
            <w:tcW w:w="1895" w:type="dxa"/>
            <w:gridSpan w:val="3"/>
            <w:vAlign w:val="bottom"/>
          </w:tcPr>
          <w:p w14:paraId="63D84217" w14:textId="77777777" w:rsidR="00A51315" w:rsidRPr="001E3158" w:rsidRDefault="00A51315" w:rsidP="006D15D3">
            <w:pPr>
              <w:rPr>
                <w:rFonts w:cs="Arial"/>
                <w:b/>
              </w:rPr>
            </w:pPr>
            <w:r w:rsidRPr="001E3158">
              <w:rPr>
                <w:rFonts w:cs="Arial"/>
                <w:b/>
              </w:rPr>
              <w:t>TRR št. pri banki:</w:t>
            </w:r>
          </w:p>
        </w:tc>
        <w:tc>
          <w:tcPr>
            <w:tcW w:w="4961" w:type="dxa"/>
            <w:gridSpan w:val="2"/>
            <w:shd w:val="clear" w:color="auto" w:fill="D9D9D9"/>
            <w:vAlign w:val="bottom"/>
          </w:tcPr>
          <w:p w14:paraId="7A6C5600" w14:textId="77777777" w:rsidR="00A51315" w:rsidRPr="001E3158" w:rsidRDefault="00A51315" w:rsidP="006D15D3">
            <w:pPr>
              <w:rPr>
                <w:rFonts w:cs="Arial"/>
                <w:b/>
              </w:rPr>
            </w:pPr>
          </w:p>
        </w:tc>
      </w:tr>
      <w:tr w:rsidR="00A51315" w:rsidRPr="001E3158" w14:paraId="170FA845" w14:textId="77777777" w:rsidTr="006D15D3">
        <w:trPr>
          <w:trHeight w:val="284"/>
        </w:trPr>
        <w:tc>
          <w:tcPr>
            <w:tcW w:w="1441" w:type="dxa"/>
            <w:gridSpan w:val="2"/>
            <w:vAlign w:val="bottom"/>
          </w:tcPr>
          <w:p w14:paraId="2201DB23" w14:textId="77777777" w:rsidR="00A51315" w:rsidRPr="001E3158" w:rsidRDefault="00A51315" w:rsidP="006D15D3">
            <w:pPr>
              <w:rPr>
                <w:rFonts w:cs="Arial"/>
                <w:b/>
              </w:rPr>
            </w:pPr>
            <w:r w:rsidRPr="001E3158">
              <w:rPr>
                <w:rFonts w:cs="Arial"/>
                <w:b/>
              </w:rPr>
              <w:t>ki ga zastopa</w:t>
            </w:r>
          </w:p>
        </w:tc>
        <w:tc>
          <w:tcPr>
            <w:tcW w:w="5415" w:type="dxa"/>
            <w:gridSpan w:val="3"/>
            <w:shd w:val="clear" w:color="auto" w:fill="D9D9D9"/>
            <w:vAlign w:val="bottom"/>
          </w:tcPr>
          <w:p w14:paraId="3C40A53B" w14:textId="77777777" w:rsidR="00A51315" w:rsidRPr="001E3158" w:rsidRDefault="00A51315" w:rsidP="006D15D3">
            <w:pPr>
              <w:rPr>
                <w:rFonts w:cs="Arial"/>
                <w:b/>
              </w:rPr>
            </w:pPr>
          </w:p>
        </w:tc>
      </w:tr>
    </w:tbl>
    <w:p w14:paraId="4EB71EC1" w14:textId="77777777" w:rsidR="00A51315" w:rsidRPr="001E3158" w:rsidRDefault="00A51315" w:rsidP="00A51315">
      <w:pPr>
        <w:spacing w:before="240"/>
        <w:rPr>
          <w:rFonts w:cs="Arial"/>
        </w:rPr>
      </w:pPr>
      <w:r w:rsidRPr="001E3158">
        <w:rPr>
          <w:rFonts w:cs="Arial"/>
        </w:rPr>
        <w:t>sklepata naslednjo</w:t>
      </w:r>
    </w:p>
    <w:p w14:paraId="6223BB16" w14:textId="77777777" w:rsidR="00A51315" w:rsidRPr="001E3158" w:rsidRDefault="00A51315" w:rsidP="00A51315">
      <w:pPr>
        <w:spacing w:after="240"/>
        <w:rPr>
          <w:rFonts w:cs="Arial"/>
          <w:b/>
        </w:rPr>
      </w:pPr>
    </w:p>
    <w:p w14:paraId="0FCD2731" w14:textId="77777777" w:rsidR="00A51315" w:rsidRPr="001E3158" w:rsidRDefault="00A51315" w:rsidP="00A51315">
      <w:pPr>
        <w:spacing w:after="240"/>
        <w:jc w:val="center"/>
        <w:rPr>
          <w:rFonts w:cs="Arial"/>
          <w:b/>
        </w:rPr>
      </w:pPr>
      <w:r w:rsidRPr="001E3158">
        <w:rPr>
          <w:rFonts w:cs="Arial"/>
          <w:b/>
        </w:rPr>
        <w:t xml:space="preserve">POGODBO NAB/ </w:t>
      </w:r>
      <w:r w:rsidRPr="001E3158">
        <w:rPr>
          <w:rFonts w:cs="Arial"/>
          <w:shd w:val="clear" w:color="auto" w:fill="D9D9D9"/>
        </w:rPr>
        <w:t>_____</w:t>
      </w:r>
      <w:r w:rsidRPr="001E3158">
        <w:rPr>
          <w:rFonts w:cs="Arial"/>
        </w:rPr>
        <w:t xml:space="preserve"> / </w:t>
      </w:r>
      <w:r w:rsidRPr="001E3158">
        <w:rPr>
          <w:rFonts w:cs="Arial"/>
          <w:shd w:val="clear" w:color="auto" w:fill="D9D9D9"/>
        </w:rPr>
        <w:t>_____</w:t>
      </w:r>
      <w:r w:rsidRPr="001E3158">
        <w:rPr>
          <w:rFonts w:cs="Arial"/>
        </w:rPr>
        <w:t xml:space="preserve"> </w:t>
      </w:r>
      <w:r w:rsidRPr="001E3158">
        <w:rPr>
          <w:rFonts w:cs="Arial"/>
          <w:b/>
        </w:rPr>
        <w:t>/0</w:t>
      </w:r>
      <w:r>
        <w:rPr>
          <w:rFonts w:cs="Arial"/>
          <w:b/>
        </w:rPr>
        <w:t>8/</w:t>
      </w:r>
      <w:r w:rsidRPr="001E3158">
        <w:rPr>
          <w:rFonts w:cs="Arial"/>
          <w:b/>
        </w:rPr>
        <w:t>INV</w:t>
      </w:r>
    </w:p>
    <w:p w14:paraId="4C65415E" w14:textId="77777777" w:rsidR="00A51315" w:rsidRDefault="00A51315" w:rsidP="00A51315">
      <w:pPr>
        <w:widowControl w:val="0"/>
        <w:jc w:val="both"/>
        <w:rPr>
          <w:rFonts w:cs="Arial"/>
        </w:rPr>
      </w:pPr>
      <w:r w:rsidRPr="001E3158">
        <w:rPr>
          <w:rFonts w:cs="Arial"/>
        </w:rPr>
        <w:t xml:space="preserve">Pogodbeni stranki ugotavljata, da je bil dobavitelj izbran kot najugodnejši ponudnik na podlagi </w:t>
      </w:r>
      <w:r>
        <w:rPr>
          <w:rFonts w:cs="Arial"/>
        </w:rPr>
        <w:t xml:space="preserve">izvedenega postopka javnega naročanja po </w:t>
      </w:r>
      <w:r w:rsidRPr="001E3158">
        <w:rPr>
          <w:rFonts w:cs="Arial"/>
        </w:rPr>
        <w:t>40. člena Zakona o javnem naročanju po odprtem postopku (Uradni list RS, št. 91/15, 14/18, 21/21</w:t>
      </w:r>
      <w:r>
        <w:rPr>
          <w:rFonts w:cs="Arial"/>
        </w:rPr>
        <w:t>,</w:t>
      </w:r>
      <w:r w:rsidRPr="001E3158">
        <w:rPr>
          <w:rFonts w:cs="Arial"/>
        </w:rPr>
        <w:t xml:space="preserve"> 10/22, 74/22-odločba US, 100/22 – ZNUZSZS, 28/23 </w:t>
      </w:r>
      <w:r>
        <w:rPr>
          <w:rFonts w:cs="Arial"/>
        </w:rPr>
        <w:t>in</w:t>
      </w:r>
      <w:r w:rsidRPr="001E3158">
        <w:rPr>
          <w:rFonts w:cs="Arial"/>
        </w:rPr>
        <w:t xml:space="preserve"> 88/23 – ZOPNN-F, v nadaljevanju ZJN-3)</w:t>
      </w:r>
      <w:r>
        <w:rPr>
          <w:rFonts w:cs="Arial"/>
        </w:rPr>
        <w:t xml:space="preserve">, objavljenem </w:t>
      </w:r>
      <w:r w:rsidRPr="001E3158">
        <w:rPr>
          <w:rFonts w:cs="Arial"/>
        </w:rPr>
        <w:t>na</w:t>
      </w:r>
      <w:r>
        <w:rPr>
          <w:rFonts w:cs="Arial"/>
        </w:rPr>
        <w:t>:</w:t>
      </w:r>
    </w:p>
    <w:p w14:paraId="63898053" w14:textId="77777777" w:rsidR="00A51315" w:rsidRPr="001E3158" w:rsidRDefault="00A51315" w:rsidP="00A51315">
      <w:pPr>
        <w:numPr>
          <w:ilvl w:val="0"/>
          <w:numId w:val="51"/>
        </w:numPr>
        <w:spacing w:after="240"/>
        <w:ind w:left="714" w:hanging="357"/>
        <w:rPr>
          <w:rFonts w:eastAsia="Calibri" w:cs="Arial"/>
          <w:lang w:eastAsia="en-US"/>
        </w:rPr>
      </w:pPr>
      <w:r w:rsidRPr="001E3158">
        <w:rPr>
          <w:rFonts w:eastAsia="Calibri" w:cs="Arial"/>
          <w:lang w:eastAsia="en-US"/>
        </w:rPr>
        <w:t xml:space="preserve"> portalu javnih naročil RS dne </w:t>
      </w:r>
      <w:r w:rsidRPr="001E3158">
        <w:rPr>
          <w:rFonts w:eastAsia="Calibri" w:cs="Arial"/>
          <w:lang w:eastAsia="en-US"/>
        </w:rPr>
        <w:tab/>
      </w:r>
      <w:r w:rsidRPr="001E3158">
        <w:rPr>
          <w:rFonts w:eastAsia="Calibri" w:cs="Arial"/>
          <w:lang w:eastAsia="en-US"/>
        </w:rPr>
        <w:tab/>
        <w:t>, objava št.:</w:t>
      </w:r>
      <w:r>
        <w:rPr>
          <w:rFonts w:eastAsia="Calibri" w:cs="Arial"/>
          <w:lang w:eastAsia="en-US"/>
        </w:rPr>
        <w:t xml:space="preserve">                               in</w:t>
      </w:r>
    </w:p>
    <w:p w14:paraId="2D0CCD71" w14:textId="77777777" w:rsidR="00A51315" w:rsidRPr="001E3158" w:rsidRDefault="00A51315" w:rsidP="00A51315">
      <w:pPr>
        <w:numPr>
          <w:ilvl w:val="0"/>
          <w:numId w:val="51"/>
        </w:numPr>
        <w:spacing w:after="240"/>
        <w:ind w:left="714" w:hanging="357"/>
        <w:rPr>
          <w:rFonts w:eastAsia="Calibri" w:cs="Arial"/>
          <w:lang w:eastAsia="en-US"/>
        </w:rPr>
      </w:pPr>
      <w:r>
        <w:rPr>
          <w:rFonts w:eastAsia="Calibri" w:cs="Arial"/>
          <w:lang w:eastAsia="en-US"/>
        </w:rPr>
        <w:t xml:space="preserve">Uradnem listu </w:t>
      </w:r>
      <w:r w:rsidRPr="001E3158">
        <w:rPr>
          <w:rFonts w:eastAsia="Calibri" w:cs="Arial"/>
          <w:lang w:eastAsia="en-US"/>
        </w:rPr>
        <w:t xml:space="preserve">EU, objava št. </w:t>
      </w:r>
      <w:r w:rsidRPr="001E3158">
        <w:rPr>
          <w:rFonts w:eastAsia="Calibri" w:cs="Arial"/>
          <w:shd w:val="clear" w:color="auto" w:fill="D9D9D9" w:themeFill="background1" w:themeFillShade="D9"/>
          <w:lang w:eastAsia="en-US"/>
        </w:rPr>
        <w:tab/>
      </w:r>
      <w:r w:rsidRPr="001E3158">
        <w:rPr>
          <w:rFonts w:eastAsia="Calibri" w:cs="Arial"/>
          <w:shd w:val="clear" w:color="auto" w:fill="D9D9D9" w:themeFill="background1" w:themeFillShade="D9"/>
          <w:lang w:eastAsia="en-US"/>
        </w:rPr>
        <w:tab/>
      </w:r>
      <w:r w:rsidRPr="001E3158">
        <w:rPr>
          <w:rFonts w:eastAsia="Calibri" w:cs="Arial"/>
          <w:shd w:val="clear" w:color="auto" w:fill="D9D9D9" w:themeFill="background1" w:themeFillShade="D9"/>
          <w:lang w:eastAsia="en-US"/>
        </w:rPr>
        <w:tab/>
      </w:r>
      <w:r w:rsidRPr="001E3158">
        <w:rPr>
          <w:rFonts w:eastAsia="Calibri" w:cs="Arial"/>
          <w:lang w:eastAsia="en-US"/>
        </w:rPr>
        <w:t xml:space="preserve"> .</w:t>
      </w:r>
    </w:p>
    <w:tbl>
      <w:tblPr>
        <w:tblW w:w="9644" w:type="dxa"/>
        <w:tblLayout w:type="fixed"/>
        <w:tblLook w:val="04A0" w:firstRow="1" w:lastRow="0" w:firstColumn="1" w:lastColumn="0" w:noHBand="0" w:noVBand="1"/>
      </w:tblPr>
      <w:tblGrid>
        <w:gridCol w:w="675"/>
        <w:gridCol w:w="8969"/>
      </w:tblGrid>
      <w:tr w:rsidR="00A51315" w:rsidRPr="001E3158" w14:paraId="314C06E4" w14:textId="77777777" w:rsidTr="006D15D3">
        <w:tc>
          <w:tcPr>
            <w:tcW w:w="675" w:type="dxa"/>
            <w:shd w:val="clear" w:color="auto" w:fill="D9D9D9"/>
            <w:hideMark/>
          </w:tcPr>
          <w:p w14:paraId="5F3220FF" w14:textId="77777777" w:rsidR="00A51315" w:rsidRPr="001E3158" w:rsidRDefault="00A51315" w:rsidP="006D15D3">
            <w:pPr>
              <w:spacing w:before="40" w:after="40"/>
              <w:rPr>
                <w:rFonts w:cs="Arial"/>
                <w:b/>
              </w:rPr>
            </w:pPr>
            <w:r w:rsidRPr="001E3158">
              <w:rPr>
                <w:rFonts w:cs="Arial"/>
                <w:b/>
              </w:rPr>
              <w:t>1.</w:t>
            </w:r>
          </w:p>
        </w:tc>
        <w:tc>
          <w:tcPr>
            <w:tcW w:w="8969" w:type="dxa"/>
            <w:shd w:val="clear" w:color="auto" w:fill="D9D9D9"/>
          </w:tcPr>
          <w:p w14:paraId="2128B247" w14:textId="77777777" w:rsidR="00A51315" w:rsidRPr="001E3158" w:rsidRDefault="00A51315" w:rsidP="006D15D3">
            <w:pPr>
              <w:spacing w:before="40" w:after="40"/>
              <w:rPr>
                <w:rFonts w:cs="Arial"/>
                <w:b/>
                <w:smallCaps/>
              </w:rPr>
            </w:pPr>
            <w:r w:rsidRPr="001E3158">
              <w:rPr>
                <w:rFonts w:cs="Arial"/>
                <w:b/>
                <w:smallCaps/>
              </w:rPr>
              <w:t>Predmet pogodbe</w:t>
            </w:r>
          </w:p>
        </w:tc>
      </w:tr>
      <w:tr w:rsidR="00A51315" w:rsidRPr="001E3158" w14:paraId="4E5C61A2" w14:textId="77777777" w:rsidTr="006D15D3">
        <w:tc>
          <w:tcPr>
            <w:tcW w:w="675" w:type="dxa"/>
            <w:hideMark/>
          </w:tcPr>
          <w:p w14:paraId="4CB11C0A" w14:textId="77777777" w:rsidR="00A51315" w:rsidRPr="001E3158" w:rsidRDefault="00A51315" w:rsidP="006D15D3">
            <w:pPr>
              <w:spacing w:before="120" w:after="120"/>
              <w:rPr>
                <w:rFonts w:cs="Arial"/>
              </w:rPr>
            </w:pPr>
            <w:r w:rsidRPr="001E3158">
              <w:rPr>
                <w:rFonts w:cs="Arial"/>
              </w:rPr>
              <w:t>1.1</w:t>
            </w:r>
          </w:p>
        </w:tc>
        <w:tc>
          <w:tcPr>
            <w:tcW w:w="8969" w:type="dxa"/>
          </w:tcPr>
          <w:p w14:paraId="418D82D9" w14:textId="77777777" w:rsidR="00A51315" w:rsidRDefault="00A51315" w:rsidP="006D15D3">
            <w:pPr>
              <w:spacing w:before="120" w:after="120"/>
              <w:jc w:val="both"/>
              <w:rPr>
                <w:rFonts w:cs="Arial"/>
              </w:rPr>
            </w:pPr>
            <w:r w:rsidRPr="00535724">
              <w:rPr>
                <w:rFonts w:cs="Arial"/>
              </w:rPr>
              <w:t>Predmet javnega naročila</w:t>
            </w:r>
            <w:r w:rsidRPr="0071631A">
              <w:rPr>
                <w:rFonts w:cs="Arial"/>
                <w:b/>
              </w:rPr>
              <w:t>:</w:t>
            </w:r>
            <w:r>
              <w:rPr>
                <w:rFonts w:cs="Arial"/>
                <w:b/>
              </w:rPr>
              <w:t xml:space="preserve"> </w:t>
            </w:r>
            <w:r w:rsidRPr="00F038C8">
              <w:rPr>
                <w:rFonts w:cs="Arial"/>
              </w:rPr>
              <w:t>je nakup šestih (6) novih motornih progovnih vozil za posebne namene (v nadaljevanju: MPVPN), namenjenih vzdrževanju voznega omrežja. Naročilo vključuje:</w:t>
            </w:r>
          </w:p>
          <w:p w14:paraId="6CE1A927" w14:textId="77777777" w:rsidR="00A51315" w:rsidRPr="00F038C8" w:rsidRDefault="00A51315" w:rsidP="00A51315">
            <w:pPr>
              <w:widowControl w:val="0"/>
              <w:numPr>
                <w:ilvl w:val="0"/>
                <w:numId w:val="71"/>
              </w:numPr>
              <w:jc w:val="both"/>
              <w:rPr>
                <w:rFonts w:cs="Arial"/>
              </w:rPr>
            </w:pPr>
            <w:r w:rsidRPr="00F038C8">
              <w:rPr>
                <w:rFonts w:cs="Arial"/>
              </w:rPr>
              <w:t>5 (pet) novih MPVPN s konvencionalno pogonsko zasnovo in</w:t>
            </w:r>
          </w:p>
          <w:p w14:paraId="282333B5" w14:textId="77777777" w:rsidR="00A51315" w:rsidRPr="00F038C8" w:rsidRDefault="00A51315" w:rsidP="00A51315">
            <w:pPr>
              <w:widowControl w:val="0"/>
              <w:numPr>
                <w:ilvl w:val="0"/>
                <w:numId w:val="71"/>
              </w:numPr>
              <w:jc w:val="both"/>
              <w:rPr>
                <w:rFonts w:cs="Arial"/>
              </w:rPr>
            </w:pPr>
            <w:r w:rsidRPr="00F038C8">
              <w:rPr>
                <w:rFonts w:cs="Arial"/>
              </w:rPr>
              <w:t>1 (eno) novo MPVPN s hibridno pogonsko zasnovo</w:t>
            </w:r>
          </w:p>
          <w:p w14:paraId="69836804" w14:textId="77777777" w:rsidR="00A51315" w:rsidRPr="00F038C8" w:rsidRDefault="00A51315" w:rsidP="00A51315">
            <w:pPr>
              <w:widowControl w:val="0"/>
              <w:numPr>
                <w:ilvl w:val="0"/>
                <w:numId w:val="71"/>
              </w:numPr>
              <w:jc w:val="both"/>
              <w:rPr>
                <w:rFonts w:cs="Arial"/>
              </w:rPr>
            </w:pPr>
            <w:r w:rsidRPr="00F038C8">
              <w:rPr>
                <w:rFonts w:cs="Arial"/>
              </w:rPr>
              <w:t>pridobitev obratovalnega dovoljenja (dovoljenje za dajanje na trg) za uporabo na javni železniški infrastrukturi (JŽI) v Republiki Sloveniji,</w:t>
            </w:r>
          </w:p>
          <w:p w14:paraId="713A434F" w14:textId="77777777" w:rsidR="00A51315" w:rsidRPr="00F038C8" w:rsidRDefault="00A51315" w:rsidP="00A51315">
            <w:pPr>
              <w:widowControl w:val="0"/>
              <w:numPr>
                <w:ilvl w:val="0"/>
                <w:numId w:val="71"/>
              </w:numPr>
              <w:jc w:val="both"/>
              <w:rPr>
                <w:rFonts w:cs="Arial"/>
              </w:rPr>
            </w:pPr>
            <w:r>
              <w:rPr>
                <w:rFonts w:cs="Arial"/>
              </w:rPr>
              <w:t>šolanje</w:t>
            </w:r>
            <w:r w:rsidRPr="00F038C8">
              <w:rPr>
                <w:rFonts w:cs="Arial"/>
              </w:rPr>
              <w:t xml:space="preserve"> </w:t>
            </w:r>
            <w:r>
              <w:rPr>
                <w:rFonts w:cs="Arial"/>
              </w:rPr>
              <w:t xml:space="preserve">naročnikovega </w:t>
            </w:r>
            <w:r w:rsidRPr="00F038C8">
              <w:rPr>
                <w:rFonts w:cs="Arial"/>
              </w:rPr>
              <w:t xml:space="preserve">osebja za upravljanje in </w:t>
            </w:r>
            <w:r>
              <w:rPr>
                <w:rFonts w:cs="Arial"/>
              </w:rPr>
              <w:t xml:space="preserve">šolanje osebja SŽ-VIT za </w:t>
            </w:r>
            <w:r w:rsidRPr="00F038C8">
              <w:rPr>
                <w:rFonts w:cs="Arial"/>
              </w:rPr>
              <w:t xml:space="preserve">vzdrževanje </w:t>
            </w:r>
            <w:r>
              <w:rPr>
                <w:rFonts w:cs="Arial"/>
              </w:rPr>
              <w:t>MPVPN</w:t>
            </w:r>
            <w:r w:rsidRPr="00F038C8">
              <w:rPr>
                <w:rFonts w:cs="Arial"/>
              </w:rPr>
              <w:t>,</w:t>
            </w:r>
          </w:p>
          <w:p w14:paraId="63351014" w14:textId="77777777" w:rsidR="00A51315" w:rsidRPr="00E35326" w:rsidRDefault="00A51315" w:rsidP="00A51315">
            <w:pPr>
              <w:widowControl w:val="0"/>
              <w:numPr>
                <w:ilvl w:val="0"/>
                <w:numId w:val="71"/>
              </w:numPr>
              <w:jc w:val="both"/>
              <w:rPr>
                <w:rFonts w:cs="Arial"/>
              </w:rPr>
            </w:pPr>
            <w:r w:rsidRPr="00E35326">
              <w:rPr>
                <w:rFonts w:cs="Arial"/>
              </w:rPr>
              <w:t xml:space="preserve">izvajanje kontrolnih pregledov po ECM ter kontrolne preglede in servise </w:t>
            </w:r>
            <w:r>
              <w:rPr>
                <w:rFonts w:cs="Arial"/>
              </w:rPr>
              <w:t>vseh ostalih sklopov</w:t>
            </w:r>
            <w:r w:rsidRPr="00E35326">
              <w:rPr>
                <w:rFonts w:cs="Arial"/>
              </w:rPr>
              <w:t xml:space="preserve"> MPVPN </w:t>
            </w:r>
            <w:r>
              <w:rPr>
                <w:rFonts w:cs="Arial"/>
              </w:rPr>
              <w:t xml:space="preserve">po navodilih proizvajalca </w:t>
            </w:r>
            <w:r w:rsidRPr="00E35326">
              <w:rPr>
                <w:rFonts w:cs="Arial"/>
              </w:rPr>
              <w:t>(v nadaljevanju: redno vzdrževanje) v obdobju 36 mesecev od prevzema v redno obratovanje.</w:t>
            </w:r>
          </w:p>
          <w:p w14:paraId="05B6BC24" w14:textId="77777777" w:rsidR="00A51315" w:rsidRPr="00535724" w:rsidRDefault="00A51315" w:rsidP="006D15D3">
            <w:pPr>
              <w:spacing w:before="120" w:after="120"/>
              <w:jc w:val="both"/>
              <w:rPr>
                <w:rFonts w:cs="Arial"/>
              </w:rPr>
            </w:pPr>
          </w:p>
        </w:tc>
      </w:tr>
      <w:tr w:rsidR="00A51315" w:rsidRPr="001E3158" w14:paraId="0A28F42B" w14:textId="77777777" w:rsidTr="006D15D3">
        <w:tc>
          <w:tcPr>
            <w:tcW w:w="675" w:type="dxa"/>
            <w:hideMark/>
          </w:tcPr>
          <w:p w14:paraId="491A524D" w14:textId="77777777" w:rsidR="00A51315" w:rsidRPr="00DD5E59" w:rsidRDefault="00A51315" w:rsidP="006D15D3">
            <w:pPr>
              <w:spacing w:after="120"/>
              <w:rPr>
                <w:rFonts w:cs="Arial"/>
              </w:rPr>
            </w:pPr>
            <w:r w:rsidRPr="00DD5E59">
              <w:rPr>
                <w:rFonts w:cs="Arial"/>
              </w:rPr>
              <w:t>1.2</w:t>
            </w:r>
          </w:p>
        </w:tc>
        <w:tc>
          <w:tcPr>
            <w:tcW w:w="8969" w:type="dxa"/>
          </w:tcPr>
          <w:p w14:paraId="11D434A2" w14:textId="77777777" w:rsidR="00A51315" w:rsidRPr="00DD5E59" w:rsidRDefault="00A51315" w:rsidP="006D15D3">
            <w:pPr>
              <w:rPr>
                <w:rFonts w:cs="Arial"/>
              </w:rPr>
            </w:pPr>
            <w:r w:rsidRPr="00DD5E59">
              <w:rPr>
                <w:rFonts w:cs="Arial"/>
                <w:b/>
              </w:rPr>
              <w:t>Sestavni del te pogodbe so</w:t>
            </w:r>
            <w:r w:rsidRPr="00DD5E59">
              <w:rPr>
                <w:rFonts w:cs="Arial"/>
              </w:rPr>
              <w:t>:</w:t>
            </w:r>
          </w:p>
          <w:p w14:paraId="14F3EA78" w14:textId="77777777" w:rsidR="00A51315" w:rsidRPr="00DD5E59" w:rsidRDefault="00A51315" w:rsidP="00A51315">
            <w:pPr>
              <w:numPr>
                <w:ilvl w:val="0"/>
                <w:numId w:val="39"/>
              </w:numPr>
              <w:contextualSpacing/>
              <w:rPr>
                <w:rFonts w:cs="Arial"/>
              </w:rPr>
            </w:pPr>
            <w:r w:rsidRPr="00DD5E59">
              <w:rPr>
                <w:rFonts w:cs="Arial"/>
                <w:b/>
              </w:rPr>
              <w:t>Priloga 1</w:t>
            </w:r>
            <w:r w:rsidRPr="00DD5E59">
              <w:rPr>
                <w:rFonts w:cs="Arial"/>
              </w:rPr>
              <w:t>: Razpisni obrazec 2: Predračun,</w:t>
            </w:r>
          </w:p>
          <w:p w14:paraId="6C76B93C" w14:textId="77777777" w:rsidR="00A51315" w:rsidRPr="00DD5E59" w:rsidRDefault="00A51315" w:rsidP="00A51315">
            <w:pPr>
              <w:numPr>
                <w:ilvl w:val="0"/>
                <w:numId w:val="39"/>
              </w:numPr>
              <w:contextualSpacing/>
              <w:rPr>
                <w:rFonts w:cs="Arial"/>
              </w:rPr>
            </w:pPr>
            <w:r w:rsidRPr="00DD5E59">
              <w:rPr>
                <w:rFonts w:cs="Arial"/>
                <w:b/>
              </w:rPr>
              <w:t>Priloga 2</w:t>
            </w:r>
            <w:r w:rsidRPr="00DD5E59">
              <w:rPr>
                <w:rFonts w:cs="Arial"/>
              </w:rPr>
              <w:t>: Razpisni obrazec 10: Tehnične zahteve,</w:t>
            </w:r>
          </w:p>
          <w:p w14:paraId="21AD231E" w14:textId="77777777" w:rsidR="00A51315" w:rsidRPr="00DD5E59" w:rsidRDefault="00A51315" w:rsidP="00A51315">
            <w:pPr>
              <w:numPr>
                <w:ilvl w:val="0"/>
                <w:numId w:val="39"/>
              </w:numPr>
              <w:spacing w:after="120"/>
              <w:ind w:left="714" w:hanging="357"/>
              <w:rPr>
                <w:rFonts w:cs="Arial"/>
              </w:rPr>
            </w:pPr>
            <w:r w:rsidRPr="00DD5E59">
              <w:rPr>
                <w:rFonts w:cs="Arial"/>
                <w:b/>
              </w:rPr>
              <w:lastRenderedPageBreak/>
              <w:t>Priloga 3</w:t>
            </w:r>
            <w:r w:rsidRPr="00DD5E59">
              <w:rPr>
                <w:rFonts w:cs="Arial"/>
              </w:rPr>
              <w:t>: Celotna razpisna in ponudbena dokumentacija.</w:t>
            </w:r>
          </w:p>
        </w:tc>
      </w:tr>
      <w:tr w:rsidR="00A51315" w:rsidRPr="001E3158" w14:paraId="3459E7AD" w14:textId="77777777" w:rsidTr="006D15D3">
        <w:tc>
          <w:tcPr>
            <w:tcW w:w="675" w:type="dxa"/>
            <w:shd w:val="clear" w:color="auto" w:fill="D9D9D9"/>
          </w:tcPr>
          <w:p w14:paraId="602BC6EC" w14:textId="77777777" w:rsidR="00A51315" w:rsidRPr="001E3158" w:rsidRDefault="00A51315" w:rsidP="006D15D3">
            <w:pPr>
              <w:spacing w:before="40" w:after="40"/>
              <w:rPr>
                <w:rFonts w:cs="Arial"/>
                <w:b/>
              </w:rPr>
            </w:pPr>
            <w:r w:rsidRPr="001E3158">
              <w:rPr>
                <w:rFonts w:cs="Arial"/>
                <w:b/>
              </w:rPr>
              <w:t>2.</w:t>
            </w:r>
          </w:p>
        </w:tc>
        <w:tc>
          <w:tcPr>
            <w:tcW w:w="8969" w:type="dxa"/>
            <w:shd w:val="clear" w:color="auto" w:fill="D9D9D9"/>
          </w:tcPr>
          <w:p w14:paraId="0A7B3982" w14:textId="77777777" w:rsidR="00A51315" w:rsidRPr="001E3158" w:rsidRDefault="00A51315" w:rsidP="006D15D3">
            <w:pPr>
              <w:spacing w:before="40" w:after="40"/>
              <w:rPr>
                <w:rFonts w:cs="Arial"/>
                <w:b/>
                <w:smallCaps/>
              </w:rPr>
            </w:pPr>
            <w:r w:rsidRPr="001E3158">
              <w:rPr>
                <w:rFonts w:cs="Arial"/>
                <w:b/>
                <w:smallCaps/>
              </w:rPr>
              <w:t>Pogodbena vrednost</w:t>
            </w:r>
          </w:p>
        </w:tc>
      </w:tr>
      <w:tr w:rsidR="00A51315" w:rsidRPr="001E3158" w14:paraId="61FBE903" w14:textId="77777777" w:rsidTr="006D15D3">
        <w:tc>
          <w:tcPr>
            <w:tcW w:w="675" w:type="dxa"/>
          </w:tcPr>
          <w:p w14:paraId="78199B35" w14:textId="77777777" w:rsidR="00A51315" w:rsidRPr="001E3158" w:rsidRDefault="00A51315" w:rsidP="006D15D3">
            <w:pPr>
              <w:spacing w:before="120"/>
              <w:rPr>
                <w:rFonts w:cs="Arial"/>
              </w:rPr>
            </w:pPr>
            <w:r w:rsidRPr="001E3158">
              <w:rPr>
                <w:rFonts w:cs="Arial"/>
              </w:rPr>
              <w:t>2.1</w:t>
            </w:r>
          </w:p>
        </w:tc>
        <w:tc>
          <w:tcPr>
            <w:tcW w:w="8969" w:type="dxa"/>
          </w:tcPr>
          <w:p w14:paraId="09642569" w14:textId="77777777" w:rsidR="00A51315" w:rsidRPr="00E35326" w:rsidRDefault="00A51315" w:rsidP="006D15D3">
            <w:pPr>
              <w:widowControl w:val="0"/>
              <w:spacing w:after="120"/>
              <w:jc w:val="both"/>
              <w:rPr>
                <w:rFonts w:cs="Arial"/>
                <w:strike/>
                <w:noProof/>
              </w:rPr>
            </w:pPr>
            <w:r w:rsidRPr="008456EF">
              <w:rPr>
                <w:rFonts w:cs="Arial"/>
              </w:rPr>
              <w:t xml:space="preserve">Pogodbena vrednost </w:t>
            </w:r>
            <w:r>
              <w:rPr>
                <w:rFonts w:cs="Arial"/>
              </w:rPr>
              <w:t>MPVPN</w:t>
            </w:r>
            <w:r w:rsidRPr="008456EF">
              <w:rPr>
                <w:rFonts w:cs="Arial"/>
              </w:rPr>
              <w:t xml:space="preserve"> iz 1. člena te pogodbe je določena na osnovi ponudbe dobavitelja oziroma Priloge 1 in znaša:</w:t>
            </w:r>
          </w:p>
        </w:tc>
      </w:tr>
    </w:tbl>
    <w:p w14:paraId="1826F6F4" w14:textId="77777777" w:rsidR="00A51315" w:rsidRPr="001E3158" w:rsidRDefault="00A51315" w:rsidP="00A51315">
      <w:pPr>
        <w:rPr>
          <w:rFonts w:cs="Arial"/>
        </w:rPr>
      </w:pPr>
    </w:p>
    <w:tbl>
      <w:tblPr>
        <w:tblStyle w:val="Tabelamrea4"/>
        <w:tblW w:w="0" w:type="auto"/>
        <w:tblInd w:w="817" w:type="dxa"/>
        <w:tblLayout w:type="fixed"/>
        <w:tblLook w:val="04A0" w:firstRow="1" w:lastRow="0" w:firstColumn="1" w:lastColumn="0" w:noHBand="0" w:noVBand="1"/>
      </w:tblPr>
      <w:tblGrid>
        <w:gridCol w:w="1644"/>
        <w:gridCol w:w="1701"/>
      </w:tblGrid>
      <w:tr w:rsidR="00A51315" w:rsidRPr="001E3158" w14:paraId="2814E2D6" w14:textId="77777777" w:rsidTr="006D15D3">
        <w:trPr>
          <w:trHeight w:val="284"/>
        </w:trPr>
        <w:tc>
          <w:tcPr>
            <w:tcW w:w="1644" w:type="dxa"/>
            <w:shd w:val="clear" w:color="auto" w:fill="D9D9D9"/>
            <w:vAlign w:val="center"/>
          </w:tcPr>
          <w:p w14:paraId="29DCA078" w14:textId="77777777" w:rsidR="00A51315" w:rsidRPr="001E3158" w:rsidRDefault="00A51315" w:rsidP="006D15D3">
            <w:pPr>
              <w:spacing w:before="40"/>
              <w:ind w:right="113"/>
              <w:jc w:val="center"/>
              <w:rPr>
                <w:rFonts w:cs="Arial"/>
                <w:b/>
              </w:rPr>
            </w:pPr>
          </w:p>
        </w:tc>
        <w:tc>
          <w:tcPr>
            <w:tcW w:w="1701" w:type="dxa"/>
            <w:vAlign w:val="center"/>
          </w:tcPr>
          <w:p w14:paraId="1004ED6B" w14:textId="77777777" w:rsidR="00A51315" w:rsidRPr="001E3158" w:rsidRDefault="00A51315" w:rsidP="006D15D3">
            <w:pPr>
              <w:spacing w:before="40"/>
              <w:jc w:val="center"/>
              <w:rPr>
                <w:rFonts w:cs="Arial"/>
              </w:rPr>
            </w:pPr>
            <w:r w:rsidRPr="001E3158">
              <w:rPr>
                <w:rFonts w:cs="Arial"/>
              </w:rPr>
              <w:t>EUR brez DDV</w:t>
            </w:r>
          </w:p>
        </w:tc>
      </w:tr>
    </w:tbl>
    <w:p w14:paraId="444EF1BA" w14:textId="77777777" w:rsidR="00A51315" w:rsidRPr="001E3158" w:rsidRDefault="00A51315" w:rsidP="00A51315">
      <w:pPr>
        <w:rPr>
          <w:rFonts w:cs="Arial"/>
        </w:rPr>
      </w:pPr>
    </w:p>
    <w:tbl>
      <w:tblPr>
        <w:tblW w:w="9644" w:type="dxa"/>
        <w:tblLayout w:type="fixed"/>
        <w:tblLook w:val="04A0" w:firstRow="1" w:lastRow="0" w:firstColumn="1" w:lastColumn="0" w:noHBand="0" w:noVBand="1"/>
      </w:tblPr>
      <w:tblGrid>
        <w:gridCol w:w="649"/>
        <w:gridCol w:w="26"/>
        <w:gridCol w:w="8823"/>
        <w:gridCol w:w="146"/>
      </w:tblGrid>
      <w:tr w:rsidR="00A51315" w:rsidRPr="001E3158" w14:paraId="13E4B9C8" w14:textId="77777777" w:rsidTr="006D15D3">
        <w:tc>
          <w:tcPr>
            <w:tcW w:w="675" w:type="dxa"/>
            <w:gridSpan w:val="2"/>
          </w:tcPr>
          <w:p w14:paraId="239C3913" w14:textId="77777777" w:rsidR="00A51315" w:rsidRPr="001E3158" w:rsidRDefault="00A51315" w:rsidP="006D15D3">
            <w:pPr>
              <w:widowControl w:val="0"/>
              <w:spacing w:after="120"/>
              <w:jc w:val="both"/>
              <w:rPr>
                <w:rFonts w:cs="Arial"/>
              </w:rPr>
            </w:pPr>
            <w:r w:rsidRPr="001E3158">
              <w:rPr>
                <w:rFonts w:cs="Arial"/>
              </w:rPr>
              <w:t>2.2</w:t>
            </w:r>
          </w:p>
        </w:tc>
        <w:tc>
          <w:tcPr>
            <w:tcW w:w="8969" w:type="dxa"/>
            <w:gridSpan w:val="2"/>
          </w:tcPr>
          <w:p w14:paraId="3B4652D6" w14:textId="77777777" w:rsidR="00A51315" w:rsidRPr="001E3158" w:rsidRDefault="00A51315" w:rsidP="006D15D3">
            <w:pPr>
              <w:widowControl w:val="0"/>
              <w:spacing w:after="120"/>
              <w:jc w:val="both"/>
              <w:rPr>
                <w:rFonts w:cs="Arial"/>
              </w:rPr>
            </w:pPr>
            <w:r w:rsidRPr="001E3158">
              <w:rPr>
                <w:rFonts w:cs="Arial"/>
              </w:rPr>
              <w:t xml:space="preserve">V pogodbeni vrednosti nakupa so zajeti vsi stroški dobavitelja za izvedbo nakupa: vrednost </w:t>
            </w:r>
            <w:r>
              <w:rPr>
                <w:rFonts w:cs="Arial"/>
                <w:b/>
              </w:rPr>
              <w:t xml:space="preserve">6 (šestih) </w:t>
            </w:r>
            <w:r w:rsidRPr="004E45B5">
              <w:rPr>
                <w:b/>
                <w:sz w:val="18"/>
                <w:szCs w:val="18"/>
              </w:rPr>
              <w:t xml:space="preserve">novih </w:t>
            </w:r>
            <w:r>
              <w:rPr>
                <w:b/>
                <w:sz w:val="18"/>
                <w:szCs w:val="18"/>
              </w:rPr>
              <w:t>MPVPN</w:t>
            </w:r>
            <w:r w:rsidRPr="004E45B5">
              <w:rPr>
                <w:b/>
                <w:sz w:val="18"/>
                <w:szCs w:val="18"/>
              </w:rPr>
              <w:t xml:space="preserve"> za vzdrževanje voznega omrežja s pridobitvijo obratovalnih dovoljenj, pripadajočo dokumentacijo in </w:t>
            </w:r>
            <w:r w:rsidRPr="004E45B5">
              <w:rPr>
                <w:rFonts w:cs="Arial"/>
                <w:b/>
              </w:rPr>
              <w:t xml:space="preserve"> šolanjem</w:t>
            </w:r>
            <w:r w:rsidRPr="001E3158">
              <w:rPr>
                <w:rFonts w:cs="Arial"/>
              </w:rPr>
              <w:t xml:space="preserve">, morebitne carine, transportni in zavarovalni stroški, vsa dela in preizkusi do polne funkcionalnosti </w:t>
            </w:r>
            <w:r>
              <w:rPr>
                <w:rFonts w:cs="Arial"/>
              </w:rPr>
              <w:t>vsakega posameznega vozila</w:t>
            </w:r>
            <w:r w:rsidRPr="001E3158">
              <w:rPr>
                <w:rFonts w:cs="Arial"/>
              </w:rPr>
              <w:t xml:space="preserve">, morebitna dovoljenja, </w:t>
            </w:r>
            <w:r w:rsidRPr="00DD5E59">
              <w:rPr>
                <w:sz w:val="19"/>
                <w:szCs w:val="19"/>
              </w:rPr>
              <w:t>vse zahtevano vzdrževanje v 36 mesečnem garancijskem roku (redno vzdrževanje),</w:t>
            </w:r>
            <w:r w:rsidRPr="00DD5E59">
              <w:rPr>
                <w:rFonts w:cs="Arial"/>
              </w:rPr>
              <w:t xml:space="preserve"> </w:t>
            </w:r>
            <w:r w:rsidRPr="001E3158">
              <w:rPr>
                <w:rFonts w:cs="Arial"/>
              </w:rPr>
              <w:t>kompletni stroški dobaviteljevega in proizvajalčevega osebja, prevajanje, svetovanje ter ostali morebitni stroški v zvezi z izvedbo naročila.</w:t>
            </w:r>
          </w:p>
        </w:tc>
      </w:tr>
      <w:tr w:rsidR="00A51315" w:rsidRPr="001E3158" w14:paraId="4601BADD" w14:textId="77777777" w:rsidTr="006D15D3">
        <w:tc>
          <w:tcPr>
            <w:tcW w:w="675" w:type="dxa"/>
            <w:gridSpan w:val="2"/>
          </w:tcPr>
          <w:p w14:paraId="48B7DF8F" w14:textId="77777777" w:rsidR="00A51315" w:rsidRPr="001E3158" w:rsidRDefault="00A51315" w:rsidP="006D15D3">
            <w:pPr>
              <w:widowControl w:val="0"/>
              <w:spacing w:after="120"/>
              <w:jc w:val="both"/>
              <w:rPr>
                <w:rFonts w:cs="Arial"/>
              </w:rPr>
            </w:pPr>
            <w:r w:rsidRPr="001E3158">
              <w:rPr>
                <w:rFonts w:cs="Arial"/>
              </w:rPr>
              <w:t>2.3</w:t>
            </w:r>
          </w:p>
        </w:tc>
        <w:tc>
          <w:tcPr>
            <w:tcW w:w="8969" w:type="dxa"/>
            <w:gridSpan w:val="2"/>
          </w:tcPr>
          <w:p w14:paraId="510849BD" w14:textId="77777777" w:rsidR="00A51315" w:rsidRPr="001E3158" w:rsidRDefault="00A51315" w:rsidP="006D15D3">
            <w:pPr>
              <w:widowControl w:val="0"/>
              <w:spacing w:after="120"/>
              <w:jc w:val="both"/>
              <w:rPr>
                <w:rFonts w:cs="Arial"/>
              </w:rPr>
            </w:pPr>
            <w:r w:rsidRPr="001E3158">
              <w:rPr>
                <w:rFonts w:cs="Arial"/>
              </w:rPr>
              <w:t xml:space="preserve">Stroški vmesnih kontrolnih pregledov oziroma kakovostnih in količinskih pregledov opravljenih del na lokaciji proizvajalca </w:t>
            </w:r>
            <w:r w:rsidRPr="0072484B">
              <w:rPr>
                <w:bCs/>
                <w:sz w:val="18"/>
                <w:szCs w:val="18"/>
              </w:rPr>
              <w:t>motornih progovnih vozil za posebne namene</w:t>
            </w:r>
            <w:r w:rsidRPr="001E3158">
              <w:rPr>
                <w:rFonts w:cs="Arial"/>
              </w:rPr>
              <w:t xml:space="preserve">, ki nastanejo na strani </w:t>
            </w:r>
            <w:r>
              <w:rPr>
                <w:rFonts w:cs="Arial"/>
              </w:rPr>
              <w:t>kupca</w:t>
            </w:r>
            <w:r w:rsidRPr="001E3158">
              <w:rPr>
                <w:rFonts w:cs="Arial"/>
              </w:rPr>
              <w:t xml:space="preserve">, bremenijo </w:t>
            </w:r>
            <w:r>
              <w:rPr>
                <w:rFonts w:cs="Arial"/>
              </w:rPr>
              <w:t>kupca</w:t>
            </w:r>
            <w:r w:rsidRPr="001E3158">
              <w:rPr>
                <w:rFonts w:cs="Arial"/>
              </w:rPr>
              <w:t xml:space="preserve"> in niso vključeni v ponudbeno ceno. </w:t>
            </w:r>
            <w:r>
              <w:rPr>
                <w:rFonts w:cs="Arial"/>
              </w:rPr>
              <w:t>Kupčeve</w:t>
            </w:r>
            <w:r w:rsidRPr="001E3158">
              <w:rPr>
                <w:rFonts w:cs="Arial"/>
              </w:rPr>
              <w:t xml:space="preserve"> stroške prenočišča, prehrane, dnevnic in podobno krije </w:t>
            </w:r>
            <w:r>
              <w:rPr>
                <w:rFonts w:cs="Arial"/>
              </w:rPr>
              <w:t>kupec</w:t>
            </w:r>
            <w:r w:rsidRPr="001E3158">
              <w:rPr>
                <w:rFonts w:cs="Arial"/>
              </w:rPr>
              <w:t xml:space="preserve"> sam. Izvajalca bremenijo izključno njegovi lastni stroški, ki bodo nastali ob vmesnih kontrolnih pregledih.</w:t>
            </w:r>
          </w:p>
        </w:tc>
      </w:tr>
      <w:tr w:rsidR="00A51315" w:rsidRPr="001E3158" w14:paraId="6FA4DC71" w14:textId="77777777" w:rsidTr="006D15D3">
        <w:tc>
          <w:tcPr>
            <w:tcW w:w="675" w:type="dxa"/>
            <w:gridSpan w:val="2"/>
          </w:tcPr>
          <w:p w14:paraId="4B6A9D01" w14:textId="77777777" w:rsidR="00A51315" w:rsidRPr="001E3158" w:rsidRDefault="00A51315" w:rsidP="006D15D3">
            <w:pPr>
              <w:widowControl w:val="0"/>
              <w:spacing w:after="120"/>
              <w:jc w:val="both"/>
              <w:rPr>
                <w:rFonts w:cs="Arial"/>
              </w:rPr>
            </w:pPr>
            <w:r>
              <w:rPr>
                <w:rFonts w:cs="Arial"/>
              </w:rPr>
              <w:t>2.4</w:t>
            </w:r>
          </w:p>
        </w:tc>
        <w:tc>
          <w:tcPr>
            <w:tcW w:w="8969" w:type="dxa"/>
            <w:gridSpan w:val="2"/>
          </w:tcPr>
          <w:p w14:paraId="54161EB5" w14:textId="77777777" w:rsidR="00A51315" w:rsidRPr="00DD5E59" w:rsidRDefault="00A51315" w:rsidP="006D15D3">
            <w:pPr>
              <w:widowControl w:val="0"/>
              <w:spacing w:after="120"/>
              <w:jc w:val="both"/>
              <w:rPr>
                <w:rFonts w:cs="Arial"/>
              </w:rPr>
            </w:pPr>
            <w:r w:rsidRPr="00DD5E59">
              <w:rPr>
                <w:rFonts w:cs="Arial"/>
              </w:rPr>
              <w:t>V pogodbeni vrednosti rednega vzdrževanja morajo biti zajeti vsi stroški dobavitelja za izvedbo rednega vzdrževanja (definirano v zadnji alineji točke 1.1 te pogodbe) na lokaciji v Ljubljani (SŽ-VIT, d.o.o., Zaloška 217, 1000 Ljubljana), kot je določeno v Prilogi 1.</w:t>
            </w:r>
          </w:p>
        </w:tc>
      </w:tr>
      <w:tr w:rsidR="00A51315" w:rsidRPr="001E3158" w14:paraId="32D7310E" w14:textId="77777777" w:rsidTr="006D15D3">
        <w:tc>
          <w:tcPr>
            <w:tcW w:w="675" w:type="dxa"/>
            <w:gridSpan w:val="2"/>
            <w:hideMark/>
          </w:tcPr>
          <w:p w14:paraId="22A9E153" w14:textId="77777777" w:rsidR="00A51315" w:rsidRPr="001E3158" w:rsidRDefault="00A51315" w:rsidP="006D15D3">
            <w:pPr>
              <w:widowControl w:val="0"/>
              <w:spacing w:after="120"/>
              <w:rPr>
                <w:rFonts w:cs="Arial"/>
              </w:rPr>
            </w:pPr>
            <w:r w:rsidRPr="001E3158">
              <w:rPr>
                <w:rFonts w:cs="Arial"/>
              </w:rPr>
              <w:t>2.</w:t>
            </w:r>
            <w:r>
              <w:rPr>
                <w:rFonts w:cs="Arial"/>
              </w:rPr>
              <w:t>5</w:t>
            </w:r>
          </w:p>
        </w:tc>
        <w:tc>
          <w:tcPr>
            <w:tcW w:w="8969" w:type="dxa"/>
            <w:gridSpan w:val="2"/>
          </w:tcPr>
          <w:p w14:paraId="6A35F3CF" w14:textId="77777777" w:rsidR="00A51315" w:rsidRPr="00DD5E59" w:rsidRDefault="00A51315" w:rsidP="006D15D3">
            <w:pPr>
              <w:widowControl w:val="0"/>
              <w:spacing w:after="120"/>
              <w:jc w:val="both"/>
              <w:rPr>
                <w:rFonts w:cs="Arial"/>
              </w:rPr>
            </w:pPr>
            <w:r w:rsidRPr="00DD5E59">
              <w:rPr>
                <w:rFonts w:cs="Arial"/>
              </w:rPr>
              <w:t>Vrednost pogodbenih dobav in rednega vzdrževanja iz točke 1.1 te pogodbe je fiksna in nespremenljiva. Podražitev ni.</w:t>
            </w:r>
          </w:p>
        </w:tc>
      </w:tr>
      <w:tr w:rsidR="00A51315" w:rsidRPr="001E3158" w14:paraId="2128D79B" w14:textId="77777777" w:rsidTr="006D15D3">
        <w:trPr>
          <w:trHeight w:val="125"/>
        </w:trPr>
        <w:tc>
          <w:tcPr>
            <w:tcW w:w="675" w:type="dxa"/>
            <w:gridSpan w:val="2"/>
            <w:shd w:val="clear" w:color="auto" w:fill="D9D9D9"/>
            <w:hideMark/>
          </w:tcPr>
          <w:p w14:paraId="0481AC4C" w14:textId="77777777" w:rsidR="00A51315" w:rsidRPr="001E3158" w:rsidRDefault="00A51315" w:rsidP="006D15D3">
            <w:pPr>
              <w:spacing w:before="40" w:after="40"/>
              <w:rPr>
                <w:rFonts w:cs="Arial"/>
                <w:b/>
              </w:rPr>
            </w:pPr>
            <w:r w:rsidRPr="001E3158">
              <w:rPr>
                <w:rFonts w:cs="Arial"/>
                <w:b/>
              </w:rPr>
              <w:t>3.</w:t>
            </w:r>
          </w:p>
        </w:tc>
        <w:tc>
          <w:tcPr>
            <w:tcW w:w="8969" w:type="dxa"/>
            <w:gridSpan w:val="2"/>
            <w:shd w:val="clear" w:color="auto" w:fill="D9D9D9"/>
          </w:tcPr>
          <w:p w14:paraId="7DBB9AA6" w14:textId="77777777" w:rsidR="00A51315" w:rsidRPr="001E3158" w:rsidRDefault="00A51315" w:rsidP="006D15D3">
            <w:pPr>
              <w:spacing w:before="40" w:after="40"/>
              <w:rPr>
                <w:rFonts w:cs="Arial"/>
                <w:b/>
                <w:smallCaps/>
              </w:rPr>
            </w:pPr>
            <w:r w:rsidRPr="001E3158">
              <w:rPr>
                <w:rFonts w:cs="Arial"/>
                <w:b/>
                <w:smallCaps/>
              </w:rPr>
              <w:t xml:space="preserve">Rok za izvedbo pogodbene dobave </w:t>
            </w:r>
            <w:r w:rsidRPr="00DD5E59">
              <w:rPr>
                <w:rFonts w:cs="Arial"/>
                <w:b/>
                <w:smallCaps/>
              </w:rPr>
              <w:t>in trajanje vzdrževanja</w:t>
            </w:r>
          </w:p>
        </w:tc>
      </w:tr>
      <w:tr w:rsidR="00A51315" w:rsidRPr="000A6FCF" w14:paraId="269FFE21" w14:textId="77777777" w:rsidTr="006D15D3">
        <w:trPr>
          <w:trHeight w:val="125"/>
        </w:trPr>
        <w:tc>
          <w:tcPr>
            <w:tcW w:w="675" w:type="dxa"/>
            <w:gridSpan w:val="2"/>
            <w:hideMark/>
          </w:tcPr>
          <w:p w14:paraId="36E40E2E" w14:textId="77777777" w:rsidR="00A51315" w:rsidRPr="000A6FCF" w:rsidRDefault="00A51315" w:rsidP="006D15D3">
            <w:pPr>
              <w:spacing w:before="120" w:after="120"/>
              <w:jc w:val="both"/>
              <w:rPr>
                <w:rFonts w:cs="Arial"/>
              </w:rPr>
            </w:pPr>
            <w:r w:rsidRPr="000A6FCF">
              <w:rPr>
                <w:rFonts w:cs="Arial"/>
              </w:rPr>
              <w:t>3.1</w:t>
            </w:r>
          </w:p>
        </w:tc>
        <w:tc>
          <w:tcPr>
            <w:tcW w:w="8969" w:type="dxa"/>
            <w:gridSpan w:val="2"/>
          </w:tcPr>
          <w:p w14:paraId="6600CF61" w14:textId="77777777" w:rsidR="00A51315" w:rsidRPr="000A6FCF" w:rsidRDefault="00A51315" w:rsidP="006D15D3">
            <w:pPr>
              <w:jc w:val="both"/>
              <w:rPr>
                <w:rFonts w:ascii="Arial Narrow" w:hAnsi="Arial Narrow"/>
                <w:sz w:val="24"/>
                <w:highlight w:val="yellow"/>
              </w:rPr>
            </w:pPr>
            <w:r w:rsidRPr="000A6FCF">
              <w:rPr>
                <w:rFonts w:cs="Arial"/>
              </w:rPr>
              <w:t xml:space="preserve">Rok za dobavo vseh 6 (šestih) </w:t>
            </w:r>
            <w:r w:rsidRPr="000A6FCF">
              <w:rPr>
                <w:bCs/>
                <w:sz w:val="18"/>
                <w:szCs w:val="18"/>
              </w:rPr>
              <w:t xml:space="preserve">novih MPVPN </w:t>
            </w:r>
            <w:r w:rsidRPr="000A6FCF">
              <w:rPr>
                <w:rFonts w:cs="Arial"/>
              </w:rPr>
              <w:t xml:space="preserve">je najkasneje do izteka </w:t>
            </w:r>
            <w:r w:rsidRPr="001D0989">
              <w:rPr>
                <w:rFonts w:cs="Arial"/>
                <w:highlight w:val="green"/>
              </w:rPr>
              <w:t>dvainštiridesetega (42</w:t>
            </w:r>
            <w:r w:rsidRPr="000A6FCF">
              <w:rPr>
                <w:rFonts w:cs="Arial"/>
              </w:rPr>
              <w:t xml:space="preserve">.) meseca od dneva obojestranskega podpisa pogodbe od tega vsaj tri MPVPN </w:t>
            </w:r>
            <w:r w:rsidRPr="001D0989">
              <w:rPr>
                <w:rFonts w:cs="Arial"/>
                <w:highlight w:val="green"/>
              </w:rPr>
              <w:t>trideset (30</w:t>
            </w:r>
            <w:r w:rsidRPr="000A6FCF">
              <w:rPr>
                <w:rFonts w:cs="Arial"/>
              </w:rPr>
              <w:t>) mesecev od obojestranskega podpisa pogodbe na lokacijo naročnika v Ljubljani - Zalog, Republika Slovenija (DDP Ljubljana Zalog, INCOTERMS, 2020).</w:t>
            </w:r>
            <w:bookmarkStart w:id="79" w:name="_Hlk204080711"/>
            <w:r w:rsidRPr="000A6FCF">
              <w:rPr>
                <w:rFonts w:ascii="Arial Narrow" w:hAnsi="Arial Narrow"/>
                <w:sz w:val="24"/>
                <w:highlight w:val="yellow"/>
              </w:rPr>
              <w:t xml:space="preserve"> </w:t>
            </w:r>
          </w:p>
          <w:bookmarkEnd w:id="79"/>
          <w:p w14:paraId="48209FD1" w14:textId="77777777" w:rsidR="00A51315" w:rsidRPr="000A6FCF" w:rsidRDefault="00A51315" w:rsidP="006D15D3">
            <w:pPr>
              <w:jc w:val="both"/>
              <w:rPr>
                <w:rFonts w:cs="Arial"/>
              </w:rPr>
            </w:pPr>
          </w:p>
        </w:tc>
      </w:tr>
      <w:tr w:rsidR="00A51315" w:rsidRPr="000A6FCF" w14:paraId="297E3EFF" w14:textId="77777777" w:rsidTr="006D15D3">
        <w:trPr>
          <w:trHeight w:val="125"/>
        </w:trPr>
        <w:tc>
          <w:tcPr>
            <w:tcW w:w="675" w:type="dxa"/>
            <w:gridSpan w:val="2"/>
          </w:tcPr>
          <w:p w14:paraId="62E4EC5D" w14:textId="77777777" w:rsidR="00A51315" w:rsidRPr="001E3158" w:rsidRDefault="00A51315" w:rsidP="006D15D3">
            <w:pPr>
              <w:widowControl w:val="0"/>
              <w:spacing w:after="120"/>
              <w:jc w:val="both"/>
              <w:rPr>
                <w:rFonts w:cs="Arial"/>
              </w:rPr>
            </w:pPr>
            <w:r w:rsidRPr="001E3158">
              <w:rPr>
                <w:rFonts w:cs="Arial"/>
              </w:rPr>
              <w:t>3.2</w:t>
            </w:r>
          </w:p>
        </w:tc>
        <w:tc>
          <w:tcPr>
            <w:tcW w:w="8969" w:type="dxa"/>
            <w:gridSpan w:val="2"/>
          </w:tcPr>
          <w:p w14:paraId="034C845B" w14:textId="77777777" w:rsidR="00A51315" w:rsidRPr="000A6FCF" w:rsidRDefault="00A51315" w:rsidP="006D15D3">
            <w:pPr>
              <w:spacing w:after="120"/>
              <w:jc w:val="both"/>
              <w:rPr>
                <w:rFonts w:cs="Arial"/>
              </w:rPr>
            </w:pPr>
            <w:r w:rsidRPr="000A6FCF">
              <w:rPr>
                <w:rFonts w:cs="Arial"/>
              </w:rPr>
              <w:t xml:space="preserve">Prevzem vsakega posameznega </w:t>
            </w:r>
            <w:r w:rsidRPr="000A6FCF">
              <w:rPr>
                <w:bCs/>
                <w:sz w:val="18"/>
                <w:szCs w:val="18"/>
              </w:rPr>
              <w:t>novega MPVPN</w:t>
            </w:r>
            <w:r w:rsidRPr="000A6FCF">
              <w:rPr>
                <w:rFonts w:cs="Arial"/>
              </w:rPr>
              <w:t xml:space="preserve"> se šteje za uspešno opravljen, ko kupec v redno obratovanje prevzame dobavljeno MPVPN z vso zahtevano opremo, tehnično pripravljeno za prevzem oziroma uporabo, z vso zahtevano dokumentacijo,  dovoljenjem za dajanje na trg motornih vozil za posebne namene – za tip vozila in za vsako vozilo posebej in izvedenim šolanjem za upravljanje in vzdrževanje, kar obe pogodbeni stranki potrdita s podpisom prevzemnega zapisnika.</w:t>
            </w:r>
          </w:p>
        </w:tc>
      </w:tr>
      <w:tr w:rsidR="00A51315" w:rsidRPr="001E3158" w14:paraId="3254F17F" w14:textId="77777777" w:rsidTr="006D15D3">
        <w:trPr>
          <w:trHeight w:val="125"/>
        </w:trPr>
        <w:tc>
          <w:tcPr>
            <w:tcW w:w="675" w:type="dxa"/>
            <w:gridSpan w:val="2"/>
          </w:tcPr>
          <w:p w14:paraId="6B438F5C" w14:textId="77777777" w:rsidR="00A51315" w:rsidRPr="001E3158" w:rsidRDefault="00A51315" w:rsidP="006D15D3">
            <w:pPr>
              <w:widowControl w:val="0"/>
              <w:spacing w:after="120"/>
              <w:jc w:val="both"/>
              <w:rPr>
                <w:rFonts w:cs="Arial"/>
              </w:rPr>
            </w:pPr>
            <w:r w:rsidRPr="001E3158">
              <w:rPr>
                <w:rFonts w:cs="Arial"/>
              </w:rPr>
              <w:t>3.3</w:t>
            </w:r>
          </w:p>
        </w:tc>
        <w:tc>
          <w:tcPr>
            <w:tcW w:w="8969" w:type="dxa"/>
            <w:gridSpan w:val="2"/>
          </w:tcPr>
          <w:p w14:paraId="19DF9B49" w14:textId="77777777" w:rsidR="00A51315" w:rsidRPr="001E3158" w:rsidRDefault="00A51315" w:rsidP="006D15D3">
            <w:pPr>
              <w:spacing w:after="120"/>
              <w:jc w:val="both"/>
              <w:rPr>
                <w:rFonts w:cs="Arial"/>
              </w:rPr>
            </w:pPr>
            <w:r>
              <w:rPr>
                <w:rFonts w:cs="Arial"/>
              </w:rPr>
              <w:t>Kupec</w:t>
            </w:r>
            <w:r w:rsidRPr="001E3158">
              <w:rPr>
                <w:rFonts w:cs="Arial"/>
              </w:rPr>
              <w:t xml:space="preserve"> in dobavitelj bosta protokol prevzema </w:t>
            </w:r>
            <w:r>
              <w:rPr>
                <w:rFonts w:cs="Arial"/>
              </w:rPr>
              <w:t>MPVPN</w:t>
            </w:r>
            <w:r w:rsidRPr="001E3158">
              <w:rPr>
                <w:rFonts w:cs="Arial"/>
              </w:rPr>
              <w:t xml:space="preserve"> in svoje kontaktne osebe za </w:t>
            </w:r>
            <w:r w:rsidRPr="00AC7AA8">
              <w:rPr>
                <w:rFonts w:cs="Arial"/>
              </w:rPr>
              <w:t xml:space="preserve">prevzem MPVPN </w:t>
            </w:r>
            <w:r w:rsidRPr="001E3158">
              <w:rPr>
                <w:rFonts w:cs="Arial"/>
              </w:rPr>
              <w:t>določila po podpisu pogodbe.</w:t>
            </w:r>
          </w:p>
        </w:tc>
      </w:tr>
      <w:tr w:rsidR="00A51315" w:rsidRPr="001E3158" w14:paraId="29E3EE9A" w14:textId="77777777" w:rsidTr="006D15D3">
        <w:trPr>
          <w:trHeight w:val="125"/>
        </w:trPr>
        <w:tc>
          <w:tcPr>
            <w:tcW w:w="675" w:type="dxa"/>
            <w:gridSpan w:val="2"/>
          </w:tcPr>
          <w:p w14:paraId="7FC174E4" w14:textId="77777777" w:rsidR="00A51315" w:rsidRPr="001E3158" w:rsidRDefault="00A51315" w:rsidP="006D15D3">
            <w:pPr>
              <w:spacing w:after="120"/>
              <w:jc w:val="both"/>
              <w:rPr>
                <w:rFonts w:cs="Arial"/>
              </w:rPr>
            </w:pPr>
            <w:r>
              <w:rPr>
                <w:rFonts w:cs="Arial"/>
              </w:rPr>
              <w:t>3.4</w:t>
            </w:r>
          </w:p>
        </w:tc>
        <w:tc>
          <w:tcPr>
            <w:tcW w:w="8969" w:type="dxa"/>
            <w:gridSpan w:val="2"/>
          </w:tcPr>
          <w:p w14:paraId="3BAE5447" w14:textId="77777777" w:rsidR="00A51315" w:rsidRPr="00DD5E59" w:rsidRDefault="00A51315" w:rsidP="006D15D3">
            <w:pPr>
              <w:spacing w:after="120"/>
              <w:jc w:val="both"/>
              <w:rPr>
                <w:rFonts w:cs="Arial"/>
              </w:rPr>
            </w:pPr>
            <w:r w:rsidRPr="00DD5E59">
              <w:rPr>
                <w:rFonts w:cs="Arial"/>
              </w:rPr>
              <w:t>Vzdrževanje oziroma izvajanje rednega vzdrževanja in garancijskih popravil (okvar, napak, ipd.), znaša do izteka šestintridesetega (36.) meseca od dneva uspešnega prevzema posameznega MPVPN v redno obratovanje.</w:t>
            </w:r>
          </w:p>
        </w:tc>
      </w:tr>
      <w:tr w:rsidR="00A51315" w:rsidRPr="001E3158" w14:paraId="73B64042" w14:textId="77777777" w:rsidTr="006D15D3">
        <w:trPr>
          <w:trHeight w:val="125"/>
        </w:trPr>
        <w:tc>
          <w:tcPr>
            <w:tcW w:w="675" w:type="dxa"/>
            <w:gridSpan w:val="2"/>
          </w:tcPr>
          <w:p w14:paraId="28455660" w14:textId="77777777" w:rsidR="00A51315" w:rsidRPr="00DD5E59" w:rsidRDefault="00A51315" w:rsidP="006D15D3">
            <w:pPr>
              <w:spacing w:after="120"/>
              <w:jc w:val="both"/>
              <w:rPr>
                <w:rFonts w:cs="Arial"/>
              </w:rPr>
            </w:pPr>
            <w:r w:rsidRPr="00DD5E59">
              <w:rPr>
                <w:rFonts w:cs="Arial"/>
              </w:rPr>
              <w:t>3.5</w:t>
            </w:r>
          </w:p>
        </w:tc>
        <w:tc>
          <w:tcPr>
            <w:tcW w:w="8969" w:type="dxa"/>
            <w:gridSpan w:val="2"/>
          </w:tcPr>
          <w:p w14:paraId="070F5ED8" w14:textId="77777777" w:rsidR="00A51315" w:rsidRPr="00DD5E59" w:rsidRDefault="00A51315" w:rsidP="006D15D3">
            <w:pPr>
              <w:spacing w:after="120"/>
              <w:jc w:val="both"/>
              <w:rPr>
                <w:rFonts w:cs="Arial"/>
              </w:rPr>
            </w:pPr>
            <w:r w:rsidRPr="00DD5E59">
              <w:rPr>
                <w:rFonts w:cs="Arial"/>
              </w:rPr>
              <w:t xml:space="preserve">Izredna popravila zaradi poškodbe vozila (na primer vozilo poškodovano v izrednem dogodku) ali nepravilnega ravnanja osebja, ki nastanejo v času garancijske dobe za katere je odgovoren kupec, pa dobavitelj na vabilo kupca pripravi ponudbo, ki jo kupec potrdi ali pa zavrne. V primeru, da je ponudba za popravilo potrjena s strani kupca, se popravila obračunajo v skladu s ponudbo. </w:t>
            </w:r>
          </w:p>
        </w:tc>
      </w:tr>
      <w:tr w:rsidR="00A51315" w:rsidRPr="001E3158" w14:paraId="570109B4" w14:textId="77777777" w:rsidTr="006D15D3">
        <w:trPr>
          <w:trHeight w:val="125"/>
        </w:trPr>
        <w:tc>
          <w:tcPr>
            <w:tcW w:w="675" w:type="dxa"/>
            <w:gridSpan w:val="2"/>
            <w:shd w:val="clear" w:color="auto" w:fill="D9D9D9"/>
            <w:hideMark/>
          </w:tcPr>
          <w:p w14:paraId="31CC223B" w14:textId="77777777" w:rsidR="00A51315" w:rsidRPr="001E3158" w:rsidRDefault="00A51315" w:rsidP="006D15D3">
            <w:pPr>
              <w:spacing w:before="40" w:after="40"/>
              <w:rPr>
                <w:rFonts w:cs="Arial"/>
                <w:b/>
              </w:rPr>
            </w:pPr>
            <w:r w:rsidRPr="001E3158">
              <w:rPr>
                <w:rFonts w:cs="Arial"/>
                <w:b/>
              </w:rPr>
              <w:t>4.</w:t>
            </w:r>
          </w:p>
        </w:tc>
        <w:tc>
          <w:tcPr>
            <w:tcW w:w="8969" w:type="dxa"/>
            <w:gridSpan w:val="2"/>
            <w:shd w:val="clear" w:color="auto" w:fill="D9D9D9"/>
          </w:tcPr>
          <w:p w14:paraId="7F4A0DD1" w14:textId="77777777" w:rsidR="00A51315" w:rsidRPr="001E3158" w:rsidRDefault="00A51315" w:rsidP="006D15D3">
            <w:pPr>
              <w:spacing w:before="40" w:after="40"/>
              <w:rPr>
                <w:rFonts w:cs="Arial"/>
                <w:b/>
                <w:smallCaps/>
              </w:rPr>
            </w:pPr>
            <w:r w:rsidRPr="001E3158">
              <w:rPr>
                <w:rFonts w:cs="Arial"/>
                <w:b/>
                <w:smallCaps/>
              </w:rPr>
              <w:t xml:space="preserve">Obveznosti </w:t>
            </w:r>
            <w:r>
              <w:rPr>
                <w:rFonts w:cs="Arial"/>
                <w:b/>
                <w:smallCaps/>
              </w:rPr>
              <w:t>kupca</w:t>
            </w:r>
          </w:p>
        </w:tc>
      </w:tr>
      <w:tr w:rsidR="00A51315" w:rsidRPr="001E3158" w14:paraId="536D4764" w14:textId="77777777" w:rsidTr="006D15D3">
        <w:trPr>
          <w:trHeight w:val="125"/>
        </w:trPr>
        <w:tc>
          <w:tcPr>
            <w:tcW w:w="675" w:type="dxa"/>
            <w:gridSpan w:val="2"/>
          </w:tcPr>
          <w:p w14:paraId="5DDE251E" w14:textId="77777777" w:rsidR="00A51315" w:rsidRPr="001E3158" w:rsidRDefault="00A51315" w:rsidP="006D15D3">
            <w:pPr>
              <w:spacing w:before="120" w:after="120"/>
              <w:jc w:val="both"/>
              <w:rPr>
                <w:rFonts w:cs="Arial"/>
              </w:rPr>
            </w:pPr>
            <w:r w:rsidRPr="001E3158">
              <w:rPr>
                <w:rFonts w:cs="Arial"/>
              </w:rPr>
              <w:t>4.1</w:t>
            </w:r>
          </w:p>
        </w:tc>
        <w:tc>
          <w:tcPr>
            <w:tcW w:w="8969" w:type="dxa"/>
            <w:gridSpan w:val="2"/>
          </w:tcPr>
          <w:p w14:paraId="2E42CADD" w14:textId="77777777" w:rsidR="00A51315" w:rsidRPr="001E3158" w:rsidRDefault="00A51315" w:rsidP="006D15D3">
            <w:pPr>
              <w:spacing w:before="120" w:after="120"/>
              <w:jc w:val="both"/>
              <w:rPr>
                <w:rFonts w:cs="Arial"/>
              </w:rPr>
            </w:pPr>
            <w:r>
              <w:rPr>
                <w:rFonts w:cs="Arial"/>
              </w:rPr>
              <w:t>Kupec</w:t>
            </w:r>
            <w:r w:rsidRPr="001E3158">
              <w:rPr>
                <w:rFonts w:cs="Arial"/>
              </w:rPr>
              <w:t xml:space="preserve"> se obvezuje, da bo zagotovil finančna sredstva, potrebna za plačilo dobav, ki s</w:t>
            </w:r>
            <w:r>
              <w:rPr>
                <w:rFonts w:cs="Arial"/>
              </w:rPr>
              <w:t>o</w:t>
            </w:r>
            <w:r w:rsidRPr="001E3158">
              <w:rPr>
                <w:rFonts w:cs="Arial"/>
              </w:rPr>
              <w:t xml:space="preserve"> predmet te pogodbe.</w:t>
            </w:r>
          </w:p>
        </w:tc>
      </w:tr>
      <w:tr w:rsidR="00A51315" w:rsidRPr="001E3158" w14:paraId="7592AB88" w14:textId="77777777" w:rsidTr="006D15D3">
        <w:trPr>
          <w:trHeight w:val="125"/>
        </w:trPr>
        <w:tc>
          <w:tcPr>
            <w:tcW w:w="675" w:type="dxa"/>
            <w:gridSpan w:val="2"/>
          </w:tcPr>
          <w:p w14:paraId="2258AFA1" w14:textId="77777777" w:rsidR="00A51315" w:rsidRPr="001E3158" w:rsidRDefault="00A51315" w:rsidP="006D15D3">
            <w:pPr>
              <w:widowControl w:val="0"/>
              <w:spacing w:after="120"/>
              <w:jc w:val="both"/>
              <w:rPr>
                <w:rFonts w:cs="Arial"/>
              </w:rPr>
            </w:pPr>
            <w:r w:rsidRPr="001E3158">
              <w:rPr>
                <w:rFonts w:cs="Arial"/>
              </w:rPr>
              <w:t>4.2</w:t>
            </w:r>
          </w:p>
        </w:tc>
        <w:tc>
          <w:tcPr>
            <w:tcW w:w="8969" w:type="dxa"/>
            <w:gridSpan w:val="2"/>
          </w:tcPr>
          <w:p w14:paraId="3F568755" w14:textId="77777777" w:rsidR="00A51315" w:rsidRPr="001E3158" w:rsidRDefault="00A51315" w:rsidP="006D15D3">
            <w:pPr>
              <w:widowControl w:val="0"/>
              <w:spacing w:after="120"/>
              <w:jc w:val="both"/>
              <w:rPr>
                <w:rFonts w:cs="Arial"/>
              </w:rPr>
            </w:pPr>
            <w:r>
              <w:rPr>
                <w:rFonts w:cs="Arial"/>
              </w:rPr>
              <w:t>Kupec</w:t>
            </w:r>
            <w:r w:rsidRPr="001E3158">
              <w:rPr>
                <w:rFonts w:cs="Arial"/>
              </w:rPr>
              <w:t xml:space="preserve"> se obvezuje, da bo </w:t>
            </w:r>
            <w:r>
              <w:rPr>
                <w:rFonts w:cs="Arial"/>
              </w:rPr>
              <w:t>vsa MPVPN</w:t>
            </w:r>
            <w:r w:rsidRPr="001E3158">
              <w:rPr>
                <w:rFonts w:cs="Arial"/>
              </w:rPr>
              <w:t xml:space="preserve"> prevzel v skladu z določili te pogodbe.</w:t>
            </w:r>
          </w:p>
        </w:tc>
      </w:tr>
      <w:tr w:rsidR="00A51315" w:rsidRPr="001E3158" w14:paraId="4B1A0EA0" w14:textId="77777777" w:rsidTr="006D15D3">
        <w:trPr>
          <w:trHeight w:val="125"/>
        </w:trPr>
        <w:tc>
          <w:tcPr>
            <w:tcW w:w="675" w:type="dxa"/>
            <w:gridSpan w:val="2"/>
          </w:tcPr>
          <w:p w14:paraId="16CB7094" w14:textId="77777777" w:rsidR="00A51315" w:rsidRPr="001E3158" w:rsidRDefault="00A51315" w:rsidP="006D15D3">
            <w:pPr>
              <w:widowControl w:val="0"/>
              <w:spacing w:after="120"/>
              <w:jc w:val="both"/>
              <w:rPr>
                <w:rFonts w:cs="Arial"/>
              </w:rPr>
            </w:pPr>
            <w:r w:rsidRPr="001E3158">
              <w:rPr>
                <w:rFonts w:cs="Arial"/>
              </w:rPr>
              <w:t>4.3</w:t>
            </w:r>
          </w:p>
        </w:tc>
        <w:tc>
          <w:tcPr>
            <w:tcW w:w="8969" w:type="dxa"/>
            <w:gridSpan w:val="2"/>
          </w:tcPr>
          <w:p w14:paraId="15AA8E19" w14:textId="77777777" w:rsidR="00A51315" w:rsidRPr="001E3158" w:rsidRDefault="00A51315" w:rsidP="006D15D3">
            <w:pPr>
              <w:widowControl w:val="0"/>
              <w:spacing w:after="120"/>
              <w:jc w:val="both"/>
              <w:rPr>
                <w:rFonts w:cs="Arial"/>
              </w:rPr>
            </w:pPr>
            <w:r>
              <w:rPr>
                <w:rFonts w:cs="Arial"/>
              </w:rPr>
              <w:t>Kupec</w:t>
            </w:r>
            <w:r w:rsidRPr="001E3158">
              <w:rPr>
                <w:rFonts w:cs="Arial"/>
              </w:rPr>
              <w:t xml:space="preserve"> se obvezuje, da bo </w:t>
            </w:r>
            <w:r>
              <w:rPr>
                <w:rFonts w:cs="Arial"/>
              </w:rPr>
              <w:t>vsa MPVPN</w:t>
            </w:r>
            <w:r w:rsidRPr="001E3158">
              <w:rPr>
                <w:rFonts w:cs="Arial"/>
              </w:rPr>
              <w:t xml:space="preserve">, ki </w:t>
            </w:r>
            <w:r>
              <w:rPr>
                <w:rFonts w:cs="Arial"/>
              </w:rPr>
              <w:t>so</w:t>
            </w:r>
            <w:r w:rsidRPr="001E3158">
              <w:rPr>
                <w:rFonts w:cs="Arial"/>
              </w:rPr>
              <w:t xml:space="preserve"> predmet te pogodbe, v garancijskem roku v celoti </w:t>
            </w:r>
            <w:r w:rsidRPr="001E3158">
              <w:rPr>
                <w:rFonts w:cs="Arial"/>
              </w:rPr>
              <w:lastRenderedPageBreak/>
              <w:t>upravljal v skladu z navodili proizvajalca za vožnjo in upravljanje.</w:t>
            </w:r>
          </w:p>
        </w:tc>
      </w:tr>
      <w:tr w:rsidR="00A51315" w:rsidRPr="001E3158" w14:paraId="71617ED1" w14:textId="77777777" w:rsidTr="006D15D3">
        <w:trPr>
          <w:trHeight w:val="125"/>
        </w:trPr>
        <w:tc>
          <w:tcPr>
            <w:tcW w:w="675" w:type="dxa"/>
            <w:gridSpan w:val="2"/>
          </w:tcPr>
          <w:p w14:paraId="41AFFD25" w14:textId="77777777" w:rsidR="00A51315" w:rsidRPr="001E3158" w:rsidRDefault="00A51315" w:rsidP="006D15D3">
            <w:pPr>
              <w:widowControl w:val="0"/>
              <w:spacing w:after="120"/>
              <w:jc w:val="both"/>
              <w:rPr>
                <w:rFonts w:cs="Arial"/>
              </w:rPr>
            </w:pPr>
            <w:r w:rsidRPr="001E3158">
              <w:rPr>
                <w:rFonts w:cs="Arial"/>
              </w:rPr>
              <w:lastRenderedPageBreak/>
              <w:t>4.4</w:t>
            </w:r>
          </w:p>
        </w:tc>
        <w:tc>
          <w:tcPr>
            <w:tcW w:w="8969" w:type="dxa"/>
            <w:gridSpan w:val="2"/>
          </w:tcPr>
          <w:p w14:paraId="178F594C" w14:textId="77777777" w:rsidR="00A51315" w:rsidRPr="001E3158" w:rsidRDefault="00A51315" w:rsidP="006D15D3">
            <w:pPr>
              <w:widowControl w:val="0"/>
              <w:spacing w:after="120"/>
              <w:jc w:val="both"/>
              <w:rPr>
                <w:rFonts w:cs="Arial"/>
              </w:rPr>
            </w:pPr>
            <w:r>
              <w:rPr>
                <w:rFonts w:cs="Arial"/>
              </w:rPr>
              <w:t>Kupec</w:t>
            </w:r>
            <w:r w:rsidRPr="001E3158">
              <w:rPr>
                <w:rFonts w:cs="Arial"/>
              </w:rPr>
              <w:t xml:space="preserve"> se obvezuje, da bo tekoče spremljal in nadziral pogodbena dela in po potrebi potrjeval predlagane spremembe.</w:t>
            </w:r>
          </w:p>
        </w:tc>
      </w:tr>
      <w:tr w:rsidR="00A51315" w:rsidRPr="001E3158" w14:paraId="002DDABA" w14:textId="77777777" w:rsidTr="006D15D3">
        <w:trPr>
          <w:trHeight w:val="125"/>
        </w:trPr>
        <w:tc>
          <w:tcPr>
            <w:tcW w:w="675" w:type="dxa"/>
            <w:gridSpan w:val="2"/>
            <w:shd w:val="clear" w:color="auto" w:fill="D9D9D9"/>
          </w:tcPr>
          <w:p w14:paraId="444AF955" w14:textId="77777777" w:rsidR="00A51315" w:rsidRPr="001E3158" w:rsidRDefault="00A51315" w:rsidP="006D15D3">
            <w:pPr>
              <w:spacing w:before="40" w:after="40"/>
              <w:rPr>
                <w:rFonts w:cs="Arial"/>
                <w:b/>
              </w:rPr>
            </w:pPr>
            <w:r w:rsidRPr="001E3158">
              <w:rPr>
                <w:rFonts w:cs="Arial"/>
                <w:b/>
              </w:rPr>
              <w:t>5.</w:t>
            </w:r>
          </w:p>
        </w:tc>
        <w:tc>
          <w:tcPr>
            <w:tcW w:w="8969" w:type="dxa"/>
            <w:gridSpan w:val="2"/>
            <w:shd w:val="clear" w:color="auto" w:fill="D9D9D9"/>
          </w:tcPr>
          <w:p w14:paraId="0B4C10D1" w14:textId="77777777" w:rsidR="00A51315" w:rsidRPr="001E3158" w:rsidRDefault="00A51315" w:rsidP="006D15D3">
            <w:pPr>
              <w:spacing w:before="40" w:after="40"/>
              <w:rPr>
                <w:rFonts w:cs="Arial"/>
                <w:b/>
                <w:smallCaps/>
              </w:rPr>
            </w:pPr>
            <w:r w:rsidRPr="001E3158">
              <w:rPr>
                <w:rFonts w:cs="Arial"/>
                <w:b/>
                <w:smallCaps/>
              </w:rPr>
              <w:t>Obveznosti dobavitelja</w:t>
            </w:r>
          </w:p>
        </w:tc>
      </w:tr>
      <w:tr w:rsidR="00A51315" w:rsidRPr="001E3158" w14:paraId="47DA2B65" w14:textId="77777777" w:rsidTr="006D15D3">
        <w:trPr>
          <w:trHeight w:val="125"/>
        </w:trPr>
        <w:tc>
          <w:tcPr>
            <w:tcW w:w="675" w:type="dxa"/>
            <w:gridSpan w:val="2"/>
          </w:tcPr>
          <w:p w14:paraId="7A2CB8E8" w14:textId="77777777" w:rsidR="00A51315" w:rsidRPr="001E3158" w:rsidRDefault="00A51315" w:rsidP="006D15D3">
            <w:pPr>
              <w:spacing w:before="120" w:after="120"/>
              <w:jc w:val="both"/>
              <w:rPr>
                <w:rFonts w:cs="Arial"/>
              </w:rPr>
            </w:pPr>
            <w:r w:rsidRPr="001E3158">
              <w:rPr>
                <w:rFonts w:cs="Arial"/>
              </w:rPr>
              <w:t>5.1</w:t>
            </w:r>
          </w:p>
        </w:tc>
        <w:tc>
          <w:tcPr>
            <w:tcW w:w="8969" w:type="dxa"/>
            <w:gridSpan w:val="2"/>
          </w:tcPr>
          <w:p w14:paraId="20BE83FC" w14:textId="77777777" w:rsidR="00A51315" w:rsidRPr="001E3158" w:rsidRDefault="00A51315" w:rsidP="006D15D3">
            <w:pPr>
              <w:spacing w:before="120" w:after="120"/>
              <w:jc w:val="both"/>
              <w:rPr>
                <w:rFonts w:cs="Arial"/>
              </w:rPr>
            </w:pPr>
            <w:r w:rsidRPr="001E3158">
              <w:rPr>
                <w:rFonts w:cs="Arial"/>
              </w:rPr>
              <w:t>Dobavitelj se obvezuje, da bo</w:t>
            </w:r>
            <w:r>
              <w:rPr>
                <w:rFonts w:cs="Arial"/>
              </w:rPr>
              <w:t>do</w:t>
            </w:r>
            <w:r w:rsidRPr="001E3158">
              <w:rPr>
                <w:rFonts w:cs="Arial"/>
              </w:rPr>
              <w:t xml:space="preserve"> dobavljen</w:t>
            </w:r>
            <w:r>
              <w:rPr>
                <w:rFonts w:cs="Arial"/>
              </w:rPr>
              <w:t xml:space="preserve">a </w:t>
            </w:r>
            <w:r>
              <w:rPr>
                <w:bCs/>
                <w:sz w:val="18"/>
                <w:szCs w:val="18"/>
              </w:rPr>
              <w:t>MPVPN</w:t>
            </w:r>
            <w:r w:rsidRPr="001E3158">
              <w:rPr>
                <w:rFonts w:cs="Arial"/>
              </w:rPr>
              <w:t xml:space="preserve"> v celoti (vsi deli, komponente, sistemi, orodja, naprave, idr.) nov</w:t>
            </w:r>
            <w:r>
              <w:rPr>
                <w:rFonts w:cs="Arial"/>
              </w:rPr>
              <w:t>a</w:t>
            </w:r>
            <w:r w:rsidRPr="001E3158">
              <w:rPr>
                <w:rFonts w:cs="Arial"/>
              </w:rPr>
              <w:t xml:space="preserve"> in bo</w:t>
            </w:r>
            <w:r>
              <w:rPr>
                <w:rFonts w:cs="Arial"/>
              </w:rPr>
              <w:t>do</w:t>
            </w:r>
            <w:r w:rsidRPr="001E3158">
              <w:rPr>
                <w:rFonts w:cs="Arial"/>
              </w:rPr>
              <w:t xml:space="preserve"> deloval</w:t>
            </w:r>
            <w:r>
              <w:rPr>
                <w:rFonts w:cs="Arial"/>
              </w:rPr>
              <w:t>a</w:t>
            </w:r>
            <w:r w:rsidRPr="001E3158">
              <w:rPr>
                <w:rFonts w:cs="Arial"/>
              </w:rPr>
              <w:t xml:space="preserve"> brezhibno.</w:t>
            </w:r>
          </w:p>
        </w:tc>
      </w:tr>
      <w:tr w:rsidR="00A51315" w:rsidRPr="001E3158" w14:paraId="7C310133" w14:textId="77777777" w:rsidTr="006D15D3">
        <w:trPr>
          <w:trHeight w:val="125"/>
        </w:trPr>
        <w:tc>
          <w:tcPr>
            <w:tcW w:w="675" w:type="dxa"/>
            <w:gridSpan w:val="2"/>
          </w:tcPr>
          <w:p w14:paraId="17BF9B29" w14:textId="77777777" w:rsidR="00A51315" w:rsidRPr="001E3158" w:rsidRDefault="00A51315" w:rsidP="006D15D3">
            <w:pPr>
              <w:widowControl w:val="0"/>
              <w:spacing w:after="120"/>
              <w:jc w:val="both"/>
              <w:rPr>
                <w:rFonts w:cs="Arial"/>
              </w:rPr>
            </w:pPr>
            <w:r w:rsidRPr="001E3158">
              <w:rPr>
                <w:rFonts w:cs="Arial"/>
              </w:rPr>
              <w:t>5.2</w:t>
            </w:r>
          </w:p>
        </w:tc>
        <w:tc>
          <w:tcPr>
            <w:tcW w:w="8969" w:type="dxa"/>
            <w:gridSpan w:val="2"/>
          </w:tcPr>
          <w:p w14:paraId="2CB022BA" w14:textId="77777777" w:rsidR="00A51315" w:rsidRPr="001E3158" w:rsidRDefault="00A51315" w:rsidP="006D15D3">
            <w:pPr>
              <w:widowControl w:val="0"/>
              <w:spacing w:after="120"/>
              <w:jc w:val="both"/>
              <w:rPr>
                <w:rFonts w:cs="Arial"/>
              </w:rPr>
            </w:pPr>
            <w:r w:rsidRPr="001E3158">
              <w:rPr>
                <w:rFonts w:cs="Arial"/>
              </w:rPr>
              <w:t>Dobavitelj se obvezuje, da bo</w:t>
            </w:r>
            <w:r>
              <w:rPr>
                <w:rFonts w:cs="Arial"/>
              </w:rPr>
              <w:t xml:space="preserve">do </w:t>
            </w:r>
            <w:r w:rsidRPr="001E3158">
              <w:rPr>
                <w:rFonts w:cs="Arial"/>
              </w:rPr>
              <w:t xml:space="preserve"> </w:t>
            </w:r>
            <w:r>
              <w:rPr>
                <w:rFonts w:cs="Arial"/>
              </w:rPr>
              <w:t>MPVPN</w:t>
            </w:r>
            <w:r w:rsidRPr="001E3158">
              <w:rPr>
                <w:rFonts w:cs="Arial"/>
              </w:rPr>
              <w:t xml:space="preserve">, ki </w:t>
            </w:r>
            <w:r>
              <w:rPr>
                <w:rFonts w:cs="Arial"/>
              </w:rPr>
              <w:t>so</w:t>
            </w:r>
            <w:r w:rsidRPr="001E3158">
              <w:rPr>
                <w:rFonts w:cs="Arial"/>
              </w:rPr>
              <w:t xml:space="preserve"> predmet te pogodbe, v garancijskem roku v celoti vzdrževal v skladu z navodili proizvajalca za vzdrževanje.</w:t>
            </w:r>
          </w:p>
        </w:tc>
      </w:tr>
      <w:tr w:rsidR="00A51315" w:rsidRPr="001E3158" w14:paraId="46E67242" w14:textId="77777777" w:rsidTr="006D15D3">
        <w:trPr>
          <w:trHeight w:val="125"/>
        </w:trPr>
        <w:tc>
          <w:tcPr>
            <w:tcW w:w="675" w:type="dxa"/>
            <w:gridSpan w:val="2"/>
          </w:tcPr>
          <w:p w14:paraId="7F07F43D" w14:textId="77777777" w:rsidR="00A51315" w:rsidRPr="001E3158" w:rsidRDefault="00A51315" w:rsidP="006D15D3">
            <w:pPr>
              <w:widowControl w:val="0"/>
              <w:spacing w:after="120"/>
              <w:jc w:val="both"/>
              <w:rPr>
                <w:rFonts w:cs="Arial"/>
              </w:rPr>
            </w:pPr>
            <w:r w:rsidRPr="001E3158">
              <w:rPr>
                <w:rFonts w:cs="Arial"/>
              </w:rPr>
              <w:t>5.3</w:t>
            </w:r>
          </w:p>
        </w:tc>
        <w:tc>
          <w:tcPr>
            <w:tcW w:w="8969" w:type="dxa"/>
            <w:gridSpan w:val="2"/>
          </w:tcPr>
          <w:p w14:paraId="6F31CBF5" w14:textId="77777777" w:rsidR="00A51315" w:rsidRPr="001E3158" w:rsidRDefault="00A51315" w:rsidP="006D15D3">
            <w:pPr>
              <w:widowControl w:val="0"/>
              <w:jc w:val="both"/>
              <w:rPr>
                <w:rFonts w:cs="Arial"/>
              </w:rPr>
            </w:pPr>
            <w:r w:rsidRPr="001E3158">
              <w:rPr>
                <w:rFonts w:cs="Arial"/>
              </w:rPr>
              <w:t xml:space="preserve">Dobavitelj se obvezuje, da bo </w:t>
            </w:r>
            <w:r>
              <w:rPr>
                <w:rFonts w:cs="Arial"/>
              </w:rPr>
              <w:t>kupcu</w:t>
            </w:r>
            <w:r w:rsidRPr="001E3158">
              <w:rPr>
                <w:rFonts w:cs="Arial"/>
              </w:rPr>
              <w:t xml:space="preserve"> zagotavljal:</w:t>
            </w:r>
          </w:p>
          <w:p w14:paraId="646A6353" w14:textId="77777777" w:rsidR="00A51315" w:rsidRPr="001E3158" w:rsidRDefault="00A51315" w:rsidP="00A51315">
            <w:pPr>
              <w:numPr>
                <w:ilvl w:val="0"/>
                <w:numId w:val="50"/>
              </w:numPr>
              <w:contextualSpacing/>
              <w:jc w:val="both"/>
              <w:rPr>
                <w:rFonts w:cs="Arial"/>
              </w:rPr>
            </w:pPr>
            <w:r w:rsidRPr="001E3158">
              <w:rPr>
                <w:rFonts w:cs="Arial"/>
              </w:rPr>
              <w:t>vse servisne storitve pooblaščenega serviserja,</w:t>
            </w:r>
          </w:p>
          <w:p w14:paraId="60714197" w14:textId="77777777" w:rsidR="00A51315" w:rsidRPr="001E3158" w:rsidRDefault="00A51315" w:rsidP="00A51315">
            <w:pPr>
              <w:numPr>
                <w:ilvl w:val="0"/>
                <w:numId w:val="50"/>
              </w:numPr>
              <w:contextualSpacing/>
              <w:jc w:val="both"/>
              <w:rPr>
                <w:rFonts w:cs="Arial"/>
              </w:rPr>
            </w:pPr>
            <w:r w:rsidRPr="001E3158">
              <w:rPr>
                <w:rFonts w:cs="Arial"/>
              </w:rPr>
              <w:t>vgrajevanje originalnih rezervnih delov,</w:t>
            </w:r>
          </w:p>
          <w:p w14:paraId="73EE20E8" w14:textId="77777777" w:rsidR="00A51315" w:rsidRPr="001E3158" w:rsidRDefault="00A51315" w:rsidP="00A51315">
            <w:pPr>
              <w:numPr>
                <w:ilvl w:val="0"/>
                <w:numId w:val="50"/>
              </w:numPr>
              <w:contextualSpacing/>
              <w:jc w:val="both"/>
              <w:rPr>
                <w:rFonts w:cs="Arial"/>
              </w:rPr>
            </w:pPr>
            <w:r w:rsidRPr="001E3158">
              <w:rPr>
                <w:rFonts w:cs="Arial"/>
              </w:rPr>
              <w:t>s strani proizvajalca odobrenih neoriginalnih rezervnih delov za vso standardno (serijsko) in dodatno opremo,</w:t>
            </w:r>
          </w:p>
          <w:p w14:paraId="1171696F" w14:textId="77777777" w:rsidR="00A51315" w:rsidRPr="001E3158" w:rsidRDefault="00A51315" w:rsidP="006D15D3">
            <w:pPr>
              <w:widowControl w:val="0"/>
              <w:spacing w:after="120"/>
              <w:jc w:val="both"/>
              <w:rPr>
                <w:rFonts w:cs="Arial"/>
              </w:rPr>
            </w:pPr>
            <w:r w:rsidRPr="001E3158">
              <w:rPr>
                <w:rFonts w:cs="Arial"/>
              </w:rPr>
              <w:t>v času garancijskega roka.</w:t>
            </w:r>
          </w:p>
        </w:tc>
      </w:tr>
      <w:tr w:rsidR="00A51315" w:rsidRPr="001E3158" w14:paraId="2399127E" w14:textId="77777777" w:rsidTr="006D15D3">
        <w:trPr>
          <w:trHeight w:val="125"/>
        </w:trPr>
        <w:tc>
          <w:tcPr>
            <w:tcW w:w="675" w:type="dxa"/>
            <w:gridSpan w:val="2"/>
          </w:tcPr>
          <w:p w14:paraId="11BA2AE4" w14:textId="77777777" w:rsidR="00A51315" w:rsidRPr="001E3158" w:rsidRDefault="00A51315" w:rsidP="006D15D3">
            <w:pPr>
              <w:widowControl w:val="0"/>
              <w:spacing w:after="120"/>
              <w:rPr>
                <w:rFonts w:cs="Arial"/>
              </w:rPr>
            </w:pPr>
            <w:r w:rsidRPr="001E3158">
              <w:rPr>
                <w:rFonts w:cs="Arial"/>
              </w:rPr>
              <w:t>5.4</w:t>
            </w:r>
          </w:p>
        </w:tc>
        <w:tc>
          <w:tcPr>
            <w:tcW w:w="8969" w:type="dxa"/>
            <w:gridSpan w:val="2"/>
          </w:tcPr>
          <w:p w14:paraId="2E0C294C" w14:textId="77777777" w:rsidR="00A51315" w:rsidRPr="001E3158" w:rsidRDefault="00A51315" w:rsidP="006D15D3">
            <w:pPr>
              <w:widowControl w:val="0"/>
              <w:spacing w:after="120"/>
              <w:jc w:val="both"/>
              <w:rPr>
                <w:rFonts w:cs="Arial"/>
              </w:rPr>
            </w:pPr>
            <w:r w:rsidRPr="001E3158">
              <w:rPr>
                <w:rFonts w:cs="Arial"/>
              </w:rPr>
              <w:t>Dobavitelj se obvezuje, da bo originalne rezervne dele za</w:t>
            </w:r>
            <w:r>
              <w:rPr>
                <w:rFonts w:cs="Arial"/>
              </w:rPr>
              <w:t xml:space="preserve"> MPVPN</w:t>
            </w:r>
            <w:r w:rsidRPr="001E3158">
              <w:rPr>
                <w:rFonts w:cs="Arial"/>
              </w:rPr>
              <w:t xml:space="preserve"> zagotavljal vsaj petindvajset (25) let od dneva zapisniške predaje</w:t>
            </w:r>
            <w:r>
              <w:rPr>
                <w:rFonts w:cs="Arial"/>
              </w:rPr>
              <w:t xml:space="preserve"> zadnjega</w:t>
            </w:r>
            <w:r w:rsidRPr="001E3158">
              <w:rPr>
                <w:rFonts w:cs="Arial"/>
              </w:rPr>
              <w:t xml:space="preserve"> </w:t>
            </w:r>
            <w:r>
              <w:rPr>
                <w:rFonts w:cs="Arial"/>
              </w:rPr>
              <w:t>MPVPN</w:t>
            </w:r>
            <w:r w:rsidRPr="001E3158">
              <w:rPr>
                <w:rFonts w:cs="Arial"/>
              </w:rPr>
              <w:t xml:space="preserve"> v redno obratovanje.</w:t>
            </w:r>
          </w:p>
        </w:tc>
      </w:tr>
      <w:tr w:rsidR="00A51315" w:rsidRPr="001E3158" w14:paraId="355F04A8" w14:textId="77777777" w:rsidTr="006D15D3">
        <w:trPr>
          <w:trHeight w:val="125"/>
        </w:trPr>
        <w:tc>
          <w:tcPr>
            <w:tcW w:w="675" w:type="dxa"/>
            <w:gridSpan w:val="2"/>
          </w:tcPr>
          <w:p w14:paraId="426722FF" w14:textId="77777777" w:rsidR="00A51315" w:rsidRPr="001E3158" w:rsidRDefault="00A51315" w:rsidP="006D15D3">
            <w:pPr>
              <w:widowControl w:val="0"/>
              <w:spacing w:after="120"/>
              <w:rPr>
                <w:rFonts w:cs="Arial"/>
              </w:rPr>
            </w:pPr>
            <w:r w:rsidRPr="001E3158">
              <w:rPr>
                <w:rFonts w:cs="Arial"/>
              </w:rPr>
              <w:t>5.5</w:t>
            </w:r>
          </w:p>
        </w:tc>
        <w:tc>
          <w:tcPr>
            <w:tcW w:w="8969" w:type="dxa"/>
            <w:gridSpan w:val="2"/>
          </w:tcPr>
          <w:p w14:paraId="09B66576" w14:textId="77777777" w:rsidR="00A51315" w:rsidRPr="001E3158" w:rsidRDefault="00A51315" w:rsidP="006D15D3">
            <w:pPr>
              <w:widowControl w:val="0"/>
              <w:spacing w:after="120"/>
              <w:jc w:val="both"/>
              <w:rPr>
                <w:rFonts w:cs="Arial"/>
              </w:rPr>
            </w:pPr>
            <w:r w:rsidRPr="001E3158">
              <w:rPr>
                <w:rFonts w:cs="Arial"/>
              </w:rPr>
              <w:t xml:space="preserve">Dobavitelj se obvezuje, da bo </w:t>
            </w:r>
            <w:r>
              <w:rPr>
                <w:rFonts w:cs="Arial"/>
              </w:rPr>
              <w:t>kupca</w:t>
            </w:r>
            <w:r w:rsidRPr="001E3158">
              <w:rPr>
                <w:rFonts w:cs="Arial"/>
              </w:rPr>
              <w:t xml:space="preserve"> sproti obveščal o vsem, kar bi lahko vplivalo na izvršitev prevzetih obveznosti.</w:t>
            </w:r>
          </w:p>
        </w:tc>
      </w:tr>
      <w:tr w:rsidR="00A51315" w:rsidRPr="001E3158" w14:paraId="333FF494" w14:textId="77777777" w:rsidTr="006D15D3">
        <w:trPr>
          <w:trHeight w:val="125"/>
        </w:trPr>
        <w:tc>
          <w:tcPr>
            <w:tcW w:w="675" w:type="dxa"/>
            <w:gridSpan w:val="2"/>
          </w:tcPr>
          <w:p w14:paraId="194281FE" w14:textId="77777777" w:rsidR="00A51315" w:rsidRPr="001E3158" w:rsidRDefault="00A51315" w:rsidP="006D15D3">
            <w:pPr>
              <w:widowControl w:val="0"/>
              <w:spacing w:after="120"/>
              <w:rPr>
                <w:rFonts w:cs="Arial"/>
              </w:rPr>
            </w:pPr>
            <w:r w:rsidRPr="001E3158">
              <w:rPr>
                <w:rFonts w:cs="Arial"/>
              </w:rPr>
              <w:t>5.6</w:t>
            </w:r>
          </w:p>
        </w:tc>
        <w:tc>
          <w:tcPr>
            <w:tcW w:w="8969" w:type="dxa"/>
            <w:gridSpan w:val="2"/>
          </w:tcPr>
          <w:p w14:paraId="2781A266" w14:textId="77777777" w:rsidR="00A51315" w:rsidRPr="001E3158" w:rsidRDefault="00A51315" w:rsidP="006D15D3">
            <w:pPr>
              <w:widowControl w:val="0"/>
              <w:spacing w:after="120"/>
              <w:jc w:val="both"/>
              <w:rPr>
                <w:rFonts w:cs="Arial"/>
              </w:rPr>
            </w:pPr>
            <w:r w:rsidRPr="001E3158">
              <w:rPr>
                <w:rFonts w:cs="Arial"/>
              </w:rPr>
              <w:t xml:space="preserve">Dobavitelj se obvezuje, da bo na poziv </w:t>
            </w:r>
            <w:r>
              <w:rPr>
                <w:rFonts w:cs="Arial"/>
              </w:rPr>
              <w:t>kupcu</w:t>
            </w:r>
            <w:r w:rsidRPr="001E3158">
              <w:rPr>
                <w:rFonts w:cs="Arial"/>
              </w:rPr>
              <w:t xml:space="preserve"> izročil vsa dokazila (ateste in certifikate kakovosti) o vgrajenih materialih, napravah in napeljavah.</w:t>
            </w:r>
          </w:p>
        </w:tc>
      </w:tr>
      <w:tr w:rsidR="00A51315" w:rsidRPr="001E3158" w14:paraId="12A84D92" w14:textId="77777777" w:rsidTr="006D15D3">
        <w:trPr>
          <w:trHeight w:val="125"/>
        </w:trPr>
        <w:tc>
          <w:tcPr>
            <w:tcW w:w="675" w:type="dxa"/>
            <w:gridSpan w:val="2"/>
          </w:tcPr>
          <w:p w14:paraId="37969D38" w14:textId="77777777" w:rsidR="00A51315" w:rsidRPr="001E3158" w:rsidRDefault="00A51315" w:rsidP="006D15D3">
            <w:pPr>
              <w:widowControl w:val="0"/>
              <w:spacing w:after="120"/>
              <w:rPr>
                <w:rFonts w:cs="Arial"/>
              </w:rPr>
            </w:pPr>
            <w:r w:rsidRPr="001E3158">
              <w:rPr>
                <w:rFonts w:cs="Arial"/>
              </w:rPr>
              <w:t>5.7</w:t>
            </w:r>
          </w:p>
        </w:tc>
        <w:tc>
          <w:tcPr>
            <w:tcW w:w="8969" w:type="dxa"/>
            <w:gridSpan w:val="2"/>
          </w:tcPr>
          <w:p w14:paraId="281A43D0" w14:textId="77777777" w:rsidR="00A51315" w:rsidRPr="001E3158" w:rsidRDefault="00A51315" w:rsidP="006D15D3">
            <w:pPr>
              <w:widowControl w:val="0"/>
              <w:spacing w:after="120"/>
              <w:jc w:val="both"/>
              <w:rPr>
                <w:rFonts w:cs="Arial"/>
              </w:rPr>
            </w:pPr>
            <w:r w:rsidRPr="001E3158">
              <w:rPr>
                <w:rFonts w:cs="Arial"/>
              </w:rPr>
              <w:t xml:space="preserve">Dobavitelj se obvezuje, da bo upošteval </w:t>
            </w:r>
            <w:r>
              <w:rPr>
                <w:rFonts w:cs="Arial"/>
              </w:rPr>
              <w:t>kupčeva</w:t>
            </w:r>
            <w:r w:rsidRPr="001E3158">
              <w:rPr>
                <w:rFonts w:cs="Arial"/>
              </w:rPr>
              <w:t xml:space="preserve"> navodila, če bo ta dokazal, da uporabljeni material ne ustreza standardom in tehničnim predpisom, ga zavrnil in prepovedal njegovo uporabo.</w:t>
            </w:r>
          </w:p>
        </w:tc>
      </w:tr>
      <w:tr w:rsidR="00A51315" w:rsidRPr="001E3158" w14:paraId="2B867977" w14:textId="77777777" w:rsidTr="006D15D3">
        <w:trPr>
          <w:trHeight w:val="125"/>
        </w:trPr>
        <w:tc>
          <w:tcPr>
            <w:tcW w:w="675" w:type="dxa"/>
            <w:gridSpan w:val="2"/>
          </w:tcPr>
          <w:p w14:paraId="5DB486B2" w14:textId="77777777" w:rsidR="00A51315" w:rsidRPr="001E3158" w:rsidRDefault="00A51315" w:rsidP="006D15D3">
            <w:pPr>
              <w:widowControl w:val="0"/>
              <w:spacing w:after="120"/>
              <w:rPr>
                <w:rFonts w:cs="Arial"/>
              </w:rPr>
            </w:pPr>
            <w:r w:rsidRPr="001E3158">
              <w:rPr>
                <w:rFonts w:cs="Arial"/>
              </w:rPr>
              <w:t>5.8</w:t>
            </w:r>
          </w:p>
        </w:tc>
        <w:tc>
          <w:tcPr>
            <w:tcW w:w="8969" w:type="dxa"/>
            <w:gridSpan w:val="2"/>
          </w:tcPr>
          <w:p w14:paraId="71A03E64" w14:textId="77777777" w:rsidR="00A51315" w:rsidRPr="001E3158" w:rsidRDefault="00A51315" w:rsidP="006D15D3">
            <w:pPr>
              <w:widowControl w:val="0"/>
              <w:spacing w:after="120"/>
              <w:jc w:val="both"/>
              <w:rPr>
                <w:rFonts w:cs="Arial"/>
              </w:rPr>
            </w:pPr>
            <w:r w:rsidRPr="001E3158">
              <w:rPr>
                <w:rFonts w:cs="Arial"/>
              </w:rPr>
              <w:t>Dobavitelj se obvezuje, da bo v skladu s pravili stroke po potrebi opravil ustrezna preizkušanja na materialu na svoje stroške. Poleg tega je odgovoren za posledice uporabe materiala ali opreme, ki ne ustreza predpisani kakovosti. V kolikor zaradi nekakovostnega materiala ali opreme ali dela dobavitelja ni zagotovljena varnost pri uporabi in vzdrž</w:t>
            </w:r>
            <w:r>
              <w:rPr>
                <w:rFonts w:cs="Arial"/>
              </w:rPr>
              <w:t>e</w:t>
            </w:r>
            <w:r w:rsidRPr="001E3158">
              <w:rPr>
                <w:rFonts w:cs="Arial"/>
              </w:rPr>
              <w:t xml:space="preserve">vanju </w:t>
            </w:r>
            <w:r w:rsidRPr="0072484B">
              <w:rPr>
                <w:bCs/>
                <w:sz w:val="18"/>
                <w:szCs w:val="18"/>
              </w:rPr>
              <w:t>motorn</w:t>
            </w:r>
            <w:r>
              <w:rPr>
                <w:bCs/>
                <w:sz w:val="18"/>
                <w:szCs w:val="18"/>
              </w:rPr>
              <w:t>ih</w:t>
            </w:r>
            <w:r w:rsidRPr="0072484B">
              <w:rPr>
                <w:bCs/>
                <w:sz w:val="18"/>
                <w:szCs w:val="18"/>
              </w:rPr>
              <w:t xml:space="preserve"> progovn</w:t>
            </w:r>
            <w:r>
              <w:rPr>
                <w:bCs/>
                <w:sz w:val="18"/>
                <w:szCs w:val="18"/>
              </w:rPr>
              <w:t>ih</w:t>
            </w:r>
            <w:r w:rsidRPr="0072484B">
              <w:rPr>
                <w:bCs/>
                <w:sz w:val="18"/>
                <w:szCs w:val="18"/>
              </w:rPr>
              <w:t xml:space="preserve"> vozil za posebne namene</w:t>
            </w:r>
            <w:r w:rsidRPr="001E3158">
              <w:rPr>
                <w:rFonts w:cs="Arial"/>
              </w:rPr>
              <w:t>, mora dobavitelj odpraviti pomanjkljivosti v skladu s pogodbo na svoje stroške.</w:t>
            </w:r>
          </w:p>
        </w:tc>
      </w:tr>
      <w:tr w:rsidR="00A51315" w:rsidRPr="001E3158" w14:paraId="095AF382" w14:textId="77777777" w:rsidTr="006D15D3">
        <w:trPr>
          <w:trHeight w:val="125"/>
        </w:trPr>
        <w:tc>
          <w:tcPr>
            <w:tcW w:w="675" w:type="dxa"/>
            <w:gridSpan w:val="2"/>
          </w:tcPr>
          <w:p w14:paraId="60EE9CE0" w14:textId="77777777" w:rsidR="00A51315" w:rsidRPr="001E3158" w:rsidRDefault="00A51315" w:rsidP="006D15D3">
            <w:pPr>
              <w:widowControl w:val="0"/>
              <w:spacing w:after="120"/>
              <w:rPr>
                <w:rFonts w:cs="Arial"/>
              </w:rPr>
            </w:pPr>
            <w:r w:rsidRPr="001E3158">
              <w:rPr>
                <w:rFonts w:cs="Arial"/>
              </w:rPr>
              <w:t>5.9</w:t>
            </w:r>
          </w:p>
        </w:tc>
        <w:tc>
          <w:tcPr>
            <w:tcW w:w="8969" w:type="dxa"/>
            <w:gridSpan w:val="2"/>
          </w:tcPr>
          <w:p w14:paraId="3D0524A0" w14:textId="77777777" w:rsidR="00A51315" w:rsidRPr="001E3158" w:rsidRDefault="00A51315" w:rsidP="006D15D3">
            <w:pPr>
              <w:widowControl w:val="0"/>
              <w:spacing w:after="120"/>
              <w:jc w:val="both"/>
              <w:rPr>
                <w:rFonts w:cs="Arial"/>
              </w:rPr>
            </w:pPr>
            <w:r w:rsidRPr="001E3158">
              <w:rPr>
                <w:rFonts w:cs="Arial"/>
              </w:rPr>
              <w:t xml:space="preserve">Dobavitelj se obvezuje, da bo odpravil ugotovljene morebitne napake pri izgradnji </w:t>
            </w:r>
            <w:r>
              <w:rPr>
                <w:rFonts w:cs="Arial"/>
              </w:rPr>
              <w:t>posameznega MPVPN</w:t>
            </w:r>
            <w:r w:rsidRPr="001E3158">
              <w:rPr>
                <w:rFonts w:cs="Arial"/>
              </w:rPr>
              <w:t xml:space="preserve">, ki jih </w:t>
            </w:r>
            <w:r>
              <w:rPr>
                <w:rFonts w:cs="Arial"/>
              </w:rPr>
              <w:t>kupčevo</w:t>
            </w:r>
            <w:r w:rsidRPr="001E3158">
              <w:rPr>
                <w:rFonts w:cs="Arial"/>
              </w:rPr>
              <w:t xml:space="preserve"> osebje ugotovi na vmesnih kontrolnih p</w:t>
            </w:r>
            <w:r>
              <w:rPr>
                <w:rFonts w:cs="Arial"/>
              </w:rPr>
              <w:t>r</w:t>
            </w:r>
            <w:r w:rsidRPr="001E3158">
              <w:rPr>
                <w:rFonts w:cs="Arial"/>
              </w:rPr>
              <w:t xml:space="preserve">egledih. V primeru, da dobavitelj napak ne odpravi, ima </w:t>
            </w:r>
            <w:r>
              <w:rPr>
                <w:rFonts w:cs="Arial"/>
              </w:rPr>
              <w:t>kupec</w:t>
            </w:r>
            <w:r w:rsidRPr="001E3158">
              <w:rPr>
                <w:rFonts w:cs="Arial"/>
              </w:rPr>
              <w:t xml:space="preserve"> pravico znižati pogodbeno vrednost ali delno oziroma v celoti odstopiti od pogodbe.</w:t>
            </w:r>
          </w:p>
        </w:tc>
      </w:tr>
      <w:tr w:rsidR="00A51315" w:rsidRPr="001E3158" w14:paraId="4AA9FAA7" w14:textId="77777777" w:rsidTr="006D15D3">
        <w:trPr>
          <w:trHeight w:val="125"/>
        </w:trPr>
        <w:tc>
          <w:tcPr>
            <w:tcW w:w="675" w:type="dxa"/>
            <w:gridSpan w:val="2"/>
          </w:tcPr>
          <w:p w14:paraId="013C6C7E" w14:textId="77777777" w:rsidR="00A51315" w:rsidRPr="001E3158" w:rsidRDefault="00A51315" w:rsidP="006D15D3">
            <w:pPr>
              <w:widowControl w:val="0"/>
              <w:spacing w:after="120"/>
              <w:rPr>
                <w:rFonts w:cs="Arial"/>
              </w:rPr>
            </w:pPr>
            <w:r w:rsidRPr="001E3158">
              <w:rPr>
                <w:rFonts w:cs="Arial"/>
              </w:rPr>
              <w:t>5.10</w:t>
            </w:r>
          </w:p>
        </w:tc>
        <w:tc>
          <w:tcPr>
            <w:tcW w:w="8969" w:type="dxa"/>
            <w:gridSpan w:val="2"/>
          </w:tcPr>
          <w:p w14:paraId="061ABBF9" w14:textId="77777777" w:rsidR="00A51315" w:rsidRPr="001E3158" w:rsidRDefault="00A51315" w:rsidP="006D15D3">
            <w:pPr>
              <w:widowControl w:val="0"/>
              <w:spacing w:after="120"/>
              <w:jc w:val="both"/>
              <w:rPr>
                <w:rFonts w:cs="Arial"/>
              </w:rPr>
            </w:pPr>
            <w:r w:rsidRPr="001E3158">
              <w:rPr>
                <w:rFonts w:cs="Arial"/>
              </w:rPr>
              <w:t xml:space="preserve">Dobavitelj se obvezuje, da bo v garancijskem roku strokovno in v dogovorjenih okvirih posegal v </w:t>
            </w:r>
            <w:r>
              <w:rPr>
                <w:rFonts w:cs="Arial"/>
              </w:rPr>
              <w:t>vsako MPVPN</w:t>
            </w:r>
            <w:r w:rsidRPr="001E3158">
              <w:rPr>
                <w:rFonts w:cs="Arial"/>
              </w:rPr>
              <w:t xml:space="preserve">, ki </w:t>
            </w:r>
            <w:r>
              <w:rPr>
                <w:rFonts w:cs="Arial"/>
              </w:rPr>
              <w:t>so</w:t>
            </w:r>
            <w:r w:rsidRPr="001E3158">
              <w:rPr>
                <w:rFonts w:cs="Arial"/>
              </w:rPr>
              <w:t xml:space="preserve"> predmet te pogodbe. Vse posege bo ustrezno dokumentiral in dokumentacijo po potrebi dal na voljo </w:t>
            </w:r>
            <w:r>
              <w:rPr>
                <w:rFonts w:cs="Arial"/>
              </w:rPr>
              <w:t>kupc</w:t>
            </w:r>
            <w:r w:rsidRPr="001E3158">
              <w:rPr>
                <w:rFonts w:cs="Arial"/>
              </w:rPr>
              <w:t>u.</w:t>
            </w:r>
          </w:p>
        </w:tc>
      </w:tr>
      <w:tr w:rsidR="00A51315" w:rsidRPr="001E3158" w14:paraId="6C4FF4DC" w14:textId="77777777" w:rsidTr="006D15D3">
        <w:trPr>
          <w:trHeight w:val="125"/>
        </w:trPr>
        <w:tc>
          <w:tcPr>
            <w:tcW w:w="675" w:type="dxa"/>
            <w:gridSpan w:val="2"/>
            <w:shd w:val="clear" w:color="auto" w:fill="D9D9D9"/>
            <w:hideMark/>
          </w:tcPr>
          <w:p w14:paraId="7601AAAB" w14:textId="77777777" w:rsidR="00A51315" w:rsidRPr="001E3158" w:rsidRDefault="00A51315" w:rsidP="006D15D3">
            <w:pPr>
              <w:spacing w:before="40" w:after="40"/>
              <w:rPr>
                <w:rFonts w:cs="Arial"/>
                <w:b/>
              </w:rPr>
            </w:pPr>
            <w:r w:rsidRPr="001E3158">
              <w:rPr>
                <w:rFonts w:cs="Arial"/>
                <w:b/>
              </w:rPr>
              <w:t>6.</w:t>
            </w:r>
          </w:p>
        </w:tc>
        <w:tc>
          <w:tcPr>
            <w:tcW w:w="8969" w:type="dxa"/>
            <w:gridSpan w:val="2"/>
            <w:shd w:val="clear" w:color="auto" w:fill="D9D9D9"/>
          </w:tcPr>
          <w:p w14:paraId="38FD6672" w14:textId="77777777" w:rsidR="00A51315" w:rsidRPr="001E3158" w:rsidRDefault="00A51315" w:rsidP="006D15D3">
            <w:pPr>
              <w:spacing w:before="40" w:after="40"/>
              <w:rPr>
                <w:rFonts w:cs="Arial"/>
                <w:b/>
                <w:smallCaps/>
              </w:rPr>
            </w:pPr>
            <w:r w:rsidRPr="001E3158">
              <w:rPr>
                <w:rFonts w:cs="Arial"/>
                <w:b/>
                <w:smallCaps/>
              </w:rPr>
              <w:t>Način plačila in plačilni pogoji</w:t>
            </w:r>
          </w:p>
        </w:tc>
      </w:tr>
      <w:tr w:rsidR="00A51315" w:rsidRPr="00EF3C35" w14:paraId="498AB5A7" w14:textId="77777777" w:rsidTr="006D15D3">
        <w:trPr>
          <w:trHeight w:val="125"/>
        </w:trPr>
        <w:tc>
          <w:tcPr>
            <w:tcW w:w="675" w:type="dxa"/>
            <w:gridSpan w:val="2"/>
          </w:tcPr>
          <w:p w14:paraId="527186C5" w14:textId="77777777" w:rsidR="00A51315" w:rsidRDefault="00A51315" w:rsidP="006D15D3">
            <w:pPr>
              <w:widowControl w:val="0"/>
              <w:rPr>
                <w:rFonts w:cs="Arial"/>
              </w:rPr>
            </w:pPr>
          </w:p>
          <w:p w14:paraId="684C0E4D" w14:textId="77777777" w:rsidR="00A51315" w:rsidRPr="00F40385" w:rsidRDefault="00A51315" w:rsidP="006D15D3">
            <w:pPr>
              <w:widowControl w:val="0"/>
              <w:rPr>
                <w:rFonts w:cs="Arial"/>
              </w:rPr>
            </w:pPr>
            <w:r w:rsidRPr="00F40385">
              <w:rPr>
                <w:rFonts w:cs="Arial"/>
              </w:rPr>
              <w:t>6.1</w:t>
            </w:r>
          </w:p>
          <w:p w14:paraId="48CD9EE7" w14:textId="77777777" w:rsidR="00A51315" w:rsidRPr="00EF3C35" w:rsidRDefault="00A51315" w:rsidP="006D15D3">
            <w:pPr>
              <w:jc w:val="both"/>
              <w:rPr>
                <w:rFonts w:cs="Arial"/>
              </w:rPr>
            </w:pPr>
          </w:p>
          <w:p w14:paraId="1355D239" w14:textId="77777777" w:rsidR="00A51315" w:rsidRPr="00EF3C35" w:rsidRDefault="00A51315" w:rsidP="006D15D3">
            <w:pPr>
              <w:jc w:val="both"/>
              <w:rPr>
                <w:rFonts w:cs="Arial"/>
              </w:rPr>
            </w:pPr>
          </w:p>
          <w:p w14:paraId="5E6E8110" w14:textId="77777777" w:rsidR="00A51315" w:rsidRPr="00EF3C35" w:rsidRDefault="00A51315" w:rsidP="006D15D3">
            <w:pPr>
              <w:jc w:val="both"/>
              <w:rPr>
                <w:rFonts w:cs="Arial"/>
              </w:rPr>
            </w:pPr>
          </w:p>
          <w:p w14:paraId="505A3108" w14:textId="77777777" w:rsidR="00A51315" w:rsidRDefault="00A51315" w:rsidP="006D15D3">
            <w:pPr>
              <w:widowControl w:val="0"/>
              <w:rPr>
                <w:rFonts w:cs="Arial"/>
              </w:rPr>
            </w:pPr>
          </w:p>
          <w:p w14:paraId="2F17E12A" w14:textId="77777777" w:rsidR="00A51315" w:rsidRDefault="00A51315" w:rsidP="006D15D3">
            <w:pPr>
              <w:widowControl w:val="0"/>
              <w:rPr>
                <w:rFonts w:cs="Arial"/>
              </w:rPr>
            </w:pPr>
          </w:p>
          <w:p w14:paraId="4225D941" w14:textId="77777777" w:rsidR="00A51315" w:rsidRDefault="00A51315" w:rsidP="006D15D3">
            <w:pPr>
              <w:widowControl w:val="0"/>
              <w:rPr>
                <w:rFonts w:cs="Arial"/>
              </w:rPr>
            </w:pPr>
          </w:p>
          <w:p w14:paraId="410C7A04" w14:textId="77777777" w:rsidR="00A51315" w:rsidRPr="004459ED" w:rsidRDefault="00A51315" w:rsidP="006D15D3">
            <w:pPr>
              <w:widowControl w:val="0"/>
              <w:rPr>
                <w:rFonts w:cs="Arial"/>
              </w:rPr>
            </w:pPr>
          </w:p>
          <w:p w14:paraId="16B1B868" w14:textId="77777777" w:rsidR="00A51315" w:rsidRPr="004459ED" w:rsidRDefault="00A51315" w:rsidP="006D15D3">
            <w:pPr>
              <w:spacing w:after="120"/>
              <w:jc w:val="both"/>
              <w:rPr>
                <w:rFonts w:cs="Arial"/>
              </w:rPr>
            </w:pPr>
            <w:r w:rsidRPr="004459ED">
              <w:rPr>
                <w:rFonts w:cs="Arial"/>
              </w:rPr>
              <w:t>6.2</w:t>
            </w:r>
          </w:p>
          <w:p w14:paraId="3AFC362A" w14:textId="77777777" w:rsidR="00A51315" w:rsidRPr="00EF3C35" w:rsidRDefault="00A51315" w:rsidP="006D15D3">
            <w:pPr>
              <w:spacing w:after="120"/>
              <w:jc w:val="both"/>
              <w:rPr>
                <w:rFonts w:cs="Arial"/>
              </w:rPr>
            </w:pPr>
          </w:p>
          <w:p w14:paraId="78B6AE90" w14:textId="77777777" w:rsidR="00A51315" w:rsidRPr="004459ED" w:rsidRDefault="00A51315" w:rsidP="006D15D3">
            <w:pPr>
              <w:jc w:val="both"/>
              <w:rPr>
                <w:rFonts w:cs="Arial"/>
              </w:rPr>
            </w:pPr>
            <w:r w:rsidRPr="004459ED">
              <w:rPr>
                <w:rFonts w:cs="Arial"/>
              </w:rPr>
              <w:t>6.2.1</w:t>
            </w:r>
          </w:p>
          <w:p w14:paraId="1353CB31" w14:textId="77777777" w:rsidR="00A51315" w:rsidRPr="004459ED" w:rsidRDefault="00A51315" w:rsidP="006D15D3">
            <w:pPr>
              <w:jc w:val="both"/>
              <w:rPr>
                <w:rFonts w:cs="Arial"/>
              </w:rPr>
            </w:pPr>
          </w:p>
          <w:p w14:paraId="10A6DA77" w14:textId="77777777" w:rsidR="00A51315" w:rsidRPr="004459ED" w:rsidRDefault="00A51315" w:rsidP="006D15D3">
            <w:pPr>
              <w:jc w:val="both"/>
              <w:rPr>
                <w:rFonts w:cs="Arial"/>
              </w:rPr>
            </w:pPr>
          </w:p>
          <w:p w14:paraId="6C17BB87" w14:textId="77777777" w:rsidR="00A51315" w:rsidRDefault="00A51315" w:rsidP="006D15D3">
            <w:pPr>
              <w:jc w:val="both"/>
              <w:rPr>
                <w:rFonts w:cs="Arial"/>
              </w:rPr>
            </w:pPr>
          </w:p>
          <w:p w14:paraId="65822200" w14:textId="77777777" w:rsidR="00A51315" w:rsidRDefault="00A51315" w:rsidP="006D15D3">
            <w:pPr>
              <w:jc w:val="both"/>
              <w:rPr>
                <w:rFonts w:cs="Arial"/>
              </w:rPr>
            </w:pPr>
          </w:p>
          <w:p w14:paraId="4C5F52DC" w14:textId="77777777" w:rsidR="00A51315" w:rsidRDefault="00A51315" w:rsidP="006D15D3">
            <w:pPr>
              <w:jc w:val="both"/>
              <w:rPr>
                <w:rFonts w:cs="Arial"/>
              </w:rPr>
            </w:pPr>
          </w:p>
          <w:p w14:paraId="7FFA9B3C" w14:textId="77777777" w:rsidR="00A51315" w:rsidRPr="004459ED" w:rsidRDefault="00A51315" w:rsidP="006D15D3">
            <w:pPr>
              <w:jc w:val="both"/>
              <w:rPr>
                <w:rFonts w:cs="Arial"/>
              </w:rPr>
            </w:pPr>
          </w:p>
          <w:p w14:paraId="4C223A6B" w14:textId="77777777" w:rsidR="00A51315" w:rsidRPr="004459ED" w:rsidRDefault="00A51315" w:rsidP="006D15D3">
            <w:pPr>
              <w:jc w:val="both"/>
              <w:rPr>
                <w:rFonts w:cs="Arial"/>
              </w:rPr>
            </w:pPr>
            <w:r w:rsidRPr="004459ED">
              <w:rPr>
                <w:rFonts w:cs="Arial"/>
              </w:rPr>
              <w:t>6.2.2</w:t>
            </w:r>
          </w:p>
          <w:p w14:paraId="5827EAD2" w14:textId="77777777" w:rsidR="00A51315" w:rsidRPr="004459ED" w:rsidRDefault="00A51315" w:rsidP="006D15D3">
            <w:pPr>
              <w:jc w:val="both"/>
              <w:rPr>
                <w:rFonts w:cs="Arial"/>
              </w:rPr>
            </w:pPr>
          </w:p>
          <w:p w14:paraId="0E684CDD" w14:textId="77777777" w:rsidR="00A51315" w:rsidRDefault="00A51315" w:rsidP="006D15D3">
            <w:pPr>
              <w:jc w:val="both"/>
              <w:rPr>
                <w:rFonts w:cs="Arial"/>
              </w:rPr>
            </w:pPr>
          </w:p>
          <w:p w14:paraId="52597434" w14:textId="77777777" w:rsidR="00A51315" w:rsidRDefault="00A51315" w:rsidP="006D15D3">
            <w:pPr>
              <w:jc w:val="both"/>
              <w:rPr>
                <w:rFonts w:cs="Arial"/>
              </w:rPr>
            </w:pPr>
          </w:p>
          <w:p w14:paraId="4CCBD864" w14:textId="77777777" w:rsidR="00A51315" w:rsidRPr="004459ED" w:rsidRDefault="00A51315" w:rsidP="006D15D3">
            <w:pPr>
              <w:jc w:val="both"/>
              <w:rPr>
                <w:rFonts w:cs="Arial"/>
              </w:rPr>
            </w:pPr>
          </w:p>
          <w:p w14:paraId="43394494" w14:textId="77777777" w:rsidR="00A51315" w:rsidRPr="004459ED" w:rsidRDefault="00A51315" w:rsidP="006D15D3">
            <w:pPr>
              <w:jc w:val="both"/>
              <w:rPr>
                <w:rFonts w:cs="Arial"/>
              </w:rPr>
            </w:pPr>
          </w:p>
          <w:p w14:paraId="0708A9DA" w14:textId="77777777" w:rsidR="00A51315" w:rsidRPr="004459ED" w:rsidRDefault="00A51315" w:rsidP="006D15D3">
            <w:pPr>
              <w:jc w:val="both"/>
              <w:rPr>
                <w:rFonts w:cs="Arial"/>
              </w:rPr>
            </w:pPr>
          </w:p>
          <w:p w14:paraId="7268B9A1" w14:textId="77777777" w:rsidR="00A51315" w:rsidRDefault="00A51315" w:rsidP="006D15D3">
            <w:pPr>
              <w:jc w:val="both"/>
              <w:rPr>
                <w:rFonts w:cs="Arial"/>
              </w:rPr>
            </w:pPr>
          </w:p>
          <w:p w14:paraId="36A6407D" w14:textId="77777777" w:rsidR="00A51315" w:rsidRPr="004459ED" w:rsidRDefault="00A51315" w:rsidP="006D15D3">
            <w:pPr>
              <w:jc w:val="both"/>
              <w:rPr>
                <w:rFonts w:cs="Arial"/>
              </w:rPr>
            </w:pPr>
            <w:r w:rsidRPr="004459ED">
              <w:rPr>
                <w:rFonts w:cs="Arial"/>
              </w:rPr>
              <w:t>6.2.3</w:t>
            </w:r>
          </w:p>
          <w:p w14:paraId="2304BD93" w14:textId="77777777" w:rsidR="00A51315" w:rsidRDefault="00A51315" w:rsidP="006D15D3">
            <w:pPr>
              <w:jc w:val="both"/>
              <w:rPr>
                <w:rFonts w:cs="Arial"/>
              </w:rPr>
            </w:pPr>
          </w:p>
          <w:p w14:paraId="07E972CB" w14:textId="77777777" w:rsidR="00A51315" w:rsidRDefault="00A51315" w:rsidP="006D15D3">
            <w:pPr>
              <w:jc w:val="both"/>
              <w:rPr>
                <w:rFonts w:cs="Arial"/>
              </w:rPr>
            </w:pPr>
          </w:p>
          <w:p w14:paraId="21E586AD" w14:textId="77777777" w:rsidR="00A51315" w:rsidRPr="004459ED" w:rsidRDefault="00A51315" w:rsidP="006D15D3">
            <w:pPr>
              <w:jc w:val="both"/>
              <w:rPr>
                <w:rFonts w:cs="Arial"/>
              </w:rPr>
            </w:pPr>
          </w:p>
          <w:p w14:paraId="7D6C65C6" w14:textId="77777777" w:rsidR="00A51315" w:rsidRPr="004459ED" w:rsidRDefault="00A51315" w:rsidP="006D15D3">
            <w:pPr>
              <w:jc w:val="both"/>
              <w:rPr>
                <w:rFonts w:cs="Arial"/>
              </w:rPr>
            </w:pPr>
          </w:p>
          <w:p w14:paraId="42894F58" w14:textId="77777777" w:rsidR="00A51315" w:rsidRPr="004459ED" w:rsidRDefault="00A51315" w:rsidP="006D15D3">
            <w:pPr>
              <w:jc w:val="both"/>
              <w:rPr>
                <w:rFonts w:cs="Arial"/>
              </w:rPr>
            </w:pPr>
          </w:p>
          <w:p w14:paraId="28B5CAE5" w14:textId="77777777" w:rsidR="00A51315" w:rsidRPr="004459ED" w:rsidRDefault="00A51315" w:rsidP="006D15D3">
            <w:pPr>
              <w:jc w:val="both"/>
              <w:rPr>
                <w:rFonts w:cs="Arial"/>
              </w:rPr>
            </w:pPr>
          </w:p>
          <w:p w14:paraId="61358A8E" w14:textId="77777777" w:rsidR="00A51315" w:rsidRDefault="00A51315" w:rsidP="006D15D3">
            <w:pPr>
              <w:jc w:val="both"/>
              <w:rPr>
                <w:rFonts w:cs="Arial"/>
              </w:rPr>
            </w:pPr>
            <w:r>
              <w:rPr>
                <w:rFonts w:cs="Arial"/>
              </w:rPr>
              <w:t>6.2.4</w:t>
            </w:r>
          </w:p>
          <w:p w14:paraId="5E1161D8" w14:textId="77777777" w:rsidR="00A51315" w:rsidRDefault="00A51315" w:rsidP="006D15D3">
            <w:pPr>
              <w:jc w:val="both"/>
              <w:rPr>
                <w:rFonts w:cs="Arial"/>
              </w:rPr>
            </w:pPr>
          </w:p>
          <w:p w14:paraId="5BE389C3" w14:textId="77777777" w:rsidR="00A51315" w:rsidRPr="004459ED" w:rsidRDefault="00A51315" w:rsidP="006D15D3">
            <w:pPr>
              <w:jc w:val="both"/>
              <w:rPr>
                <w:rFonts w:cs="Arial"/>
              </w:rPr>
            </w:pPr>
          </w:p>
          <w:p w14:paraId="4328E611" w14:textId="77777777" w:rsidR="00A51315" w:rsidRPr="00F002DB" w:rsidRDefault="00A51315" w:rsidP="006D15D3">
            <w:pPr>
              <w:spacing w:after="120"/>
              <w:jc w:val="both"/>
              <w:rPr>
                <w:rFonts w:cs="Arial"/>
              </w:rPr>
            </w:pPr>
          </w:p>
        </w:tc>
        <w:tc>
          <w:tcPr>
            <w:tcW w:w="8969" w:type="dxa"/>
            <w:gridSpan w:val="2"/>
          </w:tcPr>
          <w:p w14:paraId="130EE70E" w14:textId="77777777" w:rsidR="00A51315" w:rsidRDefault="00A51315" w:rsidP="006D15D3">
            <w:pPr>
              <w:widowControl w:val="0"/>
              <w:jc w:val="both"/>
              <w:rPr>
                <w:rFonts w:cs="Arial"/>
              </w:rPr>
            </w:pPr>
          </w:p>
          <w:p w14:paraId="3DC2C580" w14:textId="77777777" w:rsidR="00A51315" w:rsidRDefault="00A51315" w:rsidP="006D15D3">
            <w:pPr>
              <w:jc w:val="both"/>
              <w:rPr>
                <w:rFonts w:cs="Arial"/>
              </w:rPr>
            </w:pPr>
            <w:r w:rsidRPr="004459ED">
              <w:rPr>
                <w:rFonts w:cs="Arial"/>
              </w:rPr>
              <w:t>Plačilni pogoji</w:t>
            </w:r>
          </w:p>
          <w:p w14:paraId="741F88ED" w14:textId="77777777" w:rsidR="00A51315" w:rsidRPr="004459ED" w:rsidRDefault="00A51315" w:rsidP="006D15D3">
            <w:pPr>
              <w:jc w:val="both"/>
              <w:rPr>
                <w:rFonts w:cs="Arial"/>
              </w:rPr>
            </w:pPr>
          </w:p>
          <w:p w14:paraId="78D4EC99" w14:textId="77777777" w:rsidR="00A51315" w:rsidRPr="004459ED" w:rsidRDefault="00A51315" w:rsidP="006D15D3">
            <w:pPr>
              <w:pStyle w:val="Telobesedila-zamik"/>
              <w:ind w:left="0"/>
              <w:rPr>
                <w:rFonts w:cs="Arial"/>
              </w:rPr>
            </w:pPr>
            <w:r w:rsidRPr="004459ED">
              <w:rPr>
                <w:rFonts w:cs="Arial"/>
              </w:rPr>
              <w:t xml:space="preserve">Celotna pogodbena cena  temelji na prevzemu vseh elementov, ki so predmet te pogodbe, v Ljubljani. Dobavitelj je dolžan ob dobavi dostaviti ustrezne dokumente, ki dokazujejo poreklo blaga in poravnati vse morebitne carinske dajatve ob uvozu MPVPN ali delov MPVPN in vse to vključiti v ceno. Vse prevozne stroške nastale ob dobavi blaga do mesta prevzema in </w:t>
            </w:r>
            <w:proofErr w:type="spellStart"/>
            <w:r w:rsidRPr="004459ED">
              <w:rPr>
                <w:rFonts w:cs="Arial"/>
              </w:rPr>
              <w:t>razklad</w:t>
            </w:r>
            <w:proofErr w:type="spellEnd"/>
            <w:r w:rsidRPr="004459ED">
              <w:rPr>
                <w:rFonts w:cs="Arial"/>
              </w:rPr>
              <w:t xml:space="preserve"> (po podpisu prevzemnih protokolov) krije dobavitelj. </w:t>
            </w:r>
          </w:p>
          <w:p w14:paraId="1B859734" w14:textId="77777777" w:rsidR="00A51315" w:rsidRDefault="00A51315" w:rsidP="006D15D3">
            <w:pPr>
              <w:jc w:val="both"/>
              <w:rPr>
                <w:rFonts w:cs="Arial"/>
              </w:rPr>
            </w:pPr>
          </w:p>
          <w:p w14:paraId="6F0675D6" w14:textId="77777777" w:rsidR="00A51315" w:rsidRPr="006F2638" w:rsidRDefault="00A51315" w:rsidP="006D15D3">
            <w:pPr>
              <w:jc w:val="both"/>
              <w:rPr>
                <w:rFonts w:cs="Arial"/>
              </w:rPr>
            </w:pPr>
            <w:r w:rsidRPr="006F2638">
              <w:rPr>
                <w:rFonts w:cs="Arial"/>
              </w:rPr>
              <w:t>Plačila se bodo izvedla na naslednji način:</w:t>
            </w:r>
          </w:p>
          <w:p w14:paraId="65E38BAD" w14:textId="77777777" w:rsidR="00A51315" w:rsidRPr="006F2638" w:rsidRDefault="00A51315" w:rsidP="006D15D3">
            <w:pPr>
              <w:jc w:val="both"/>
              <w:rPr>
                <w:rFonts w:cs="Arial"/>
              </w:rPr>
            </w:pPr>
          </w:p>
          <w:p w14:paraId="65724C47" w14:textId="77777777" w:rsidR="00A51315" w:rsidRPr="006F2638" w:rsidRDefault="00A51315" w:rsidP="006D15D3">
            <w:pPr>
              <w:jc w:val="both"/>
              <w:rPr>
                <w:rFonts w:cs="Arial"/>
              </w:rPr>
            </w:pPr>
          </w:p>
          <w:p w14:paraId="6CE5373A" w14:textId="77777777" w:rsidR="00A51315" w:rsidRPr="006F2638" w:rsidRDefault="00A51315" w:rsidP="006D15D3">
            <w:pPr>
              <w:jc w:val="both"/>
              <w:rPr>
                <w:rFonts w:cs="Arial"/>
              </w:rPr>
            </w:pPr>
            <w:r w:rsidRPr="006F2638">
              <w:rPr>
                <w:rFonts w:cs="Arial"/>
              </w:rPr>
              <w:t>1. plačilo - avans:</w:t>
            </w:r>
          </w:p>
          <w:p w14:paraId="30849A71" w14:textId="77777777" w:rsidR="00A51315" w:rsidRPr="006F2638" w:rsidRDefault="00A51315" w:rsidP="006D15D3">
            <w:pPr>
              <w:jc w:val="both"/>
              <w:rPr>
                <w:rFonts w:cs="Arial"/>
              </w:rPr>
            </w:pPr>
            <w:r w:rsidRPr="006F2638">
              <w:rPr>
                <w:rFonts w:cs="Arial"/>
              </w:rPr>
              <w:t>40% od celotne pogodbene vrednosti nakupa vseh MPVPN brez DDV (vrednosti nakupa, brez vzdrževanja) po</w:t>
            </w:r>
            <w:r>
              <w:rPr>
                <w:rFonts w:cs="Arial"/>
              </w:rPr>
              <w:t>d pogojem</w:t>
            </w:r>
            <w:r w:rsidRPr="006F2638">
              <w:rPr>
                <w:rFonts w:cs="Arial"/>
              </w:rPr>
              <w:t xml:space="preserve"> predložitv</w:t>
            </w:r>
            <w:r>
              <w:rPr>
                <w:rFonts w:cs="Arial"/>
              </w:rPr>
              <w:t xml:space="preserve">e </w:t>
            </w:r>
            <w:r w:rsidRPr="006F2638">
              <w:rPr>
                <w:rFonts w:cs="Arial"/>
              </w:rPr>
              <w:t xml:space="preserve">bančne garancije za dobro izvedbo pogodbenih obveznosti </w:t>
            </w:r>
            <w:r>
              <w:rPr>
                <w:rFonts w:cs="Arial"/>
              </w:rPr>
              <w:t xml:space="preserve">ki vključuje nabavo MPVPN in redno vzdrževanje v 3 letnem garancijskem roku </w:t>
            </w:r>
            <w:r w:rsidRPr="006F2638">
              <w:rPr>
                <w:rFonts w:cs="Arial"/>
              </w:rPr>
              <w:t>in po</w:t>
            </w:r>
            <w:r>
              <w:rPr>
                <w:rFonts w:cs="Arial"/>
              </w:rPr>
              <w:t>d pogojem</w:t>
            </w:r>
            <w:r w:rsidRPr="006F2638">
              <w:rPr>
                <w:rFonts w:cs="Arial"/>
              </w:rPr>
              <w:t xml:space="preserve"> </w:t>
            </w:r>
            <w:r w:rsidRPr="006F2638">
              <w:rPr>
                <w:rFonts w:cs="Arial"/>
              </w:rPr>
              <w:lastRenderedPageBreak/>
              <w:t>predložitv</w:t>
            </w:r>
            <w:r>
              <w:rPr>
                <w:rFonts w:cs="Arial"/>
              </w:rPr>
              <w:t>e</w:t>
            </w:r>
            <w:r w:rsidRPr="006F2638">
              <w:rPr>
                <w:rFonts w:cs="Arial"/>
              </w:rPr>
              <w:t xml:space="preserve"> bančne garancija za vračilo avansa. </w:t>
            </w:r>
            <w:r>
              <w:rPr>
                <w:rFonts w:cs="Arial"/>
              </w:rPr>
              <w:t>Bančna garancija za dobro izvedbo pogodbenih obveznosti in bančna garancija za vračilo avansa sta izdani v skladu z določili te pogodbe in v skladu z vzorcem določenim v razpisni dokumentaciji.</w:t>
            </w:r>
          </w:p>
          <w:p w14:paraId="6A25A9F4" w14:textId="77777777" w:rsidR="00A51315" w:rsidRPr="004459ED" w:rsidRDefault="00A51315" w:rsidP="006D15D3">
            <w:pPr>
              <w:jc w:val="both"/>
              <w:rPr>
                <w:rFonts w:cs="Arial"/>
              </w:rPr>
            </w:pPr>
          </w:p>
          <w:p w14:paraId="41F5EBBA" w14:textId="77777777" w:rsidR="00A51315" w:rsidRPr="006F2638" w:rsidRDefault="00A51315" w:rsidP="006D15D3">
            <w:pPr>
              <w:jc w:val="both"/>
              <w:rPr>
                <w:rFonts w:cs="Arial"/>
              </w:rPr>
            </w:pPr>
            <w:r w:rsidRPr="006F2638">
              <w:rPr>
                <w:rFonts w:cs="Arial"/>
              </w:rPr>
              <w:t xml:space="preserve">2. plačilo </w:t>
            </w:r>
            <w:r>
              <w:rPr>
                <w:rFonts w:cs="Arial"/>
              </w:rPr>
              <w:t>–</w:t>
            </w:r>
            <w:r w:rsidRPr="006F2638">
              <w:rPr>
                <w:rFonts w:cs="Arial"/>
              </w:rPr>
              <w:t xml:space="preserve"> </w:t>
            </w:r>
            <w:r>
              <w:rPr>
                <w:rFonts w:cs="Arial"/>
              </w:rPr>
              <w:t xml:space="preserve">avans za </w:t>
            </w:r>
            <w:r w:rsidRPr="006F2638">
              <w:rPr>
                <w:rFonts w:cs="Arial"/>
              </w:rPr>
              <w:t>delno plačilo (za vsako posamezno MPVPN</w:t>
            </w:r>
            <w:r>
              <w:rPr>
                <w:rFonts w:cs="Arial"/>
              </w:rPr>
              <w:t xml:space="preserve"> posebej</w:t>
            </w:r>
            <w:r w:rsidRPr="006F2638">
              <w:rPr>
                <w:rFonts w:cs="Arial"/>
              </w:rPr>
              <w:t>):</w:t>
            </w:r>
          </w:p>
          <w:p w14:paraId="1261229A" w14:textId="77777777" w:rsidR="00A51315" w:rsidRPr="004459ED" w:rsidRDefault="00A51315" w:rsidP="006D15D3">
            <w:pPr>
              <w:jc w:val="both"/>
              <w:rPr>
                <w:rFonts w:cs="Arial"/>
              </w:rPr>
            </w:pPr>
            <w:r w:rsidRPr="006F2638">
              <w:rPr>
                <w:rFonts w:cs="Arial"/>
              </w:rPr>
              <w:t xml:space="preserve">40 % od pogodbene vrednosti nakupa </w:t>
            </w:r>
            <w:r>
              <w:rPr>
                <w:rFonts w:cs="Arial"/>
              </w:rPr>
              <w:t xml:space="preserve">vsakega </w:t>
            </w:r>
            <w:r w:rsidRPr="006F2638">
              <w:rPr>
                <w:rFonts w:cs="Arial"/>
              </w:rPr>
              <w:t>posameznega MPVPN brez DDV po tehničnem prevzemu</w:t>
            </w:r>
            <w:r>
              <w:rPr>
                <w:rFonts w:cs="Arial"/>
              </w:rPr>
              <w:t xml:space="preserve"> vsakega</w:t>
            </w:r>
            <w:r w:rsidRPr="006F2638">
              <w:rPr>
                <w:rFonts w:cs="Arial"/>
              </w:rPr>
              <w:t xml:space="preserve"> posameznega MPVPN v tovarni (vrednosti nakupa, brez vzdrževanja) in po</w:t>
            </w:r>
            <w:r>
              <w:rPr>
                <w:rFonts w:cs="Arial"/>
              </w:rPr>
              <w:t>d pogojem</w:t>
            </w:r>
            <w:r w:rsidRPr="006F2638">
              <w:rPr>
                <w:rFonts w:cs="Arial"/>
              </w:rPr>
              <w:t xml:space="preserve"> predložitv</w:t>
            </w:r>
            <w:r>
              <w:rPr>
                <w:rFonts w:cs="Arial"/>
              </w:rPr>
              <w:t>e</w:t>
            </w:r>
            <w:r w:rsidRPr="006F2638">
              <w:rPr>
                <w:rFonts w:cs="Arial"/>
              </w:rPr>
              <w:t xml:space="preserve"> bančne garancije za zavarovanje</w:t>
            </w:r>
            <w:r>
              <w:rPr>
                <w:rFonts w:cs="Arial"/>
              </w:rPr>
              <w:t xml:space="preserve"> vračila avansa za</w:t>
            </w:r>
            <w:r w:rsidRPr="006F2638">
              <w:rPr>
                <w:rFonts w:cs="Arial"/>
              </w:rPr>
              <w:t xml:space="preserve"> delna plačila</w:t>
            </w:r>
            <w:r>
              <w:rPr>
                <w:rFonts w:cs="Arial"/>
              </w:rPr>
              <w:t xml:space="preserve"> (</w:t>
            </w:r>
            <w:proofErr w:type="spellStart"/>
            <w:r>
              <w:rPr>
                <w:rFonts w:cs="Arial"/>
              </w:rPr>
              <w:t>i.e</w:t>
            </w:r>
            <w:proofErr w:type="spellEnd"/>
            <w:r>
              <w:rPr>
                <w:rFonts w:cs="Arial"/>
              </w:rPr>
              <w:t>. za vsak posamezen MPVPN posebej – skupaj 6 (šest) bančnih garancij)</w:t>
            </w:r>
            <w:r w:rsidRPr="006F2638">
              <w:rPr>
                <w:rFonts w:cs="Arial"/>
              </w:rPr>
              <w:t xml:space="preserve">. </w:t>
            </w:r>
            <w:r>
              <w:rPr>
                <w:rFonts w:cs="Arial"/>
              </w:rPr>
              <w:t>Bančna garancija za vračilo avansa za delno plačilo je izdana v skladu z določili te pogodbe in v skladu z vzorcem določenim v razpisni dokumentaciji.</w:t>
            </w:r>
          </w:p>
          <w:p w14:paraId="3379343B" w14:textId="77777777" w:rsidR="00A51315" w:rsidRPr="004459ED" w:rsidRDefault="00A51315" w:rsidP="006D15D3">
            <w:pPr>
              <w:jc w:val="both"/>
              <w:rPr>
                <w:rFonts w:cs="Arial"/>
              </w:rPr>
            </w:pPr>
          </w:p>
          <w:p w14:paraId="4BD57D72" w14:textId="77777777" w:rsidR="00A51315" w:rsidRPr="008860BF" w:rsidRDefault="00A51315" w:rsidP="006D15D3">
            <w:pPr>
              <w:jc w:val="both"/>
              <w:rPr>
                <w:rFonts w:cs="Arial"/>
              </w:rPr>
            </w:pPr>
            <w:r>
              <w:rPr>
                <w:rFonts w:cs="Arial"/>
              </w:rPr>
              <w:t xml:space="preserve">3. </w:t>
            </w:r>
            <w:r w:rsidRPr="008860BF">
              <w:rPr>
                <w:rFonts w:cs="Arial"/>
              </w:rPr>
              <w:t>plačilo - končno plačilo: (za vsako posamezno MPVPN)</w:t>
            </w:r>
          </w:p>
          <w:p w14:paraId="583A593A" w14:textId="77777777" w:rsidR="00A51315" w:rsidRPr="00021D37" w:rsidRDefault="00A51315" w:rsidP="006D15D3">
            <w:pPr>
              <w:jc w:val="both"/>
              <w:rPr>
                <w:rFonts w:cs="Arial"/>
              </w:rPr>
            </w:pPr>
            <w:r w:rsidRPr="00021D37">
              <w:rPr>
                <w:rFonts w:cs="Arial"/>
              </w:rPr>
              <w:t>20% od pogodbene vrednosti nakupa vsakega MPVPN brez DDV (vrednosti nakupa, brez vzdrževanja) po zapisniškem prevzemu posameznega vozila v redno obratovanje</w:t>
            </w:r>
            <w:r>
              <w:rPr>
                <w:rFonts w:cs="Arial"/>
              </w:rPr>
              <w:t xml:space="preserve"> in pod pogojem predložitve bančne garancije za odpravo napak v garancijski dobi. Bančna garancija za odpravo napak v garancijski dobi (</w:t>
            </w:r>
            <w:proofErr w:type="spellStart"/>
            <w:r>
              <w:rPr>
                <w:rFonts w:cs="Arial"/>
              </w:rPr>
              <w:t>i.e</w:t>
            </w:r>
            <w:proofErr w:type="spellEnd"/>
            <w:r>
              <w:rPr>
                <w:rFonts w:cs="Arial"/>
              </w:rPr>
              <w:t>. za vsak MPVPN posebej – skupaj 6 (šest) bančnih garancij je izdana v skladu z določili te pogodbe in v skladu z vzorcem določenim v razpisni dokumentaciji</w:t>
            </w:r>
          </w:p>
          <w:p w14:paraId="517DE59A" w14:textId="77777777" w:rsidR="00A51315" w:rsidRPr="004459ED" w:rsidRDefault="00A51315" w:rsidP="006D15D3">
            <w:pPr>
              <w:widowControl w:val="0"/>
              <w:jc w:val="both"/>
              <w:rPr>
                <w:rFonts w:cs="Arial"/>
              </w:rPr>
            </w:pPr>
          </w:p>
          <w:p w14:paraId="65DE357C" w14:textId="77777777" w:rsidR="00A51315" w:rsidRPr="004459ED" w:rsidRDefault="00A51315" w:rsidP="006D15D3">
            <w:pPr>
              <w:widowControl w:val="0"/>
              <w:jc w:val="both"/>
              <w:rPr>
                <w:rFonts w:cs="Arial"/>
              </w:rPr>
            </w:pPr>
            <w:r>
              <w:rPr>
                <w:rFonts w:cs="Arial"/>
              </w:rPr>
              <w:t>Delni in končni r</w:t>
            </w:r>
            <w:r w:rsidRPr="004459ED">
              <w:rPr>
                <w:rFonts w:cs="Arial"/>
              </w:rPr>
              <w:t>ačuni</w:t>
            </w:r>
            <w:r>
              <w:rPr>
                <w:rFonts w:cs="Arial"/>
              </w:rPr>
              <w:t xml:space="preserve"> </w:t>
            </w:r>
            <w:r w:rsidRPr="004459ED">
              <w:rPr>
                <w:rFonts w:cs="Arial"/>
              </w:rPr>
              <w:t xml:space="preserve">morajo biti </w:t>
            </w:r>
            <w:r>
              <w:rPr>
                <w:rFonts w:cs="Arial"/>
              </w:rPr>
              <w:t>izstavljeni</w:t>
            </w:r>
            <w:r w:rsidRPr="004459ED">
              <w:rPr>
                <w:rFonts w:cs="Arial"/>
              </w:rPr>
              <w:t xml:space="preserve"> za vsako vozilo posebej. Na računu mora biti po ločenih postavkah prikazana specifikacija plačil: vrednost vsakega posameznega MPVPN, sorazmerno plačani znesek avansa, zneski ostalih plačil ter znesek »za plačilo«.</w:t>
            </w:r>
          </w:p>
          <w:p w14:paraId="18B6CF82" w14:textId="77777777" w:rsidR="00A51315" w:rsidRPr="004459ED" w:rsidRDefault="00A51315" w:rsidP="006D15D3">
            <w:pPr>
              <w:widowControl w:val="0"/>
              <w:jc w:val="both"/>
              <w:rPr>
                <w:rFonts w:cs="Arial"/>
              </w:rPr>
            </w:pPr>
          </w:p>
          <w:p w14:paraId="38437290" w14:textId="77777777" w:rsidR="00A51315" w:rsidRPr="004459ED" w:rsidRDefault="00A51315" w:rsidP="006D15D3">
            <w:pPr>
              <w:widowControl w:val="0"/>
              <w:jc w:val="both"/>
              <w:rPr>
                <w:rFonts w:cs="Arial"/>
              </w:rPr>
            </w:pPr>
            <w:r w:rsidRPr="004459ED">
              <w:rPr>
                <w:rFonts w:cs="Arial"/>
              </w:rPr>
              <w:t>Računi za vzdrževanje MPVPN (redno vzdrževanje</w:t>
            </w:r>
            <w:r>
              <w:rPr>
                <w:rFonts w:cs="Arial"/>
              </w:rPr>
              <w:t xml:space="preserve"> </w:t>
            </w:r>
            <w:r w:rsidRPr="004459ED">
              <w:rPr>
                <w:rFonts w:cs="Arial"/>
              </w:rPr>
              <w:t xml:space="preserve">in izredna </w:t>
            </w:r>
            <w:r>
              <w:rPr>
                <w:rFonts w:cs="Arial"/>
              </w:rPr>
              <w:t>popravila</w:t>
            </w:r>
            <w:r w:rsidRPr="004459ED">
              <w:rPr>
                <w:rFonts w:cs="Arial"/>
              </w:rPr>
              <w:t>)</w:t>
            </w:r>
          </w:p>
          <w:p w14:paraId="0E8ECAF8" w14:textId="77777777" w:rsidR="00A51315" w:rsidRPr="004459ED" w:rsidRDefault="00A51315" w:rsidP="006D15D3">
            <w:pPr>
              <w:jc w:val="both"/>
              <w:rPr>
                <w:rFonts w:cs="Arial"/>
              </w:rPr>
            </w:pPr>
          </w:p>
          <w:p w14:paraId="170D389B" w14:textId="77777777" w:rsidR="00A51315" w:rsidRPr="004459ED" w:rsidRDefault="00A51315" w:rsidP="006D15D3">
            <w:pPr>
              <w:jc w:val="both"/>
              <w:rPr>
                <w:rFonts w:cs="Arial"/>
              </w:rPr>
            </w:pPr>
            <w:r w:rsidRPr="004459ED">
              <w:rPr>
                <w:rFonts w:cs="Arial"/>
              </w:rPr>
              <w:t>Dobavitelj bo račune za redno vzdrževanje izstavljal po izvedbi del, na osnovi pisnega potrdila naročnika o uspešno izvedenem rednem vzdrževanju</w:t>
            </w:r>
            <w:r>
              <w:rPr>
                <w:rFonts w:cs="Arial"/>
              </w:rPr>
              <w:t>.</w:t>
            </w:r>
            <w:r w:rsidRPr="004459ED">
              <w:rPr>
                <w:rFonts w:cs="Arial"/>
              </w:rPr>
              <w:t xml:space="preserve"> </w:t>
            </w:r>
          </w:p>
          <w:p w14:paraId="714141BC" w14:textId="77777777" w:rsidR="00A51315" w:rsidRPr="004459ED" w:rsidRDefault="00A51315" w:rsidP="006D15D3">
            <w:pPr>
              <w:widowControl w:val="0"/>
              <w:jc w:val="both"/>
              <w:rPr>
                <w:rFonts w:cs="Arial"/>
              </w:rPr>
            </w:pPr>
          </w:p>
          <w:p w14:paraId="6F83C8AC" w14:textId="77777777" w:rsidR="00A51315" w:rsidRPr="004459ED" w:rsidRDefault="00A51315" w:rsidP="006D15D3">
            <w:pPr>
              <w:widowControl w:val="0"/>
              <w:jc w:val="both"/>
              <w:rPr>
                <w:rFonts w:cs="Arial"/>
              </w:rPr>
            </w:pPr>
            <w:r w:rsidRPr="004459ED">
              <w:rPr>
                <w:rFonts w:cs="Arial"/>
              </w:rPr>
              <w:t xml:space="preserve">Dobavitelj bo račune za izredna popravila zaradi poškodbe vozila </w:t>
            </w:r>
            <w:r w:rsidRPr="00CF61A1">
              <w:rPr>
                <w:rFonts w:cs="Arial"/>
              </w:rPr>
              <w:t>(na primer vozilo poškodovano v izrednem dogodku)</w:t>
            </w:r>
            <w:r>
              <w:rPr>
                <w:rFonts w:cs="Arial"/>
              </w:rPr>
              <w:t xml:space="preserve"> </w:t>
            </w:r>
            <w:r w:rsidRPr="004459ED">
              <w:rPr>
                <w:rFonts w:cs="Arial"/>
              </w:rPr>
              <w:t>ali nepravilnega ravnanja, za katera je odgovoren naročnik (člen 3.5), izstavil po izvedenem popravilu na osnovi pisnega potrdila naročnika.</w:t>
            </w:r>
          </w:p>
          <w:p w14:paraId="2DB66699" w14:textId="77777777" w:rsidR="00A51315" w:rsidRPr="00EF3C35" w:rsidRDefault="00A51315" w:rsidP="006D15D3">
            <w:pPr>
              <w:widowControl w:val="0"/>
              <w:jc w:val="both"/>
              <w:rPr>
                <w:rFonts w:cs="Arial"/>
              </w:rPr>
            </w:pPr>
          </w:p>
        </w:tc>
      </w:tr>
      <w:tr w:rsidR="00A51315" w:rsidRPr="008E6D9A" w14:paraId="3069B7C1" w14:textId="77777777" w:rsidTr="006D15D3">
        <w:trPr>
          <w:gridAfter w:val="1"/>
          <w:wAfter w:w="146" w:type="dxa"/>
          <w:trHeight w:val="125"/>
        </w:trPr>
        <w:tc>
          <w:tcPr>
            <w:tcW w:w="649" w:type="dxa"/>
          </w:tcPr>
          <w:p w14:paraId="696798BD" w14:textId="77777777" w:rsidR="00A51315" w:rsidRPr="008E6D9A" w:rsidRDefault="00A51315" w:rsidP="006D15D3">
            <w:pPr>
              <w:widowControl w:val="0"/>
              <w:spacing w:after="120"/>
              <w:jc w:val="both"/>
              <w:rPr>
                <w:rFonts w:cs="Arial"/>
              </w:rPr>
            </w:pPr>
            <w:r w:rsidRPr="008E6D9A">
              <w:rPr>
                <w:rFonts w:cs="Arial"/>
              </w:rPr>
              <w:t>6.3</w:t>
            </w:r>
          </w:p>
        </w:tc>
        <w:tc>
          <w:tcPr>
            <w:tcW w:w="8849" w:type="dxa"/>
            <w:gridSpan w:val="2"/>
          </w:tcPr>
          <w:p w14:paraId="465B7908" w14:textId="77777777" w:rsidR="00A51315" w:rsidRPr="008E6D9A" w:rsidRDefault="00A51315" w:rsidP="006D15D3">
            <w:pPr>
              <w:jc w:val="both"/>
              <w:rPr>
                <w:rFonts w:cs="Arial"/>
              </w:rPr>
            </w:pPr>
            <w:r w:rsidRPr="008E6D9A">
              <w:rPr>
                <w:rFonts w:cs="Arial"/>
              </w:rPr>
              <w:t>Izstavljanje računov</w:t>
            </w:r>
          </w:p>
          <w:p w14:paraId="3E3EF0BD" w14:textId="77777777" w:rsidR="00A51315" w:rsidRPr="008E6D9A" w:rsidRDefault="00A51315" w:rsidP="006D15D3">
            <w:pPr>
              <w:jc w:val="both"/>
              <w:rPr>
                <w:rFonts w:cs="Arial"/>
              </w:rPr>
            </w:pPr>
          </w:p>
          <w:p w14:paraId="0FA64B6B" w14:textId="77777777" w:rsidR="00A51315" w:rsidRPr="008E6D9A" w:rsidRDefault="00A51315" w:rsidP="006D15D3">
            <w:pPr>
              <w:jc w:val="both"/>
              <w:rPr>
                <w:rFonts w:cs="Arial"/>
              </w:rPr>
            </w:pPr>
            <w:r w:rsidRPr="008E6D9A">
              <w:rPr>
                <w:rFonts w:cs="Arial"/>
              </w:rPr>
              <w:t>Plačila se opravijo na osnovi ustreznih računov, ki jih predloži dobavitelj:</w:t>
            </w:r>
          </w:p>
          <w:p w14:paraId="79A809A8" w14:textId="77777777" w:rsidR="00A51315" w:rsidRPr="008E6D9A" w:rsidRDefault="00A51315" w:rsidP="006D15D3">
            <w:pPr>
              <w:jc w:val="both"/>
              <w:rPr>
                <w:rFonts w:cs="Arial"/>
              </w:rPr>
            </w:pPr>
          </w:p>
          <w:p w14:paraId="3E875E4E" w14:textId="77777777" w:rsidR="00A51315" w:rsidRPr="008E6D9A" w:rsidRDefault="00A51315" w:rsidP="00A51315">
            <w:pPr>
              <w:pStyle w:val="Odstavekseznama"/>
              <w:keepNext/>
              <w:numPr>
                <w:ilvl w:val="0"/>
                <w:numId w:val="45"/>
              </w:numPr>
              <w:ind w:left="243" w:hanging="243"/>
              <w:jc w:val="both"/>
              <w:outlineLvl w:val="1"/>
              <w:rPr>
                <w:rFonts w:cs="Arial"/>
              </w:rPr>
            </w:pPr>
            <w:bookmarkStart w:id="80" w:name="_Toc208401673"/>
            <w:bookmarkStart w:id="81" w:name="_Toc157073836"/>
            <w:bookmarkStart w:id="82" w:name="_Toc191295979"/>
            <w:bookmarkStart w:id="83" w:name="_Toc193190235"/>
            <w:bookmarkStart w:id="84" w:name="_Toc193884691"/>
            <w:bookmarkStart w:id="85" w:name="_Toc193896872"/>
            <w:bookmarkStart w:id="86" w:name="_Toc200962398"/>
            <w:bookmarkStart w:id="87" w:name="_Toc209706116"/>
            <w:bookmarkStart w:id="88" w:name="_Toc209772052"/>
            <w:bookmarkStart w:id="89" w:name="_Toc211511735"/>
            <w:bookmarkStart w:id="90" w:name="_Toc212546560"/>
            <w:r w:rsidRPr="008E6D9A">
              <w:rPr>
                <w:rFonts w:cs="Arial"/>
              </w:rPr>
              <w:t>1. račun (</w:t>
            </w:r>
            <w:proofErr w:type="spellStart"/>
            <w:r w:rsidRPr="008E6D9A">
              <w:rPr>
                <w:rFonts w:cs="Arial"/>
              </w:rPr>
              <w:t>avansni</w:t>
            </w:r>
            <w:proofErr w:type="spellEnd"/>
            <w:r w:rsidRPr="008E6D9A">
              <w:rPr>
                <w:rFonts w:cs="Arial"/>
              </w:rPr>
              <w:t xml:space="preserve"> račun): </w:t>
            </w:r>
            <w:bookmarkEnd w:id="80"/>
            <w:bookmarkEnd w:id="81"/>
            <w:bookmarkEnd w:id="82"/>
            <w:bookmarkEnd w:id="83"/>
            <w:bookmarkEnd w:id="84"/>
            <w:bookmarkEnd w:id="85"/>
            <w:bookmarkEnd w:id="86"/>
            <w:bookmarkEnd w:id="87"/>
            <w:r w:rsidRPr="008E6D9A">
              <w:rPr>
                <w:rFonts w:cs="Arial"/>
              </w:rPr>
              <w:t>40% od celotne pogodbene vrednosti nakupa vseh MPVPN brez DDV (vrednosti nakupa, brez vzdrževanja) bo dobavitelj izstavil 20 dni po podpisu pogodbe s 30 dnevnim plačilnim rokom od dneva prejema računa.</w:t>
            </w:r>
            <w:bookmarkEnd w:id="88"/>
            <w:bookmarkEnd w:id="89"/>
            <w:bookmarkEnd w:id="90"/>
          </w:p>
          <w:p w14:paraId="6A399BF1" w14:textId="77777777" w:rsidR="00A51315" w:rsidRPr="008E6D9A" w:rsidRDefault="00A51315" w:rsidP="006D15D3">
            <w:pPr>
              <w:jc w:val="both"/>
              <w:rPr>
                <w:rFonts w:cs="Arial"/>
              </w:rPr>
            </w:pPr>
          </w:p>
          <w:p w14:paraId="3F2062F0" w14:textId="77777777" w:rsidR="00A51315" w:rsidRPr="008E6D9A" w:rsidRDefault="00A51315" w:rsidP="006D15D3">
            <w:pPr>
              <w:jc w:val="both"/>
              <w:rPr>
                <w:rFonts w:cs="Arial"/>
              </w:rPr>
            </w:pPr>
            <w:r w:rsidRPr="008E6D9A">
              <w:rPr>
                <w:rFonts w:cs="Arial"/>
              </w:rPr>
              <w:t xml:space="preserve">Vsa nadaljnja plačila so vezana na </w:t>
            </w:r>
            <w:r w:rsidRPr="008E6D9A">
              <w:rPr>
                <w:rFonts w:cs="Arial"/>
                <w:b/>
              </w:rPr>
              <w:t>posamezno MPVPN</w:t>
            </w:r>
            <w:r w:rsidRPr="008E6D9A">
              <w:rPr>
                <w:rFonts w:cs="Arial"/>
              </w:rPr>
              <w:t>:</w:t>
            </w:r>
          </w:p>
          <w:p w14:paraId="58806ABA" w14:textId="77777777" w:rsidR="00A51315" w:rsidRPr="008E6D9A" w:rsidRDefault="00A51315" w:rsidP="006D15D3">
            <w:pPr>
              <w:jc w:val="both"/>
              <w:rPr>
                <w:rFonts w:cs="Arial"/>
              </w:rPr>
            </w:pPr>
          </w:p>
          <w:p w14:paraId="518B3DBB" w14:textId="77777777" w:rsidR="00A51315" w:rsidRPr="008E6D9A" w:rsidRDefault="00A51315" w:rsidP="00A51315">
            <w:pPr>
              <w:pStyle w:val="Odstavekseznama"/>
              <w:keepNext/>
              <w:numPr>
                <w:ilvl w:val="0"/>
                <w:numId w:val="45"/>
              </w:numPr>
              <w:ind w:left="243" w:hanging="243"/>
              <w:jc w:val="both"/>
              <w:outlineLvl w:val="1"/>
              <w:rPr>
                <w:rFonts w:cs="Arial"/>
              </w:rPr>
            </w:pPr>
            <w:bookmarkStart w:id="91" w:name="_Toc209772053"/>
            <w:bookmarkStart w:id="92" w:name="_Toc211511736"/>
            <w:bookmarkStart w:id="93" w:name="_Toc212546561"/>
            <w:bookmarkStart w:id="94" w:name="_Toc208401674"/>
            <w:bookmarkStart w:id="95" w:name="_Toc209706117"/>
            <w:r w:rsidRPr="008E6D9A">
              <w:rPr>
                <w:rFonts w:cs="Arial"/>
              </w:rPr>
              <w:t xml:space="preserve">2. račun - delno </w:t>
            </w:r>
            <w:proofErr w:type="spellStart"/>
            <w:r>
              <w:rPr>
                <w:rFonts w:cs="Arial"/>
              </w:rPr>
              <w:t>avansno</w:t>
            </w:r>
            <w:proofErr w:type="spellEnd"/>
            <w:r>
              <w:rPr>
                <w:rFonts w:cs="Arial"/>
              </w:rPr>
              <w:t xml:space="preserve"> </w:t>
            </w:r>
            <w:r w:rsidRPr="008E6D9A">
              <w:rPr>
                <w:rFonts w:cs="Arial"/>
              </w:rPr>
              <w:t>plačilo</w:t>
            </w:r>
            <w:bookmarkEnd w:id="91"/>
            <w:bookmarkEnd w:id="92"/>
            <w:bookmarkEnd w:id="93"/>
            <w:r w:rsidRPr="008E6D9A">
              <w:rPr>
                <w:rFonts w:cs="Arial"/>
              </w:rPr>
              <w:t xml:space="preserve"> </w:t>
            </w:r>
            <w:bookmarkEnd w:id="94"/>
            <w:bookmarkEnd w:id="95"/>
          </w:p>
          <w:p w14:paraId="65CC18CE" w14:textId="77777777" w:rsidR="00A51315" w:rsidRPr="008E6D9A" w:rsidRDefault="00A51315" w:rsidP="006D15D3">
            <w:pPr>
              <w:pStyle w:val="Odstavekseznama"/>
              <w:keepNext/>
              <w:ind w:left="243"/>
              <w:jc w:val="both"/>
              <w:outlineLvl w:val="1"/>
              <w:rPr>
                <w:rFonts w:cs="Arial"/>
              </w:rPr>
            </w:pPr>
            <w:bookmarkStart w:id="96" w:name="_Toc208401675"/>
            <w:bookmarkStart w:id="97" w:name="_Toc209706118"/>
            <w:bookmarkStart w:id="98" w:name="_Toc209772054"/>
            <w:bookmarkStart w:id="99" w:name="_Toc211511737"/>
            <w:bookmarkStart w:id="100" w:name="_Toc212546562"/>
            <w:r w:rsidRPr="008E6D9A">
              <w:rPr>
                <w:rFonts w:cs="Arial"/>
              </w:rPr>
              <w:t>Dobavitelj bo v roku najkasneje 5 (pet) delovnih dni po tehničnem prevzemu vsakega posameznega MPVPN v tovarni kupcu izstavil račun v višini 40 % pogodbene vrednosti brez DDV (vrednosti nakupa, brez vzdrževanja) vsakega posameznega MPVPN z rokom plačila 30 dni od prejema računa. Računu mora biti predložen obojestransko podpisan tovarniški primopredajni zapisnik.</w:t>
            </w:r>
            <w:bookmarkEnd w:id="96"/>
            <w:bookmarkEnd w:id="97"/>
            <w:bookmarkEnd w:id="98"/>
            <w:bookmarkEnd w:id="99"/>
            <w:bookmarkEnd w:id="100"/>
          </w:p>
          <w:p w14:paraId="61E089ED" w14:textId="77777777" w:rsidR="00A51315" w:rsidRPr="008E6D9A" w:rsidRDefault="00A51315" w:rsidP="006D15D3">
            <w:pPr>
              <w:jc w:val="both"/>
              <w:rPr>
                <w:rFonts w:cs="Arial"/>
              </w:rPr>
            </w:pPr>
          </w:p>
          <w:p w14:paraId="7E1822EF" w14:textId="77777777" w:rsidR="00A51315" w:rsidRPr="008E6D9A" w:rsidRDefault="00A51315" w:rsidP="00A51315">
            <w:pPr>
              <w:pStyle w:val="Odstavekseznama"/>
              <w:keepNext/>
              <w:numPr>
                <w:ilvl w:val="0"/>
                <w:numId w:val="45"/>
              </w:numPr>
              <w:ind w:left="243" w:hanging="243"/>
              <w:jc w:val="both"/>
              <w:outlineLvl w:val="1"/>
              <w:rPr>
                <w:rFonts w:cs="Arial"/>
              </w:rPr>
            </w:pPr>
            <w:bookmarkStart w:id="101" w:name="_Toc209772057"/>
            <w:bookmarkStart w:id="102" w:name="_Toc211511738"/>
            <w:bookmarkStart w:id="103" w:name="_Toc212546563"/>
            <w:bookmarkStart w:id="104" w:name="_Toc208401678"/>
            <w:bookmarkStart w:id="105" w:name="_Toc209706121"/>
            <w:r w:rsidRPr="008E6D9A">
              <w:rPr>
                <w:rFonts w:cs="Arial"/>
              </w:rPr>
              <w:t>3. račun- končno plačilo:</w:t>
            </w:r>
            <w:bookmarkEnd w:id="101"/>
            <w:bookmarkEnd w:id="102"/>
            <w:bookmarkEnd w:id="103"/>
            <w:r w:rsidRPr="008E6D9A">
              <w:rPr>
                <w:rFonts w:cs="Arial"/>
              </w:rPr>
              <w:t xml:space="preserve"> </w:t>
            </w:r>
            <w:bookmarkEnd w:id="104"/>
            <w:bookmarkEnd w:id="105"/>
          </w:p>
          <w:p w14:paraId="7F0122DB" w14:textId="77777777" w:rsidR="00A51315" w:rsidRPr="008E6D9A" w:rsidRDefault="00A51315" w:rsidP="006D15D3">
            <w:pPr>
              <w:pStyle w:val="Odstavekseznama"/>
              <w:keepNext/>
              <w:ind w:left="243"/>
              <w:jc w:val="both"/>
              <w:outlineLvl w:val="1"/>
              <w:rPr>
                <w:rFonts w:cs="Arial"/>
              </w:rPr>
            </w:pPr>
            <w:bookmarkStart w:id="106" w:name="_Toc208401679"/>
            <w:bookmarkStart w:id="107" w:name="_Toc209706122"/>
            <w:bookmarkStart w:id="108" w:name="_Toc209772058"/>
            <w:bookmarkStart w:id="109" w:name="_Toc211511739"/>
            <w:bookmarkStart w:id="110" w:name="_Toc212546564"/>
            <w:r w:rsidRPr="008E6D9A">
              <w:rPr>
                <w:rFonts w:cs="Arial"/>
              </w:rPr>
              <w:t>Dobavitelj bo v roku najkasneje 5 (pet)  delovnih dni po zapisniškem prevzemu vsakega posameznega vozila v redno obratovanje kupcu izstavil račun v višini 20 % pogodbene vrednosti brez DDV (vrednosti nakupa, brez vzdrževanja) vsakega MPVPN z rokom plačila 30 dni od prejema računa. Računu mora biti predložen podpisan prevzemni zapisnik.</w:t>
            </w:r>
            <w:bookmarkEnd w:id="106"/>
            <w:bookmarkEnd w:id="107"/>
            <w:bookmarkEnd w:id="108"/>
            <w:bookmarkEnd w:id="109"/>
            <w:bookmarkEnd w:id="110"/>
          </w:p>
          <w:p w14:paraId="69A32B75" w14:textId="77777777" w:rsidR="00A51315" w:rsidRPr="008E6D9A" w:rsidRDefault="00A51315" w:rsidP="006D15D3">
            <w:pPr>
              <w:jc w:val="both"/>
              <w:rPr>
                <w:rFonts w:cs="Arial"/>
              </w:rPr>
            </w:pPr>
          </w:p>
          <w:p w14:paraId="33C72A1B" w14:textId="77777777" w:rsidR="00A51315" w:rsidRPr="008E6D9A" w:rsidRDefault="00A51315" w:rsidP="006D15D3">
            <w:pPr>
              <w:jc w:val="both"/>
              <w:rPr>
                <w:rFonts w:cs="Arial"/>
              </w:rPr>
            </w:pPr>
            <w:r w:rsidRPr="008E6D9A">
              <w:rPr>
                <w:rFonts w:cs="Arial"/>
              </w:rPr>
              <w:t xml:space="preserve">- Protokole, ki tvorijo podlago plačilom v skladu s členom 6.2.2 – 6.2.3 in te Pogodbe, morajo s strani kupca in dobavitelja podpisati pooblaščene osebe. </w:t>
            </w:r>
          </w:p>
          <w:p w14:paraId="7AA71849" w14:textId="77777777" w:rsidR="00A51315" w:rsidRPr="008E6D9A" w:rsidRDefault="00A51315" w:rsidP="006D15D3">
            <w:pPr>
              <w:jc w:val="both"/>
              <w:rPr>
                <w:rFonts w:cs="Arial"/>
              </w:rPr>
            </w:pPr>
          </w:p>
          <w:p w14:paraId="775B977C" w14:textId="77777777" w:rsidR="00A51315" w:rsidRPr="008E6D9A" w:rsidRDefault="00A51315" w:rsidP="006D15D3">
            <w:pPr>
              <w:jc w:val="both"/>
              <w:rPr>
                <w:rFonts w:cs="Arial"/>
                <w:strike/>
              </w:rPr>
            </w:pPr>
            <w:r w:rsidRPr="008E6D9A">
              <w:rPr>
                <w:rFonts w:cs="Arial"/>
              </w:rPr>
              <w:lastRenderedPageBreak/>
              <w:t xml:space="preserve">- Pri izstavitvi računa (razen </w:t>
            </w:r>
            <w:proofErr w:type="spellStart"/>
            <w:r w:rsidRPr="008E6D9A">
              <w:rPr>
                <w:rFonts w:cs="Arial"/>
              </w:rPr>
              <w:t>avansnega</w:t>
            </w:r>
            <w:proofErr w:type="spellEnd"/>
            <w:r w:rsidRPr="008E6D9A">
              <w:rPr>
                <w:rFonts w:cs="Arial"/>
              </w:rPr>
              <w:t>)  dobavitelj upošteva, pri vsakem MPVPN posebej, tudi predplačila in delež zadržanih sredstev ter izrecno te zneske navede na vsakem računu. Na računu tudi eksplicitno navede kakšen znesek računa je »za plačilo«.</w:t>
            </w:r>
          </w:p>
          <w:p w14:paraId="0FCF70B4" w14:textId="77777777" w:rsidR="00A51315" w:rsidRPr="008E6D9A" w:rsidRDefault="00A51315" w:rsidP="006D15D3">
            <w:pPr>
              <w:jc w:val="both"/>
              <w:rPr>
                <w:rFonts w:cs="Arial"/>
              </w:rPr>
            </w:pPr>
          </w:p>
          <w:p w14:paraId="24235839" w14:textId="77777777" w:rsidR="00A51315" w:rsidRPr="008E6D9A" w:rsidRDefault="00A51315" w:rsidP="006D15D3">
            <w:pPr>
              <w:jc w:val="both"/>
              <w:rPr>
                <w:rFonts w:cs="Arial"/>
              </w:rPr>
            </w:pPr>
            <w:r w:rsidRPr="008E6D9A">
              <w:rPr>
                <w:rFonts w:cs="Arial"/>
              </w:rPr>
              <w:t>- Kupec lahko pri vsakem plačilu odšteje obveznost/i, ki jo/jih ima dobavitelj do kupca v skladu s to pogodbo.</w:t>
            </w:r>
          </w:p>
          <w:p w14:paraId="7AFC4A56" w14:textId="77777777" w:rsidR="00A51315" w:rsidRPr="008E6D9A" w:rsidRDefault="00A51315" w:rsidP="006D15D3">
            <w:pPr>
              <w:jc w:val="both"/>
              <w:rPr>
                <w:rFonts w:cs="Arial"/>
              </w:rPr>
            </w:pPr>
          </w:p>
          <w:p w14:paraId="3BBCB7F5" w14:textId="77777777" w:rsidR="00A51315" w:rsidRPr="008E6D9A" w:rsidRDefault="00A51315" w:rsidP="006D15D3">
            <w:pPr>
              <w:jc w:val="both"/>
              <w:rPr>
                <w:rFonts w:cs="Arial"/>
              </w:rPr>
            </w:pPr>
            <w:r w:rsidRPr="008E6D9A">
              <w:rPr>
                <w:rFonts w:cs="Arial"/>
              </w:rPr>
              <w:t xml:space="preserve">Vsak dobaviteljev račun mora obvezno vsebovati tudi naslednje podatke: številko pogodbe, predmet – to je številko določenega MPVPN, datum prevzema določenega MPVPN, vrednost, način obračuna ter zapadlost. </w:t>
            </w:r>
            <w:r w:rsidRPr="008E6D9A">
              <w:rPr>
                <w:rFonts w:cs="Arial"/>
                <w:bCs/>
                <w:iCs/>
              </w:rPr>
              <w:t>Obvezen podatek na vsakem izdanem računu je sklic na številko predmetne pogodbe in na številko nabavnega naročila na osnovi pogodbe, ki jo bo kupec sporočil dobavitelju po podpisu pogodbe.</w:t>
            </w:r>
          </w:p>
          <w:p w14:paraId="51EA0F70" w14:textId="77777777" w:rsidR="00A51315" w:rsidRPr="008E6D9A" w:rsidRDefault="00A51315" w:rsidP="006D15D3">
            <w:pPr>
              <w:jc w:val="both"/>
              <w:rPr>
                <w:rFonts w:cs="Arial"/>
              </w:rPr>
            </w:pPr>
          </w:p>
          <w:p w14:paraId="1B5F28EF" w14:textId="77777777" w:rsidR="00A51315" w:rsidRPr="008E6D9A" w:rsidRDefault="00A51315" w:rsidP="006D15D3">
            <w:pPr>
              <w:jc w:val="both"/>
              <w:rPr>
                <w:rFonts w:cs="Arial"/>
              </w:rPr>
            </w:pPr>
            <w:r w:rsidRPr="008E6D9A">
              <w:rPr>
                <w:rFonts w:cs="Arial"/>
              </w:rPr>
              <w:t>- Pri vseh rokih, izraženih v dnevih, veljajo koledarski dnevi, razen če je v tej pogodbi drugače navedeno.</w:t>
            </w:r>
          </w:p>
          <w:p w14:paraId="2CB22C39" w14:textId="77777777" w:rsidR="00A51315" w:rsidRPr="008E6D9A" w:rsidRDefault="00A51315" w:rsidP="006D15D3">
            <w:pPr>
              <w:jc w:val="both"/>
              <w:rPr>
                <w:rFonts w:cs="Arial"/>
              </w:rPr>
            </w:pPr>
          </w:p>
          <w:p w14:paraId="4A57408D" w14:textId="77777777" w:rsidR="00A51315" w:rsidRPr="008E6D9A" w:rsidRDefault="00A51315" w:rsidP="006D15D3">
            <w:pPr>
              <w:jc w:val="both"/>
              <w:rPr>
                <w:rFonts w:cs="Arial"/>
                <w:bCs/>
              </w:rPr>
            </w:pPr>
            <w:r w:rsidRPr="008E6D9A">
              <w:rPr>
                <w:rFonts w:cs="Arial"/>
                <w:bCs/>
              </w:rPr>
              <w:t>Dobavitelj pošlje račun pooblaščenemu zastopniku SŽ-Infrastruktura, d.o.o., ki ga pregleda. Kupec je dolžan potrditi račun v 5 dneh od uradnega prejema.</w:t>
            </w:r>
          </w:p>
          <w:p w14:paraId="105443C2" w14:textId="77777777" w:rsidR="00A51315" w:rsidRPr="008E6D9A" w:rsidRDefault="00A51315" w:rsidP="006D15D3">
            <w:pPr>
              <w:jc w:val="both"/>
              <w:rPr>
                <w:rFonts w:cs="Arial"/>
                <w:bCs/>
              </w:rPr>
            </w:pPr>
          </w:p>
          <w:p w14:paraId="0BB8177C" w14:textId="77777777" w:rsidR="00A51315" w:rsidRPr="008E6D9A" w:rsidRDefault="00A51315" w:rsidP="006D15D3">
            <w:pPr>
              <w:jc w:val="both"/>
              <w:rPr>
                <w:rFonts w:cs="Arial"/>
                <w:bCs/>
              </w:rPr>
            </w:pPr>
            <w:r w:rsidRPr="008E6D9A">
              <w:rPr>
                <w:rFonts w:cs="Arial"/>
                <w:bCs/>
              </w:rPr>
              <w:t>V kolikor kupec v celoti ali delno zavrne račun, mora dobavitelj v nadaljnjih 5 dneh podati podrobno poročilo z obrazložitvijo opravljenih del in izstavljenega računa skladno z zahtevami kupca.</w:t>
            </w:r>
          </w:p>
        </w:tc>
      </w:tr>
      <w:tr w:rsidR="00A51315" w:rsidRPr="008E6D9A" w14:paraId="4F9952A3" w14:textId="77777777" w:rsidTr="006D15D3">
        <w:trPr>
          <w:trHeight w:val="125"/>
        </w:trPr>
        <w:tc>
          <w:tcPr>
            <w:tcW w:w="675" w:type="dxa"/>
            <w:gridSpan w:val="2"/>
          </w:tcPr>
          <w:p w14:paraId="62BB3A6F" w14:textId="77777777" w:rsidR="00A51315" w:rsidRPr="008E6D9A" w:rsidRDefault="00A51315" w:rsidP="006D15D3">
            <w:pPr>
              <w:widowControl w:val="0"/>
              <w:spacing w:after="120"/>
              <w:jc w:val="both"/>
              <w:rPr>
                <w:rFonts w:cs="Arial"/>
                <w:strike/>
              </w:rPr>
            </w:pPr>
          </w:p>
        </w:tc>
        <w:tc>
          <w:tcPr>
            <w:tcW w:w="8969" w:type="dxa"/>
            <w:gridSpan w:val="2"/>
          </w:tcPr>
          <w:p w14:paraId="43BD8D90" w14:textId="77777777" w:rsidR="00A51315" w:rsidRPr="008E6D9A" w:rsidRDefault="00A51315" w:rsidP="006D15D3">
            <w:pPr>
              <w:widowControl w:val="0"/>
              <w:spacing w:after="120"/>
              <w:jc w:val="both"/>
              <w:rPr>
                <w:rFonts w:cs="Arial"/>
                <w:strike/>
              </w:rPr>
            </w:pPr>
          </w:p>
          <w:p w14:paraId="59ECB3F7" w14:textId="77777777" w:rsidR="00A51315" w:rsidRPr="008E6D9A" w:rsidRDefault="00A51315" w:rsidP="006D15D3">
            <w:pPr>
              <w:jc w:val="both"/>
              <w:rPr>
                <w:rFonts w:cs="Arial"/>
                <w:bCs/>
              </w:rPr>
            </w:pPr>
            <w:r w:rsidRPr="008E6D9A">
              <w:rPr>
                <w:rFonts w:cs="Arial"/>
                <w:bCs/>
              </w:rPr>
              <w:t>Dobavitelj bo izstavil ločen račun za vsako redno vzdrževanje posebej po izvedbi del na osnovi pisnega potrdila naročnika o uspešno izvedenem rednem vzdrževanju.</w:t>
            </w:r>
            <w:r w:rsidRPr="008E6D9A">
              <w:rPr>
                <w:rFonts w:cs="Arial"/>
              </w:rPr>
              <w:t xml:space="preserve"> Računu mora biti predloženo </w:t>
            </w:r>
            <w:r w:rsidRPr="008E6D9A">
              <w:rPr>
                <w:rFonts w:cs="Arial"/>
                <w:bCs/>
              </w:rPr>
              <w:t>pisno potrdilo naročnika o uspešno izvedenem rednem.</w:t>
            </w:r>
          </w:p>
          <w:p w14:paraId="68C0DEB9" w14:textId="77777777" w:rsidR="00A51315" w:rsidRPr="008E6D9A" w:rsidRDefault="00A51315" w:rsidP="006D15D3">
            <w:pPr>
              <w:widowControl w:val="0"/>
              <w:spacing w:after="120"/>
              <w:jc w:val="both"/>
              <w:rPr>
                <w:rFonts w:cs="Arial"/>
                <w:strike/>
              </w:rPr>
            </w:pPr>
          </w:p>
          <w:p w14:paraId="4A2D50CC" w14:textId="77777777" w:rsidR="00A51315" w:rsidRPr="008E6D9A" w:rsidRDefault="00A51315" w:rsidP="006D15D3">
            <w:pPr>
              <w:jc w:val="both"/>
              <w:rPr>
                <w:rFonts w:cs="Arial"/>
                <w:bCs/>
              </w:rPr>
            </w:pPr>
            <w:r w:rsidRPr="008E6D9A">
              <w:rPr>
                <w:rFonts w:cs="Arial"/>
                <w:bCs/>
              </w:rPr>
              <w:t xml:space="preserve">Dobavitelj bo izstavil ločen račun za vsako opravljeno izredno vzdrževanje oziroma popravilo zaradi poškodbe vozila </w:t>
            </w:r>
            <w:r w:rsidRPr="008E6D9A">
              <w:rPr>
                <w:rFonts w:cs="Arial"/>
              </w:rPr>
              <w:t>(na primer vozilo poškodovano v izrednem dogodku)</w:t>
            </w:r>
            <w:r w:rsidRPr="008E6D9A">
              <w:rPr>
                <w:rFonts w:cs="Arial"/>
                <w:bCs/>
              </w:rPr>
              <w:t xml:space="preserve"> ali nepravilnega ravnanja </w:t>
            </w:r>
            <w:r w:rsidRPr="008E6D9A">
              <w:rPr>
                <w:rFonts w:cs="Arial"/>
              </w:rPr>
              <w:t>osebja, za katere je odgovoren kupec</w:t>
            </w:r>
            <w:r w:rsidRPr="008E6D9A">
              <w:rPr>
                <w:rFonts w:cs="Arial"/>
                <w:bCs/>
              </w:rPr>
              <w:t xml:space="preserve"> posebej po izvedbi izrednega popravila na osnovi pisnega potrdila naročnika o uspešno opravljenem izrednem vzdrževanju.</w:t>
            </w:r>
            <w:r w:rsidRPr="008E6D9A">
              <w:rPr>
                <w:rFonts w:cs="Arial"/>
              </w:rPr>
              <w:t xml:space="preserve"> Računu mora biti predloženo </w:t>
            </w:r>
            <w:r w:rsidRPr="008E6D9A">
              <w:rPr>
                <w:rFonts w:cs="Arial"/>
                <w:bCs/>
              </w:rPr>
              <w:t>pisno potrdilo naročnika o uspešno izvedenem izrednem vzdrževanju.</w:t>
            </w:r>
          </w:p>
          <w:p w14:paraId="47818A09" w14:textId="77777777" w:rsidR="00A51315" w:rsidRPr="008E6D9A" w:rsidRDefault="00A51315" w:rsidP="006D15D3">
            <w:pPr>
              <w:widowControl w:val="0"/>
              <w:spacing w:after="120"/>
              <w:jc w:val="both"/>
              <w:rPr>
                <w:rFonts w:cs="Arial"/>
                <w:strike/>
              </w:rPr>
            </w:pPr>
          </w:p>
        </w:tc>
      </w:tr>
      <w:tr w:rsidR="00A51315" w:rsidRPr="001E3158" w14:paraId="37E76E75" w14:textId="77777777" w:rsidTr="006D15D3">
        <w:trPr>
          <w:trHeight w:val="125"/>
        </w:trPr>
        <w:tc>
          <w:tcPr>
            <w:tcW w:w="675" w:type="dxa"/>
            <w:gridSpan w:val="2"/>
          </w:tcPr>
          <w:p w14:paraId="4804091C" w14:textId="77777777" w:rsidR="00A51315" w:rsidRPr="001E3158" w:rsidRDefault="00A51315" w:rsidP="006D15D3">
            <w:pPr>
              <w:widowControl w:val="0"/>
              <w:spacing w:after="120"/>
              <w:jc w:val="both"/>
              <w:rPr>
                <w:rFonts w:cs="Arial"/>
              </w:rPr>
            </w:pPr>
            <w:r w:rsidRPr="001E3158">
              <w:rPr>
                <w:rFonts w:cs="Arial"/>
              </w:rPr>
              <w:t>6.</w:t>
            </w:r>
            <w:r>
              <w:rPr>
                <w:rFonts w:cs="Arial"/>
              </w:rPr>
              <w:t>4</w:t>
            </w:r>
          </w:p>
        </w:tc>
        <w:tc>
          <w:tcPr>
            <w:tcW w:w="8969" w:type="dxa"/>
            <w:gridSpan w:val="2"/>
          </w:tcPr>
          <w:p w14:paraId="5DDE6577" w14:textId="77777777" w:rsidR="00A51315" w:rsidRPr="001E3158" w:rsidRDefault="00A51315" w:rsidP="006D15D3">
            <w:pPr>
              <w:widowControl w:val="0"/>
              <w:spacing w:after="120"/>
              <w:jc w:val="both"/>
              <w:rPr>
                <w:rFonts w:cs="Arial"/>
              </w:rPr>
            </w:pPr>
            <w:r>
              <w:rPr>
                <w:rFonts w:cs="Arial"/>
              </w:rPr>
              <w:t>Kupec</w:t>
            </w:r>
            <w:r w:rsidRPr="001E3158">
              <w:rPr>
                <w:rFonts w:cs="Arial"/>
              </w:rPr>
              <w:t xml:space="preserve"> bo obrazloženo zavrnil nepravilni račun v roku pet (5) delovnih dni po prejemu računa, dobavitelj pa mora v tem primeru izstaviti nov, pravilni račun v roku pet (5) delovnih dni od zavrnitve, v katerem bo izkazana pravilna vrednost dobave oziroma odpravljene druge nepravilnosti.</w:t>
            </w:r>
          </w:p>
        </w:tc>
      </w:tr>
      <w:tr w:rsidR="00A51315" w:rsidRPr="001E3158" w14:paraId="30D252E2" w14:textId="77777777" w:rsidTr="006D15D3">
        <w:trPr>
          <w:trHeight w:val="125"/>
        </w:trPr>
        <w:tc>
          <w:tcPr>
            <w:tcW w:w="675" w:type="dxa"/>
            <w:gridSpan w:val="2"/>
          </w:tcPr>
          <w:p w14:paraId="44854B61" w14:textId="77777777" w:rsidR="00A51315" w:rsidRPr="001E3158" w:rsidRDefault="00A51315" w:rsidP="006D15D3">
            <w:pPr>
              <w:widowControl w:val="0"/>
              <w:spacing w:after="120"/>
              <w:jc w:val="both"/>
              <w:rPr>
                <w:rFonts w:cs="Arial"/>
              </w:rPr>
            </w:pPr>
            <w:r w:rsidRPr="001E3158">
              <w:rPr>
                <w:rFonts w:cs="Arial"/>
              </w:rPr>
              <w:t>6.</w:t>
            </w:r>
            <w:r>
              <w:rPr>
                <w:rFonts w:cs="Arial"/>
              </w:rPr>
              <w:t>5</w:t>
            </w:r>
          </w:p>
        </w:tc>
        <w:tc>
          <w:tcPr>
            <w:tcW w:w="8969" w:type="dxa"/>
            <w:gridSpan w:val="2"/>
          </w:tcPr>
          <w:p w14:paraId="48A9B004" w14:textId="77777777" w:rsidR="00A51315" w:rsidRPr="001E3158" w:rsidRDefault="00A51315" w:rsidP="006D15D3">
            <w:pPr>
              <w:jc w:val="both"/>
              <w:rPr>
                <w:rFonts w:cs="Arial"/>
              </w:rPr>
            </w:pPr>
            <w:r>
              <w:rPr>
                <w:rFonts w:cs="Arial"/>
                <w:bCs/>
              </w:rPr>
              <w:t>Kupec</w:t>
            </w:r>
            <w:r w:rsidRPr="001E3158">
              <w:rPr>
                <w:rFonts w:cs="Arial"/>
                <w:bCs/>
              </w:rPr>
              <w:t xml:space="preserve"> se obvezuje, da bo svojo obveznost do dobavitelja za nakup </w:t>
            </w:r>
            <w:r>
              <w:rPr>
                <w:rFonts w:cs="Arial"/>
                <w:bCs/>
              </w:rPr>
              <w:t>vsakega posameznega MPVPN</w:t>
            </w:r>
            <w:r w:rsidRPr="001E3158">
              <w:rPr>
                <w:rFonts w:cs="Arial"/>
                <w:bCs/>
              </w:rPr>
              <w:t xml:space="preserve"> </w:t>
            </w:r>
            <w:r w:rsidRPr="008E6D9A">
              <w:rPr>
                <w:rFonts w:cs="Arial"/>
                <w:bCs/>
              </w:rPr>
              <w:t xml:space="preserve">ter račun za izvedeno redno vzdrževanje in morebitne ostale račune za izvedena izredna popravila  </w:t>
            </w:r>
            <w:r w:rsidRPr="001E3158">
              <w:rPr>
                <w:rFonts w:cs="Arial"/>
                <w:bCs/>
              </w:rPr>
              <w:t>poravnaval s plačilnim nalogom v trideset (30) dneh od dneva prejema računa na</w:t>
            </w:r>
          </w:p>
        </w:tc>
      </w:tr>
    </w:tbl>
    <w:tbl>
      <w:tblPr>
        <w:tblStyle w:val="Tabelamrea4"/>
        <w:tblW w:w="0" w:type="auto"/>
        <w:tblInd w:w="817" w:type="dxa"/>
        <w:tblLook w:val="04A0" w:firstRow="1" w:lastRow="0" w:firstColumn="1" w:lastColumn="0" w:noHBand="0" w:noVBand="1"/>
      </w:tblPr>
      <w:tblGrid>
        <w:gridCol w:w="2580"/>
        <w:gridCol w:w="4678"/>
      </w:tblGrid>
      <w:tr w:rsidR="00A51315" w:rsidRPr="001E3158" w14:paraId="306427A9" w14:textId="77777777" w:rsidTr="006D15D3">
        <w:trPr>
          <w:trHeight w:val="284"/>
        </w:trPr>
        <w:tc>
          <w:tcPr>
            <w:tcW w:w="2580" w:type="dxa"/>
            <w:vAlign w:val="bottom"/>
          </w:tcPr>
          <w:p w14:paraId="0FC2823E" w14:textId="77777777" w:rsidR="00A51315" w:rsidRPr="001E3158" w:rsidRDefault="00A51315" w:rsidP="006D15D3">
            <w:pPr>
              <w:spacing w:before="40"/>
              <w:jc w:val="both"/>
              <w:rPr>
                <w:rFonts w:cs="Arial"/>
                <w:noProof/>
              </w:rPr>
            </w:pPr>
            <w:r w:rsidRPr="001E3158">
              <w:rPr>
                <w:rFonts w:cs="Arial"/>
              </w:rPr>
              <w:t>TRR dobavitelja št.</w:t>
            </w:r>
          </w:p>
        </w:tc>
        <w:tc>
          <w:tcPr>
            <w:tcW w:w="4678" w:type="dxa"/>
            <w:shd w:val="clear" w:color="auto" w:fill="D9D9D9"/>
            <w:vAlign w:val="bottom"/>
          </w:tcPr>
          <w:p w14:paraId="340B4BB5" w14:textId="77777777" w:rsidR="00A51315" w:rsidRPr="001E3158" w:rsidRDefault="00A51315" w:rsidP="006D15D3">
            <w:pPr>
              <w:spacing w:before="40"/>
              <w:jc w:val="both"/>
              <w:rPr>
                <w:rFonts w:cs="Arial"/>
                <w:noProof/>
              </w:rPr>
            </w:pPr>
          </w:p>
        </w:tc>
      </w:tr>
      <w:tr w:rsidR="00A51315" w:rsidRPr="001E3158" w14:paraId="704248BE" w14:textId="77777777" w:rsidTr="006D15D3">
        <w:trPr>
          <w:trHeight w:val="284"/>
        </w:trPr>
        <w:tc>
          <w:tcPr>
            <w:tcW w:w="2580" w:type="dxa"/>
            <w:vAlign w:val="bottom"/>
          </w:tcPr>
          <w:p w14:paraId="0D524E1F" w14:textId="77777777" w:rsidR="00A51315" w:rsidRPr="001E3158" w:rsidRDefault="00A51315" w:rsidP="006D15D3">
            <w:pPr>
              <w:spacing w:before="40"/>
              <w:jc w:val="both"/>
              <w:rPr>
                <w:rFonts w:cs="Arial"/>
                <w:noProof/>
              </w:rPr>
            </w:pPr>
            <w:r w:rsidRPr="001E3158">
              <w:rPr>
                <w:rFonts w:cs="Arial"/>
              </w:rPr>
              <w:t>odprt pri banki</w:t>
            </w:r>
          </w:p>
        </w:tc>
        <w:tc>
          <w:tcPr>
            <w:tcW w:w="4678" w:type="dxa"/>
            <w:shd w:val="clear" w:color="auto" w:fill="D9D9D9"/>
            <w:vAlign w:val="bottom"/>
          </w:tcPr>
          <w:p w14:paraId="298BB8EE" w14:textId="77777777" w:rsidR="00A51315" w:rsidRPr="001E3158" w:rsidRDefault="00A51315" w:rsidP="006D15D3">
            <w:pPr>
              <w:spacing w:before="40"/>
              <w:jc w:val="both"/>
              <w:rPr>
                <w:rFonts w:cs="Arial"/>
                <w:noProof/>
              </w:rPr>
            </w:pPr>
          </w:p>
        </w:tc>
      </w:tr>
    </w:tbl>
    <w:p w14:paraId="39ED8966" w14:textId="77777777" w:rsidR="00A51315" w:rsidRPr="001E3158" w:rsidRDefault="00A51315" w:rsidP="00A51315">
      <w:pPr>
        <w:jc w:val="both"/>
        <w:rPr>
          <w:rFonts w:cs="Arial"/>
          <w:noProof/>
        </w:rPr>
      </w:pPr>
    </w:p>
    <w:tbl>
      <w:tblPr>
        <w:tblW w:w="9644" w:type="dxa"/>
        <w:tblLayout w:type="fixed"/>
        <w:tblLook w:val="04A0" w:firstRow="1" w:lastRow="0" w:firstColumn="1" w:lastColumn="0" w:noHBand="0" w:noVBand="1"/>
      </w:tblPr>
      <w:tblGrid>
        <w:gridCol w:w="675"/>
        <w:gridCol w:w="8969"/>
      </w:tblGrid>
      <w:tr w:rsidR="00A51315" w:rsidRPr="001E3158" w14:paraId="0E0F7B26" w14:textId="77777777" w:rsidTr="006D15D3">
        <w:trPr>
          <w:trHeight w:val="125"/>
        </w:trPr>
        <w:tc>
          <w:tcPr>
            <w:tcW w:w="675" w:type="dxa"/>
          </w:tcPr>
          <w:p w14:paraId="68BCE8F1" w14:textId="77777777" w:rsidR="00A51315" w:rsidRPr="001E3158" w:rsidRDefault="00A51315" w:rsidP="006D15D3">
            <w:pPr>
              <w:widowControl w:val="0"/>
              <w:spacing w:after="120"/>
              <w:jc w:val="both"/>
              <w:rPr>
                <w:rFonts w:cs="Arial"/>
              </w:rPr>
            </w:pPr>
            <w:r w:rsidRPr="001E3158">
              <w:rPr>
                <w:rFonts w:cs="Arial"/>
              </w:rPr>
              <w:t>6.</w:t>
            </w:r>
            <w:r>
              <w:rPr>
                <w:rFonts w:cs="Arial"/>
              </w:rPr>
              <w:t>6</w:t>
            </w:r>
          </w:p>
        </w:tc>
        <w:tc>
          <w:tcPr>
            <w:tcW w:w="8969" w:type="dxa"/>
          </w:tcPr>
          <w:p w14:paraId="32414C0E" w14:textId="77777777" w:rsidR="00A51315" w:rsidRPr="001E3158" w:rsidRDefault="00A51315" w:rsidP="006D15D3">
            <w:pPr>
              <w:widowControl w:val="0"/>
              <w:spacing w:after="120"/>
              <w:jc w:val="both"/>
              <w:rPr>
                <w:rFonts w:cs="Arial"/>
              </w:rPr>
            </w:pPr>
            <w:r w:rsidRPr="001E3158">
              <w:rPr>
                <w:rFonts w:cs="Arial"/>
              </w:rPr>
              <w:t>DDV (davek na dodano vrednost) se obračuna ob izstavitvi računa v skladu z vsakokratno veljavno zakonodajo v Republiki Sloveniji.</w:t>
            </w:r>
          </w:p>
        </w:tc>
      </w:tr>
      <w:tr w:rsidR="00A51315" w:rsidRPr="001E3158" w14:paraId="46C878B3" w14:textId="77777777" w:rsidTr="006D15D3">
        <w:trPr>
          <w:trHeight w:val="125"/>
        </w:trPr>
        <w:tc>
          <w:tcPr>
            <w:tcW w:w="675" w:type="dxa"/>
          </w:tcPr>
          <w:p w14:paraId="02F40DEA" w14:textId="77777777" w:rsidR="00A51315" w:rsidRPr="001E3158" w:rsidRDefault="00A51315" w:rsidP="006D15D3">
            <w:pPr>
              <w:widowControl w:val="0"/>
              <w:spacing w:after="120"/>
              <w:jc w:val="both"/>
              <w:rPr>
                <w:rFonts w:cs="Arial"/>
              </w:rPr>
            </w:pPr>
            <w:r w:rsidRPr="001E3158">
              <w:rPr>
                <w:rFonts w:cs="Arial"/>
              </w:rPr>
              <w:t>6.</w:t>
            </w:r>
            <w:r>
              <w:rPr>
                <w:rFonts w:cs="Arial"/>
              </w:rPr>
              <w:t>7</w:t>
            </w:r>
          </w:p>
        </w:tc>
        <w:tc>
          <w:tcPr>
            <w:tcW w:w="8969" w:type="dxa"/>
          </w:tcPr>
          <w:p w14:paraId="67C68AD2" w14:textId="77777777" w:rsidR="00A51315" w:rsidRPr="001E3158" w:rsidRDefault="00A51315" w:rsidP="006D15D3">
            <w:pPr>
              <w:spacing w:after="120" w:line="259" w:lineRule="auto"/>
              <w:jc w:val="both"/>
              <w:rPr>
                <w:rFonts w:cs="Arial"/>
              </w:rPr>
            </w:pPr>
            <w:r w:rsidRPr="00E62637">
              <w:rPr>
                <w:rFonts w:cs="Arial"/>
              </w:rPr>
              <w:t xml:space="preserve">Obvezni podatek v računu je sklic na to pogodbo in na številko nabavnega naročila na osnovi pogodbe, ki jo bo </w:t>
            </w:r>
            <w:r>
              <w:rPr>
                <w:rFonts w:cs="Arial"/>
              </w:rPr>
              <w:t>kupec</w:t>
            </w:r>
            <w:r w:rsidRPr="00E62637">
              <w:rPr>
                <w:rFonts w:cs="Arial"/>
              </w:rPr>
              <w:t xml:space="preserve"> sporočil izvajalcu po podpisu pogodbe.</w:t>
            </w:r>
            <w:r>
              <w:rPr>
                <w:rFonts w:cs="Arial"/>
              </w:rPr>
              <w:t xml:space="preserve"> </w:t>
            </w:r>
            <w:r w:rsidRPr="001E3158">
              <w:rPr>
                <w:rFonts w:cs="Arial"/>
              </w:rPr>
              <w:t>.</w:t>
            </w:r>
          </w:p>
        </w:tc>
      </w:tr>
      <w:tr w:rsidR="00A51315" w:rsidRPr="001E3158" w14:paraId="447FC63D" w14:textId="77777777" w:rsidTr="006D15D3">
        <w:trPr>
          <w:trHeight w:val="125"/>
        </w:trPr>
        <w:tc>
          <w:tcPr>
            <w:tcW w:w="675" w:type="dxa"/>
          </w:tcPr>
          <w:p w14:paraId="13CB56C7" w14:textId="77777777" w:rsidR="00A51315" w:rsidRPr="001E3158" w:rsidRDefault="00A51315" w:rsidP="006D15D3">
            <w:pPr>
              <w:widowControl w:val="0"/>
              <w:spacing w:after="120"/>
              <w:jc w:val="both"/>
              <w:rPr>
                <w:rFonts w:cs="Arial"/>
              </w:rPr>
            </w:pPr>
            <w:r w:rsidRPr="001E3158">
              <w:rPr>
                <w:rFonts w:cs="Arial"/>
              </w:rPr>
              <w:t>6.</w:t>
            </w:r>
            <w:r>
              <w:rPr>
                <w:rFonts w:cs="Arial"/>
              </w:rPr>
              <w:t>8</w:t>
            </w:r>
          </w:p>
        </w:tc>
        <w:tc>
          <w:tcPr>
            <w:tcW w:w="8969" w:type="dxa"/>
          </w:tcPr>
          <w:p w14:paraId="7ACCCB68" w14:textId="77777777" w:rsidR="00A51315" w:rsidRPr="001E3158" w:rsidRDefault="00A51315" w:rsidP="006D15D3">
            <w:pPr>
              <w:jc w:val="both"/>
              <w:rPr>
                <w:rFonts w:cs="Arial"/>
                <w:bCs/>
              </w:rPr>
            </w:pPr>
            <w:r w:rsidRPr="001E3158">
              <w:rPr>
                <w:rFonts w:cs="Arial"/>
                <w:bCs/>
              </w:rPr>
              <w:t xml:space="preserve">V primeru, da je dobavitelj tuji gospodarski subjekt s sedežem v državi članici EU, morajo biti na računu ali dobavnici obvezno navedeni podatki za poročanje </w:t>
            </w:r>
            <w:proofErr w:type="spellStart"/>
            <w:r w:rsidRPr="001E3158">
              <w:rPr>
                <w:rFonts w:cs="Arial"/>
                <w:bCs/>
              </w:rPr>
              <w:t>Intrastat</w:t>
            </w:r>
            <w:proofErr w:type="spellEnd"/>
            <w:r w:rsidRPr="001E3158">
              <w:rPr>
                <w:rFonts w:cs="Arial"/>
                <w:bCs/>
              </w:rPr>
              <w:t>:</w:t>
            </w:r>
          </w:p>
          <w:p w14:paraId="1DA4610D" w14:textId="77777777" w:rsidR="00A51315" w:rsidRPr="001E3158" w:rsidRDefault="00A51315" w:rsidP="00A51315">
            <w:pPr>
              <w:numPr>
                <w:ilvl w:val="0"/>
                <w:numId w:val="50"/>
              </w:numPr>
              <w:contextualSpacing/>
              <w:jc w:val="both"/>
              <w:rPr>
                <w:rFonts w:cs="Arial"/>
              </w:rPr>
            </w:pPr>
            <w:r w:rsidRPr="001E3158">
              <w:rPr>
                <w:rFonts w:cs="Arial"/>
              </w:rPr>
              <w:t>država porekla,</w:t>
            </w:r>
          </w:p>
          <w:p w14:paraId="462BE466" w14:textId="77777777" w:rsidR="00A51315" w:rsidRPr="001E3158" w:rsidRDefault="00A51315" w:rsidP="00A51315">
            <w:pPr>
              <w:numPr>
                <w:ilvl w:val="0"/>
                <w:numId w:val="50"/>
              </w:numPr>
              <w:contextualSpacing/>
              <w:jc w:val="both"/>
              <w:rPr>
                <w:rFonts w:cs="Arial"/>
              </w:rPr>
            </w:pPr>
            <w:r w:rsidRPr="001E3158">
              <w:rPr>
                <w:rFonts w:cs="Arial"/>
              </w:rPr>
              <w:t>pogoji dobave,</w:t>
            </w:r>
          </w:p>
          <w:p w14:paraId="1CE5EB22" w14:textId="77777777" w:rsidR="00A51315" w:rsidRPr="001E3158" w:rsidRDefault="00A51315" w:rsidP="00A51315">
            <w:pPr>
              <w:numPr>
                <w:ilvl w:val="0"/>
                <w:numId w:val="50"/>
              </w:numPr>
              <w:contextualSpacing/>
              <w:jc w:val="both"/>
              <w:rPr>
                <w:rFonts w:cs="Arial"/>
              </w:rPr>
            </w:pPr>
            <w:r w:rsidRPr="001E3158">
              <w:rPr>
                <w:rFonts w:cs="Arial"/>
              </w:rPr>
              <w:t>vrsta prevoznega sredstva (transporta),</w:t>
            </w:r>
          </w:p>
          <w:p w14:paraId="3B7A352B" w14:textId="77777777" w:rsidR="00A51315" w:rsidRPr="001E3158" w:rsidRDefault="00A51315" w:rsidP="00A51315">
            <w:pPr>
              <w:numPr>
                <w:ilvl w:val="0"/>
                <w:numId w:val="50"/>
              </w:numPr>
              <w:contextualSpacing/>
              <w:jc w:val="both"/>
              <w:rPr>
                <w:rFonts w:cs="Arial"/>
              </w:rPr>
            </w:pPr>
            <w:r w:rsidRPr="001E3158">
              <w:rPr>
                <w:rFonts w:cs="Arial"/>
              </w:rPr>
              <w:t>šifra blaga po kombinirani nomenklaturi (tarifa),</w:t>
            </w:r>
          </w:p>
          <w:p w14:paraId="5A5686D7" w14:textId="77777777" w:rsidR="00A51315" w:rsidRPr="001E3158" w:rsidRDefault="00A51315" w:rsidP="00A51315">
            <w:pPr>
              <w:numPr>
                <w:ilvl w:val="0"/>
                <w:numId w:val="50"/>
              </w:numPr>
              <w:spacing w:after="120"/>
              <w:ind w:left="714" w:hanging="357"/>
              <w:jc w:val="both"/>
              <w:rPr>
                <w:rFonts w:cs="Arial"/>
              </w:rPr>
            </w:pPr>
            <w:r w:rsidRPr="001E3158">
              <w:rPr>
                <w:rFonts w:cs="Arial"/>
              </w:rPr>
              <w:t>neto masa.</w:t>
            </w:r>
          </w:p>
        </w:tc>
      </w:tr>
      <w:tr w:rsidR="00A51315" w:rsidRPr="001E3158" w14:paraId="1C215C70" w14:textId="77777777" w:rsidTr="006D15D3">
        <w:trPr>
          <w:trHeight w:val="125"/>
        </w:trPr>
        <w:tc>
          <w:tcPr>
            <w:tcW w:w="675" w:type="dxa"/>
          </w:tcPr>
          <w:p w14:paraId="74E4EDB8" w14:textId="77777777" w:rsidR="00A51315" w:rsidRPr="001E3158" w:rsidRDefault="00A51315" w:rsidP="006D15D3">
            <w:pPr>
              <w:widowControl w:val="0"/>
              <w:spacing w:after="120"/>
              <w:jc w:val="both"/>
              <w:rPr>
                <w:rFonts w:cs="Arial"/>
              </w:rPr>
            </w:pPr>
            <w:r w:rsidRPr="001E3158">
              <w:rPr>
                <w:rFonts w:cs="Arial"/>
              </w:rPr>
              <w:t>6.</w:t>
            </w:r>
            <w:r>
              <w:rPr>
                <w:rFonts w:cs="Arial"/>
              </w:rPr>
              <w:t>9</w:t>
            </w:r>
          </w:p>
        </w:tc>
        <w:tc>
          <w:tcPr>
            <w:tcW w:w="8969" w:type="dxa"/>
          </w:tcPr>
          <w:p w14:paraId="0D80AAB3" w14:textId="77777777" w:rsidR="00A51315" w:rsidRPr="001E3158" w:rsidRDefault="00A51315" w:rsidP="006D15D3">
            <w:pPr>
              <w:widowControl w:val="0"/>
              <w:spacing w:after="120"/>
              <w:jc w:val="both"/>
              <w:rPr>
                <w:rFonts w:cs="Arial"/>
              </w:rPr>
            </w:pPr>
            <w:r w:rsidRPr="001E3158">
              <w:rPr>
                <w:rFonts w:cs="Arial"/>
              </w:rPr>
              <w:t xml:space="preserve">Za nepravočasno poravnavo obveznosti po tej pogodbi je </w:t>
            </w:r>
            <w:r>
              <w:rPr>
                <w:rFonts w:cs="Arial"/>
              </w:rPr>
              <w:t>kupec</w:t>
            </w:r>
            <w:r w:rsidRPr="001E3158">
              <w:rPr>
                <w:rFonts w:cs="Arial"/>
              </w:rPr>
              <w:t xml:space="preserve"> dolžan plačati zamudne obresti, ki </w:t>
            </w:r>
            <w:r w:rsidRPr="001E3158">
              <w:rPr>
                <w:rFonts w:cs="Arial"/>
              </w:rPr>
              <w:lastRenderedPageBreak/>
              <w:t>veljajo v času plačilne zamude.</w:t>
            </w:r>
          </w:p>
        </w:tc>
      </w:tr>
      <w:tr w:rsidR="00A51315" w:rsidRPr="001E3158" w14:paraId="1F16C40F" w14:textId="77777777" w:rsidTr="006D15D3">
        <w:trPr>
          <w:trHeight w:val="125"/>
        </w:trPr>
        <w:tc>
          <w:tcPr>
            <w:tcW w:w="675" w:type="dxa"/>
          </w:tcPr>
          <w:p w14:paraId="46E3EC22" w14:textId="77777777" w:rsidR="00A51315" w:rsidRPr="001E3158" w:rsidRDefault="00A51315" w:rsidP="006D15D3">
            <w:pPr>
              <w:widowControl w:val="0"/>
              <w:spacing w:after="120"/>
              <w:jc w:val="both"/>
              <w:rPr>
                <w:rFonts w:cs="Arial"/>
              </w:rPr>
            </w:pPr>
            <w:r w:rsidRPr="001E3158">
              <w:rPr>
                <w:rFonts w:cs="Arial"/>
              </w:rPr>
              <w:lastRenderedPageBreak/>
              <w:t>6.</w:t>
            </w:r>
            <w:r w:rsidRPr="00892C5E">
              <w:rPr>
                <w:rFonts w:cs="Arial"/>
              </w:rPr>
              <w:t>10</w:t>
            </w:r>
          </w:p>
        </w:tc>
        <w:tc>
          <w:tcPr>
            <w:tcW w:w="8969" w:type="dxa"/>
          </w:tcPr>
          <w:p w14:paraId="30E6BE14" w14:textId="77777777" w:rsidR="00A51315" w:rsidRPr="001E3158" w:rsidRDefault="00A51315" w:rsidP="006D15D3">
            <w:pPr>
              <w:widowControl w:val="0"/>
              <w:spacing w:after="120"/>
              <w:jc w:val="both"/>
              <w:rPr>
                <w:rFonts w:cs="Arial"/>
              </w:rPr>
            </w:pPr>
            <w:r w:rsidRPr="001E3158">
              <w:rPr>
                <w:rFonts w:cs="Arial"/>
              </w:rPr>
              <w:t xml:space="preserve">Dobavitelj ne sme svoje denarne terjatve do </w:t>
            </w:r>
            <w:r>
              <w:rPr>
                <w:rFonts w:cs="Arial"/>
              </w:rPr>
              <w:t>kupca</w:t>
            </w:r>
            <w:r w:rsidRPr="001E3158">
              <w:rPr>
                <w:rFonts w:cs="Arial"/>
              </w:rPr>
              <w:t xml:space="preserve"> odstopiti tretji osebi brez predhodnega pisnega soglasja </w:t>
            </w:r>
            <w:r>
              <w:rPr>
                <w:rFonts w:cs="Arial"/>
              </w:rPr>
              <w:t>kupca</w:t>
            </w:r>
            <w:r w:rsidRPr="001E3158">
              <w:rPr>
                <w:rFonts w:cs="Arial"/>
              </w:rPr>
              <w:t xml:space="preserve">. V primeru, da </w:t>
            </w:r>
            <w:r>
              <w:rPr>
                <w:rFonts w:cs="Arial"/>
              </w:rPr>
              <w:t>kupec</w:t>
            </w:r>
            <w:r w:rsidRPr="001E3158">
              <w:rPr>
                <w:rFonts w:cs="Arial"/>
              </w:rPr>
              <w:t xml:space="preserve"> s prenosom terjatve soglaša, sme dobavitelj zaračunati manipulativne stroške takšnega prenosa v višini 3% vrednosti prenesene terjatve (brez DDV) oziroma ne več kot 100,00 EUR brez DDV.</w:t>
            </w:r>
          </w:p>
        </w:tc>
      </w:tr>
      <w:tr w:rsidR="00A51315" w:rsidRPr="001E3158" w14:paraId="509095EE" w14:textId="77777777" w:rsidTr="006D15D3">
        <w:trPr>
          <w:trHeight w:val="125"/>
        </w:trPr>
        <w:tc>
          <w:tcPr>
            <w:tcW w:w="675" w:type="dxa"/>
            <w:shd w:val="clear" w:color="auto" w:fill="D9D9D9"/>
            <w:hideMark/>
          </w:tcPr>
          <w:p w14:paraId="476C2F2B" w14:textId="77777777" w:rsidR="00A51315" w:rsidRPr="001E3158" w:rsidRDefault="00A51315" w:rsidP="006D15D3">
            <w:pPr>
              <w:spacing w:before="40" w:after="40"/>
              <w:rPr>
                <w:rFonts w:cs="Arial"/>
                <w:b/>
              </w:rPr>
            </w:pPr>
            <w:r w:rsidRPr="001E3158">
              <w:rPr>
                <w:rFonts w:cs="Arial"/>
                <w:b/>
              </w:rPr>
              <w:t>7.</w:t>
            </w:r>
          </w:p>
        </w:tc>
        <w:tc>
          <w:tcPr>
            <w:tcW w:w="8969" w:type="dxa"/>
            <w:shd w:val="clear" w:color="auto" w:fill="D9D9D9"/>
          </w:tcPr>
          <w:p w14:paraId="1C5A558C" w14:textId="77777777" w:rsidR="00A51315" w:rsidRPr="001E3158" w:rsidRDefault="00A51315" w:rsidP="006D15D3">
            <w:pPr>
              <w:spacing w:before="40" w:after="40"/>
              <w:rPr>
                <w:rFonts w:cs="Arial"/>
                <w:b/>
                <w:smallCaps/>
              </w:rPr>
            </w:pPr>
            <w:r w:rsidRPr="001E3158">
              <w:rPr>
                <w:rFonts w:cs="Arial"/>
                <w:b/>
                <w:smallCaps/>
              </w:rPr>
              <w:t>Pogodbena kazen</w:t>
            </w:r>
          </w:p>
        </w:tc>
      </w:tr>
      <w:tr w:rsidR="00A51315" w:rsidRPr="00842967" w14:paraId="2718CA20" w14:textId="77777777" w:rsidTr="006D15D3">
        <w:trPr>
          <w:trHeight w:val="125"/>
        </w:trPr>
        <w:tc>
          <w:tcPr>
            <w:tcW w:w="675" w:type="dxa"/>
            <w:hideMark/>
          </w:tcPr>
          <w:p w14:paraId="55D49C88" w14:textId="77777777" w:rsidR="00A51315" w:rsidRPr="001E3158" w:rsidRDefault="00A51315" w:rsidP="006D15D3">
            <w:pPr>
              <w:spacing w:before="120" w:after="120"/>
              <w:rPr>
                <w:rFonts w:cs="Arial"/>
              </w:rPr>
            </w:pPr>
            <w:r w:rsidRPr="001E3158">
              <w:rPr>
                <w:rFonts w:cs="Arial"/>
              </w:rPr>
              <w:t>7.1</w:t>
            </w:r>
          </w:p>
        </w:tc>
        <w:tc>
          <w:tcPr>
            <w:tcW w:w="8969" w:type="dxa"/>
          </w:tcPr>
          <w:p w14:paraId="5885FBC6" w14:textId="77777777" w:rsidR="00A51315" w:rsidRPr="00842967" w:rsidRDefault="00A51315" w:rsidP="006D15D3">
            <w:pPr>
              <w:spacing w:before="120" w:after="120"/>
              <w:jc w:val="both"/>
              <w:rPr>
                <w:rFonts w:cs="Arial"/>
              </w:rPr>
            </w:pPr>
            <w:r w:rsidRPr="00842967">
              <w:rPr>
                <w:rFonts w:cs="Arial"/>
              </w:rPr>
              <w:t xml:space="preserve">Za nepravočasno dobavo </w:t>
            </w:r>
            <w:r>
              <w:rPr>
                <w:bCs/>
              </w:rPr>
              <w:t xml:space="preserve">MPVPN </w:t>
            </w:r>
            <w:r w:rsidRPr="00842967">
              <w:rPr>
                <w:rFonts w:cs="Arial"/>
              </w:rPr>
              <w:t xml:space="preserve">je kupec upravičen do pogodbene kazni v višini dveh </w:t>
            </w:r>
            <w:proofErr w:type="spellStart"/>
            <w:r w:rsidRPr="00842967">
              <w:rPr>
                <w:rFonts w:cs="Arial"/>
              </w:rPr>
              <w:t>promil</w:t>
            </w:r>
            <w:proofErr w:type="spellEnd"/>
            <w:r w:rsidRPr="00842967">
              <w:rPr>
                <w:rFonts w:cs="Arial"/>
              </w:rPr>
              <w:t xml:space="preserve"> (2 ‰) od vrednosti </w:t>
            </w:r>
            <w:r>
              <w:rPr>
                <w:bCs/>
                <w:sz w:val="18"/>
                <w:szCs w:val="18"/>
              </w:rPr>
              <w:t xml:space="preserve">MPVPN </w:t>
            </w:r>
            <w:r w:rsidRPr="00842967">
              <w:rPr>
                <w:rFonts w:cs="Arial"/>
              </w:rPr>
              <w:t xml:space="preserve">brez DDV za vsak začeti dan zamude zaradi razlogov na strani dobavitelja, vendar največ do deset </w:t>
            </w:r>
            <w:r w:rsidRPr="008328BD">
              <w:rPr>
                <w:rFonts w:cs="Arial"/>
              </w:rPr>
              <w:t>odstotkov</w:t>
            </w:r>
            <w:r>
              <w:rPr>
                <w:rFonts w:cs="Arial"/>
              </w:rPr>
              <w:t xml:space="preserve"> </w:t>
            </w:r>
            <w:r w:rsidRPr="00842967">
              <w:rPr>
                <w:rFonts w:cs="Arial"/>
              </w:rPr>
              <w:t xml:space="preserve"> (10%) celotne pogodbene vrednosti nakupa </w:t>
            </w:r>
            <w:r>
              <w:rPr>
                <w:bCs/>
              </w:rPr>
              <w:t xml:space="preserve">MPVPN </w:t>
            </w:r>
            <w:r w:rsidRPr="00842967">
              <w:rPr>
                <w:rFonts w:cs="Arial"/>
              </w:rPr>
              <w:t xml:space="preserve"> brez DDV.</w:t>
            </w:r>
          </w:p>
        </w:tc>
      </w:tr>
      <w:tr w:rsidR="00A51315" w:rsidRPr="001E3158" w14:paraId="4D36F563" w14:textId="77777777" w:rsidTr="006D15D3">
        <w:trPr>
          <w:trHeight w:val="125"/>
        </w:trPr>
        <w:tc>
          <w:tcPr>
            <w:tcW w:w="675" w:type="dxa"/>
          </w:tcPr>
          <w:p w14:paraId="7D0EF661" w14:textId="77777777" w:rsidR="00A51315" w:rsidRPr="001E3158" w:rsidRDefault="00A51315" w:rsidP="006D15D3">
            <w:pPr>
              <w:widowControl w:val="0"/>
              <w:spacing w:after="120"/>
              <w:rPr>
                <w:rFonts w:cs="Arial"/>
              </w:rPr>
            </w:pPr>
            <w:r w:rsidRPr="001E3158">
              <w:rPr>
                <w:rFonts w:cs="Arial"/>
              </w:rPr>
              <w:t>7.</w:t>
            </w:r>
            <w:r>
              <w:rPr>
                <w:rFonts w:cs="Arial"/>
              </w:rPr>
              <w:t>2</w:t>
            </w:r>
          </w:p>
        </w:tc>
        <w:tc>
          <w:tcPr>
            <w:tcW w:w="8969" w:type="dxa"/>
          </w:tcPr>
          <w:p w14:paraId="420ECF64" w14:textId="77777777" w:rsidR="00A51315" w:rsidRPr="001E3158" w:rsidRDefault="00A51315" w:rsidP="006D15D3">
            <w:pPr>
              <w:widowControl w:val="0"/>
              <w:spacing w:after="120"/>
              <w:rPr>
                <w:rFonts w:cs="Arial"/>
              </w:rPr>
            </w:pPr>
            <w:r w:rsidRPr="001E3158">
              <w:rPr>
                <w:rFonts w:cs="Arial"/>
              </w:rPr>
              <w:t>Pogodbena kazen se obračuna s posebnim računom z rokom plačila v trideset (30) dneh od dneva prejema računa.</w:t>
            </w:r>
          </w:p>
        </w:tc>
      </w:tr>
      <w:tr w:rsidR="00A51315" w:rsidRPr="001E3158" w14:paraId="03284BEA" w14:textId="77777777" w:rsidTr="006D15D3">
        <w:trPr>
          <w:trHeight w:val="125"/>
        </w:trPr>
        <w:tc>
          <w:tcPr>
            <w:tcW w:w="675" w:type="dxa"/>
          </w:tcPr>
          <w:p w14:paraId="5070AA6F" w14:textId="77777777" w:rsidR="00A51315" w:rsidRPr="001E3158" w:rsidRDefault="00A51315" w:rsidP="006D15D3">
            <w:pPr>
              <w:widowControl w:val="0"/>
              <w:spacing w:after="120"/>
              <w:rPr>
                <w:rFonts w:cs="Arial"/>
              </w:rPr>
            </w:pPr>
            <w:r w:rsidRPr="001E3158">
              <w:rPr>
                <w:rFonts w:cs="Arial"/>
              </w:rPr>
              <w:t>7.</w:t>
            </w:r>
            <w:r>
              <w:rPr>
                <w:rFonts w:cs="Arial"/>
              </w:rPr>
              <w:t>3</w:t>
            </w:r>
          </w:p>
        </w:tc>
        <w:tc>
          <w:tcPr>
            <w:tcW w:w="8969" w:type="dxa"/>
          </w:tcPr>
          <w:p w14:paraId="0D474B81" w14:textId="77777777" w:rsidR="00A51315" w:rsidRPr="001E3158" w:rsidRDefault="00A51315" w:rsidP="006D15D3">
            <w:pPr>
              <w:widowControl w:val="0"/>
              <w:spacing w:after="120"/>
              <w:rPr>
                <w:rFonts w:cs="Arial"/>
              </w:rPr>
            </w:pPr>
            <w:r w:rsidRPr="001E3158">
              <w:rPr>
                <w:rFonts w:cs="Arial"/>
              </w:rPr>
              <w:t xml:space="preserve">V primeru, da se pogodbena kazen ne plača, ima </w:t>
            </w:r>
            <w:r>
              <w:rPr>
                <w:rFonts w:cs="Arial"/>
              </w:rPr>
              <w:t>kupec</w:t>
            </w:r>
            <w:r w:rsidRPr="001E3158">
              <w:rPr>
                <w:rFonts w:cs="Arial"/>
              </w:rPr>
              <w:t xml:space="preserve"> pravico, da jo odbije od še ne plačanih plačil.</w:t>
            </w:r>
          </w:p>
        </w:tc>
      </w:tr>
      <w:tr w:rsidR="00A51315" w:rsidRPr="001E3158" w14:paraId="70FAD245" w14:textId="77777777" w:rsidTr="006D15D3">
        <w:trPr>
          <w:trHeight w:val="125"/>
        </w:trPr>
        <w:tc>
          <w:tcPr>
            <w:tcW w:w="675" w:type="dxa"/>
          </w:tcPr>
          <w:p w14:paraId="3BF4FE64" w14:textId="77777777" w:rsidR="00A51315" w:rsidRPr="001E3158" w:rsidRDefault="00A51315" w:rsidP="006D15D3">
            <w:pPr>
              <w:widowControl w:val="0"/>
              <w:spacing w:after="120"/>
              <w:rPr>
                <w:rFonts w:cs="Arial"/>
              </w:rPr>
            </w:pPr>
            <w:r>
              <w:rPr>
                <w:rFonts w:cs="Arial"/>
              </w:rPr>
              <w:t>7.4</w:t>
            </w:r>
          </w:p>
        </w:tc>
        <w:tc>
          <w:tcPr>
            <w:tcW w:w="8969" w:type="dxa"/>
          </w:tcPr>
          <w:p w14:paraId="40D00684" w14:textId="77777777" w:rsidR="00A51315" w:rsidRPr="00A93222" w:rsidRDefault="00A51315" w:rsidP="006D15D3">
            <w:pPr>
              <w:widowControl w:val="0"/>
              <w:spacing w:after="120"/>
              <w:jc w:val="both"/>
              <w:rPr>
                <w:rFonts w:cs="Arial"/>
              </w:rPr>
            </w:pPr>
            <w:r w:rsidRPr="00A93222">
              <w:rPr>
                <w:rFonts w:cs="Arial"/>
              </w:rPr>
              <w:t>Tehnična razpoložljivost MPVPN mora biti najmanj</w:t>
            </w:r>
            <w:r>
              <w:rPr>
                <w:rFonts w:cs="Arial"/>
              </w:rPr>
              <w:t xml:space="preserve"> </w:t>
            </w:r>
            <w:r w:rsidRPr="00A93222">
              <w:rPr>
                <w:rFonts w:cs="Arial"/>
              </w:rPr>
              <w:t>devetdeset odstotna (90%) povprečna mesečna razpoložljivost vozila, merjeno na letnem nivoju,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p w14:paraId="0796CBAD" w14:textId="77777777" w:rsidR="00A51315" w:rsidRPr="00A93222" w:rsidRDefault="00A51315" w:rsidP="006D15D3">
            <w:pPr>
              <w:widowControl w:val="0"/>
              <w:spacing w:after="120"/>
              <w:jc w:val="both"/>
              <w:rPr>
                <w:rFonts w:cs="Arial"/>
              </w:rPr>
            </w:pPr>
            <w:r w:rsidRPr="00A93222">
              <w:rPr>
                <w:rFonts w:cs="Arial"/>
              </w:rPr>
              <w:t>V kolikor ne bo zagotovljena tehnična razpoložljivost MPVPN iz prejšnjega odstavka v garancijskem roku, iz razloga na strani izbranega ponudnika in nerazumno počasne izvedbe sprotnega vzdrževanja (kontrolni pregledi), bo naročnik izbranemu ponudniku za vsak začeti dan zamude, ki presega zahtevano minimalno povprečno razpoložljivost vozila, ob izteku vsakega leta v rednem obratovanju (npr. če je vozilo predano v obratovanje 15. junija, se izračun opravi v obdobju od vključno 15. junija do vključno 14. junija prihodnjega leta) zaračunal tri promile (3‰) od vrednosti sprotnega vzdrževanja za omenjeno obdobje, vendar največ do deset odstotkov (10%) le tega.</w:t>
            </w:r>
          </w:p>
          <w:p w14:paraId="3F105788" w14:textId="77777777" w:rsidR="00A51315" w:rsidRPr="001E3158" w:rsidRDefault="00A51315" w:rsidP="006D15D3">
            <w:pPr>
              <w:widowControl w:val="0"/>
              <w:spacing w:after="120"/>
              <w:jc w:val="both"/>
              <w:rPr>
                <w:rFonts w:cs="Arial"/>
              </w:rPr>
            </w:pPr>
            <w:r w:rsidRPr="00A93222">
              <w:rPr>
                <w:rFonts w:cs="Arial"/>
              </w:rPr>
              <w:t>Ravno tako bo naročnik izbranemu ponudniku zaračunal dve desetini promila (0,2‰) nabavne vrednosti vozila, vendar največ do deset odstotkov (10%) le te, za vsak začet dan zamude, ki presega zahtevani pristop k odpravi prijavljene okvare v roku treh (3) delovnih dni od prijave okvare, zaradi razlogov na strani izbranega ponudnika.</w:t>
            </w:r>
          </w:p>
        </w:tc>
      </w:tr>
      <w:tr w:rsidR="00A51315" w:rsidRPr="001E3158" w14:paraId="5D97E7F4" w14:textId="77777777" w:rsidTr="006D15D3">
        <w:trPr>
          <w:trHeight w:val="125"/>
        </w:trPr>
        <w:tc>
          <w:tcPr>
            <w:tcW w:w="675" w:type="dxa"/>
            <w:shd w:val="clear" w:color="auto" w:fill="D9D9D9" w:themeFill="background1" w:themeFillShade="D9"/>
          </w:tcPr>
          <w:p w14:paraId="6161A769" w14:textId="77777777" w:rsidR="00A51315" w:rsidRPr="001E3158" w:rsidRDefault="00A51315" w:rsidP="006D15D3">
            <w:pPr>
              <w:spacing w:before="40" w:after="40"/>
              <w:rPr>
                <w:rFonts w:cs="Arial"/>
                <w:b/>
              </w:rPr>
            </w:pPr>
            <w:r w:rsidRPr="001E3158">
              <w:rPr>
                <w:rFonts w:cs="Arial"/>
                <w:b/>
              </w:rPr>
              <w:t>8.</w:t>
            </w:r>
          </w:p>
        </w:tc>
        <w:tc>
          <w:tcPr>
            <w:tcW w:w="8969" w:type="dxa"/>
            <w:shd w:val="clear" w:color="auto" w:fill="D9D9D9" w:themeFill="background1" w:themeFillShade="D9"/>
          </w:tcPr>
          <w:p w14:paraId="7A605B35" w14:textId="77777777" w:rsidR="00A51315" w:rsidRPr="001E3158" w:rsidRDefault="00A51315" w:rsidP="006D15D3">
            <w:pPr>
              <w:spacing w:before="40" w:after="40"/>
              <w:rPr>
                <w:rFonts w:cs="Arial"/>
                <w:b/>
                <w:smallCaps/>
              </w:rPr>
            </w:pPr>
            <w:r w:rsidRPr="001E3158">
              <w:rPr>
                <w:rFonts w:cs="Arial"/>
                <w:b/>
                <w:smallCaps/>
              </w:rPr>
              <w:t>Finančna zavarovanja</w:t>
            </w:r>
          </w:p>
        </w:tc>
      </w:tr>
      <w:tr w:rsidR="00A51315" w:rsidRPr="001E3158" w14:paraId="1151B13E" w14:textId="77777777" w:rsidTr="006D15D3">
        <w:trPr>
          <w:trHeight w:val="125"/>
        </w:trPr>
        <w:tc>
          <w:tcPr>
            <w:tcW w:w="675" w:type="dxa"/>
          </w:tcPr>
          <w:p w14:paraId="27AA6478" w14:textId="77777777" w:rsidR="00A51315" w:rsidRPr="001E3158" w:rsidRDefault="00A51315" w:rsidP="006D15D3">
            <w:pPr>
              <w:spacing w:before="120" w:after="120"/>
              <w:jc w:val="both"/>
              <w:rPr>
                <w:rFonts w:cs="Arial"/>
              </w:rPr>
            </w:pPr>
            <w:r w:rsidRPr="001E3158">
              <w:rPr>
                <w:rFonts w:cs="Arial"/>
              </w:rPr>
              <w:t>8.1</w:t>
            </w:r>
          </w:p>
        </w:tc>
        <w:tc>
          <w:tcPr>
            <w:tcW w:w="8969" w:type="dxa"/>
          </w:tcPr>
          <w:p w14:paraId="4EDD077D" w14:textId="77777777" w:rsidR="00A51315" w:rsidRDefault="00A51315" w:rsidP="006D15D3">
            <w:pPr>
              <w:spacing w:before="120" w:after="120"/>
              <w:jc w:val="both"/>
              <w:rPr>
                <w:rFonts w:cs="Arial"/>
              </w:rPr>
            </w:pPr>
            <w:r w:rsidRPr="001E3158">
              <w:rPr>
                <w:rFonts w:cs="Arial"/>
              </w:rPr>
              <w:t>Vse bančne garancije</w:t>
            </w:r>
            <w:r>
              <w:rPr>
                <w:rFonts w:cs="Arial"/>
              </w:rPr>
              <w:t xml:space="preserve"> iz členov 9., 10., 11. in 12.</w:t>
            </w:r>
            <w:r w:rsidRPr="001E3158">
              <w:rPr>
                <w:rFonts w:cs="Arial"/>
              </w:rPr>
              <w:t>, ki jih bo dobavitelj predložil po tej pogodbi, morajo biti nepreklicne, brezpogojne in unovčljive na prvi poziv</w:t>
            </w:r>
            <w:r>
              <w:t xml:space="preserve"> </w:t>
            </w:r>
            <w:r w:rsidRPr="008E7377">
              <w:rPr>
                <w:rFonts w:cs="Arial"/>
              </w:rPr>
              <w:t>izdana po Enotnih pravilih za garancije na prvi poziv (EPGP), revizija iz leta 2010, izdana pri MTZ pod št. 758</w:t>
            </w:r>
            <w:r>
              <w:rPr>
                <w:rFonts w:cs="Arial"/>
              </w:rPr>
              <w:t xml:space="preserve"> Vse bančne garancije morajo biti izdane s strani banke</w:t>
            </w:r>
            <w:r w:rsidRPr="001E3158">
              <w:rPr>
                <w:rFonts w:cs="Arial"/>
              </w:rPr>
              <w:t xml:space="preserve"> s sedežem v državah EU ali EFTA. Banka mora za izpolnjevanje kriterija prvovrstnosti dosegati bonitetno oceno najmanj BBB- ustanove Standard &amp; </w:t>
            </w:r>
            <w:proofErr w:type="spellStart"/>
            <w:r w:rsidRPr="001E3158">
              <w:rPr>
                <w:rFonts w:cs="Arial"/>
              </w:rPr>
              <w:t>Poor's</w:t>
            </w:r>
            <w:proofErr w:type="spellEnd"/>
            <w:r w:rsidRPr="001E3158">
              <w:rPr>
                <w:rFonts w:cs="Arial"/>
              </w:rPr>
              <w:t xml:space="preserve"> ali </w:t>
            </w:r>
            <w:proofErr w:type="spellStart"/>
            <w:r w:rsidRPr="001E3158">
              <w:rPr>
                <w:rFonts w:cs="Arial"/>
              </w:rPr>
              <w:t>Fitch</w:t>
            </w:r>
            <w:proofErr w:type="spellEnd"/>
            <w:r w:rsidRPr="001E3158">
              <w:rPr>
                <w:rFonts w:cs="Arial"/>
              </w:rPr>
              <w:t xml:space="preserve"> oziroma Baa3 ustanove </w:t>
            </w:r>
            <w:proofErr w:type="spellStart"/>
            <w:r w:rsidRPr="001E3158">
              <w:rPr>
                <w:rFonts w:cs="Arial"/>
              </w:rPr>
              <w:t>Moody's</w:t>
            </w:r>
            <w:proofErr w:type="spellEnd"/>
            <w:r w:rsidRPr="001E3158">
              <w:rPr>
                <w:rFonts w:cs="Arial"/>
              </w:rPr>
              <w:t>. Prav tako morajo biti vse izdane v slovenskem ali angleškem jeziku, morebitne spore v zvezi z njimi pa rešuje stvarno pristojno sodišče v Ljubljani po slovenskem pravu.</w:t>
            </w:r>
            <w:r>
              <w:rPr>
                <w:rFonts w:cs="Arial"/>
              </w:rPr>
              <w:t xml:space="preserve"> Vse garancije morajo biti izdane v skladu z vzorci iz razpisne dokumentacije.</w:t>
            </w:r>
          </w:p>
          <w:p w14:paraId="10753395" w14:textId="77777777" w:rsidR="00A51315" w:rsidRDefault="00A51315" w:rsidP="006D15D3">
            <w:pPr>
              <w:spacing w:before="120" w:after="120"/>
              <w:jc w:val="both"/>
              <w:rPr>
                <w:rFonts w:cs="Arial"/>
              </w:rPr>
            </w:pPr>
          </w:p>
          <w:p w14:paraId="7B48A78D" w14:textId="77777777" w:rsidR="00A51315" w:rsidRDefault="00A51315" w:rsidP="006D15D3">
            <w:pPr>
              <w:spacing w:before="120" w:after="120"/>
              <w:jc w:val="both"/>
              <w:rPr>
                <w:rFonts w:cs="Arial"/>
              </w:rPr>
            </w:pPr>
            <w:r w:rsidRPr="001274F7">
              <w:rPr>
                <w:rFonts w:cs="Arial"/>
              </w:rPr>
              <w:t>Vse bančne garancije so</w:t>
            </w:r>
            <w:r>
              <w:rPr>
                <w:rFonts w:cs="Arial"/>
              </w:rPr>
              <w:t xml:space="preserve"> lahko </w:t>
            </w:r>
            <w:r w:rsidRPr="001274F7">
              <w:rPr>
                <w:rFonts w:cs="Arial"/>
              </w:rPr>
              <w:t>izdan</w:t>
            </w:r>
            <w:r>
              <w:rPr>
                <w:rFonts w:cs="Arial"/>
              </w:rPr>
              <w:t>e</w:t>
            </w:r>
            <w:r w:rsidRPr="001274F7">
              <w:rPr>
                <w:rFonts w:cs="Arial"/>
              </w:rPr>
              <w:t xml:space="preserve"> v elektronski obliki in sicer tako, da je mogoče preveriti veljavnost elektronskih podpisov ALI </w:t>
            </w:r>
            <w:r>
              <w:rPr>
                <w:rFonts w:cs="Arial"/>
              </w:rPr>
              <w:t xml:space="preserve">poslane </w:t>
            </w:r>
            <w:r w:rsidRPr="001274F7">
              <w:rPr>
                <w:rFonts w:cs="Arial"/>
              </w:rPr>
              <w:t xml:space="preserve">na </w:t>
            </w:r>
            <w:r>
              <w:rPr>
                <w:rFonts w:cs="Arial"/>
              </w:rPr>
              <w:t>kupca v papirni obliki</w:t>
            </w:r>
            <w:r w:rsidRPr="001274F7">
              <w:rPr>
                <w:rFonts w:cs="Arial"/>
              </w:rPr>
              <w:t xml:space="preserve"> ALI preko medbančnega sistema SWIFT, neposredno na banko Nova Ljubljanska banka d.d., Ljubljana, SWIFT/BIC: LJBASI2X, prejeta preko sistema SWIFT mora biti poslana neposredno iz banke izdajateljice na SWIFT naslov banke </w:t>
            </w:r>
            <w:r>
              <w:rPr>
                <w:rFonts w:cs="Arial"/>
              </w:rPr>
              <w:t>kupca</w:t>
            </w:r>
            <w:r w:rsidRPr="001274F7">
              <w:rPr>
                <w:rFonts w:cs="Arial"/>
              </w:rPr>
              <w:t>.</w:t>
            </w:r>
          </w:p>
          <w:p w14:paraId="2D50D6EB" w14:textId="77777777" w:rsidR="00A51315" w:rsidRPr="001E3158" w:rsidRDefault="00A51315" w:rsidP="006D15D3">
            <w:pPr>
              <w:spacing w:before="120" w:after="120"/>
              <w:jc w:val="both"/>
              <w:rPr>
                <w:rFonts w:cs="Arial"/>
              </w:rPr>
            </w:pPr>
          </w:p>
        </w:tc>
      </w:tr>
      <w:tr w:rsidR="00A51315" w:rsidRPr="001E3158" w14:paraId="40ED268C" w14:textId="77777777" w:rsidTr="006D15D3">
        <w:trPr>
          <w:trHeight w:val="125"/>
        </w:trPr>
        <w:tc>
          <w:tcPr>
            <w:tcW w:w="675" w:type="dxa"/>
            <w:shd w:val="clear" w:color="auto" w:fill="D9D9D9"/>
          </w:tcPr>
          <w:p w14:paraId="06095006" w14:textId="77777777" w:rsidR="00A51315" w:rsidRPr="001E3158" w:rsidRDefault="00A51315" w:rsidP="006D15D3">
            <w:pPr>
              <w:spacing w:before="40" w:after="40"/>
              <w:rPr>
                <w:rFonts w:cs="Arial"/>
                <w:b/>
              </w:rPr>
            </w:pPr>
            <w:r w:rsidRPr="001E3158">
              <w:rPr>
                <w:rFonts w:cs="Arial"/>
                <w:b/>
              </w:rPr>
              <w:t>9.</w:t>
            </w:r>
          </w:p>
        </w:tc>
        <w:tc>
          <w:tcPr>
            <w:tcW w:w="8969" w:type="dxa"/>
            <w:shd w:val="clear" w:color="auto" w:fill="D9D9D9"/>
          </w:tcPr>
          <w:p w14:paraId="2E4FA802" w14:textId="77777777" w:rsidR="00A51315" w:rsidRPr="001E3158" w:rsidRDefault="00A51315" w:rsidP="006D15D3">
            <w:pPr>
              <w:spacing w:before="40" w:after="40"/>
              <w:rPr>
                <w:rFonts w:cs="Arial"/>
                <w:b/>
                <w:smallCaps/>
              </w:rPr>
            </w:pPr>
            <w:r w:rsidRPr="001E3158">
              <w:rPr>
                <w:rFonts w:cs="Arial"/>
                <w:b/>
                <w:smallCaps/>
              </w:rPr>
              <w:t>Zavarovanje za dobro izvedbo pogodbenih obveznosti</w:t>
            </w:r>
          </w:p>
        </w:tc>
      </w:tr>
      <w:tr w:rsidR="00A51315" w:rsidRPr="001E3158" w14:paraId="0465284E" w14:textId="77777777" w:rsidTr="006D15D3">
        <w:trPr>
          <w:trHeight w:val="125"/>
        </w:trPr>
        <w:tc>
          <w:tcPr>
            <w:tcW w:w="675" w:type="dxa"/>
          </w:tcPr>
          <w:p w14:paraId="64ECB02F" w14:textId="77777777" w:rsidR="00A51315" w:rsidRPr="00D317D6" w:rsidRDefault="00A51315" w:rsidP="006D15D3">
            <w:pPr>
              <w:spacing w:before="120" w:after="120"/>
              <w:jc w:val="both"/>
              <w:rPr>
                <w:rFonts w:cs="Arial"/>
                <w:highlight w:val="yellow"/>
              </w:rPr>
            </w:pPr>
            <w:r w:rsidRPr="009579B8">
              <w:rPr>
                <w:rFonts w:cs="Arial"/>
              </w:rPr>
              <w:t>9.1</w:t>
            </w:r>
          </w:p>
        </w:tc>
        <w:tc>
          <w:tcPr>
            <w:tcW w:w="8969" w:type="dxa"/>
          </w:tcPr>
          <w:p w14:paraId="672FE76B" w14:textId="77777777" w:rsidR="00A51315" w:rsidRDefault="00A51315" w:rsidP="006D15D3">
            <w:pPr>
              <w:spacing w:before="120" w:after="120"/>
              <w:ind w:left="12"/>
              <w:jc w:val="both"/>
              <w:rPr>
                <w:rFonts w:cs="Arial"/>
              </w:rPr>
            </w:pPr>
            <w:r w:rsidRPr="008328BD">
              <w:rPr>
                <w:rFonts w:cs="Arial"/>
              </w:rPr>
              <w:t>Za zavarovanje dobre izvedbe pogodbenih obveznosti bo dobavitelj v roku deset (10) dni po podpisu pogodbe kupcu izročil bančno garancijo v višini deset odstotkov (10%) od celotne pogodbene vrednosti brez DDV v skladu z vzorcem iz razpisne dokumentacije, z veljavnostjo</w:t>
            </w:r>
            <w:r w:rsidRPr="008328BD">
              <w:t xml:space="preserve"> najmanj 60 dni po </w:t>
            </w:r>
            <w:r w:rsidRPr="008328BD">
              <w:lastRenderedPageBreak/>
              <w:t>roku za dokončanje pogodbenih obveznosti, torej 60 dni po izteku 3-letne garancijske dobe za zadnje dobavljeni MPVN</w:t>
            </w:r>
            <w:r w:rsidRPr="008328BD">
              <w:rPr>
                <w:rFonts w:cs="Arial"/>
              </w:rPr>
              <w:t>.</w:t>
            </w:r>
            <w:r>
              <w:t xml:space="preserve"> </w:t>
            </w:r>
            <w:r w:rsidRPr="008E7377">
              <w:rPr>
                <w:rFonts w:cs="Arial"/>
              </w:rPr>
              <w:t>V kolikor se rok za dokončanje pogodbenih obveznosti podaljša, se temu ustrezno podaljša tudi veljavnost garancije za dobro izvedbo pogodbenih obveznosti.</w:t>
            </w:r>
          </w:p>
          <w:p w14:paraId="33CDE6BD" w14:textId="77777777" w:rsidR="00A51315" w:rsidRDefault="00A51315" w:rsidP="006D15D3">
            <w:pPr>
              <w:spacing w:before="120" w:after="120"/>
              <w:ind w:left="12"/>
              <w:jc w:val="both"/>
              <w:rPr>
                <w:rFonts w:cs="Arial"/>
              </w:rPr>
            </w:pPr>
            <w:r w:rsidRPr="008E7377">
              <w:rPr>
                <w:rFonts w:cs="Arial"/>
              </w:rPr>
              <w:t>Vrednost bančne garancije (v nadaljevanju BG) za dobro izvedbo pogodbenih obveznosti se ob vsakem prevzemu posameznega MPVPN v redno obratovanje oziroma po podpisu prevzemnega protokola ter predložitvi BG za odpravo napak v garancijskem obdobju za dobavljeno MPVN lahko zniža za sorazmerni delež vrednosti.</w:t>
            </w:r>
          </w:p>
          <w:p w14:paraId="7D19A597" w14:textId="77777777" w:rsidR="00A51315" w:rsidRPr="000B5735" w:rsidRDefault="00A51315" w:rsidP="006D15D3">
            <w:pPr>
              <w:tabs>
                <w:tab w:val="left" w:pos="284"/>
              </w:tabs>
              <w:spacing w:before="120" w:after="120" w:line="23" w:lineRule="atLeast"/>
              <w:jc w:val="both"/>
              <w:rPr>
                <w:rFonts w:cs="Arial"/>
                <w:noProof/>
              </w:rPr>
            </w:pPr>
            <w:r>
              <w:rPr>
                <w:rFonts w:cs="Arial"/>
                <w:noProof/>
              </w:rPr>
              <w:t>Kupec</w:t>
            </w:r>
            <w:r w:rsidRPr="000B5735">
              <w:rPr>
                <w:rFonts w:cs="Arial"/>
                <w:noProof/>
              </w:rPr>
              <w:t xml:space="preserve"> bo unovčil </w:t>
            </w:r>
            <w:r>
              <w:rPr>
                <w:rFonts w:cs="Arial"/>
                <w:noProof/>
              </w:rPr>
              <w:t>bančno garancijo</w:t>
            </w:r>
            <w:r w:rsidRPr="000B5735">
              <w:rPr>
                <w:rFonts w:cs="Arial"/>
                <w:noProof/>
              </w:rPr>
              <w:t xml:space="preserve"> za dobro izvedbo pogodbenih obveznosti, če:</w:t>
            </w:r>
          </w:p>
          <w:p w14:paraId="5BF29641" w14:textId="77777777" w:rsidR="00A51315" w:rsidRPr="00817220" w:rsidRDefault="00A51315" w:rsidP="00A51315">
            <w:pPr>
              <w:pStyle w:val="Odstavekseznama"/>
              <w:numPr>
                <w:ilvl w:val="0"/>
                <w:numId w:val="36"/>
              </w:numPr>
              <w:tabs>
                <w:tab w:val="left" w:pos="284"/>
              </w:tabs>
              <w:spacing w:before="120" w:after="120" w:line="23" w:lineRule="atLeast"/>
              <w:jc w:val="both"/>
              <w:rPr>
                <w:rFonts w:cs="Arial"/>
                <w:noProof/>
              </w:rPr>
            </w:pPr>
            <w:r w:rsidRPr="00817220">
              <w:rPr>
                <w:rFonts w:cs="Arial"/>
                <w:noProof/>
              </w:rPr>
              <w:t>dobavitelj ne prične izpolnjevati svojih pogodbenih obveznosti v roku in v skladu z določili pogodbe,</w:t>
            </w:r>
          </w:p>
          <w:p w14:paraId="047B13F5" w14:textId="77777777" w:rsidR="00A51315" w:rsidRPr="00817220" w:rsidRDefault="00A51315" w:rsidP="00A51315">
            <w:pPr>
              <w:pStyle w:val="Odstavekseznama"/>
              <w:numPr>
                <w:ilvl w:val="0"/>
                <w:numId w:val="36"/>
              </w:numPr>
              <w:tabs>
                <w:tab w:val="left" w:pos="284"/>
              </w:tabs>
              <w:spacing w:before="120" w:after="120" w:line="23" w:lineRule="atLeast"/>
              <w:jc w:val="both"/>
              <w:rPr>
                <w:rFonts w:cs="Arial"/>
                <w:noProof/>
              </w:rPr>
            </w:pPr>
            <w:r w:rsidRPr="00817220">
              <w:rPr>
                <w:rFonts w:cs="Arial"/>
                <w:noProof/>
              </w:rPr>
              <w:t>dobavitelj preneha izpolnjevati svoje pogodbene obveznosti v skladu z določili pogodbe,</w:t>
            </w:r>
          </w:p>
          <w:p w14:paraId="00B95767" w14:textId="77777777" w:rsidR="00A51315" w:rsidRPr="00817220" w:rsidRDefault="00A51315" w:rsidP="00A51315">
            <w:pPr>
              <w:pStyle w:val="Odstavekseznama"/>
              <w:numPr>
                <w:ilvl w:val="0"/>
                <w:numId w:val="36"/>
              </w:numPr>
              <w:tabs>
                <w:tab w:val="left" w:pos="284"/>
              </w:tabs>
              <w:spacing w:before="120" w:after="120" w:line="23" w:lineRule="atLeast"/>
              <w:jc w:val="both"/>
              <w:rPr>
                <w:rFonts w:cs="Arial"/>
                <w:noProof/>
              </w:rPr>
            </w:pPr>
            <w:r w:rsidRPr="00817220">
              <w:rPr>
                <w:rFonts w:cs="Arial"/>
                <w:noProof/>
              </w:rPr>
              <w:t>dobavitelj svojih obveznosti ne izpolni skladno s pogodbo, tehničnimi specifikacijami ali rokih (tj. razlog neizpolnitve, nepravočasne izpolnitve ali nepravilne izpolnitve),</w:t>
            </w:r>
          </w:p>
          <w:p w14:paraId="615AC323" w14:textId="77777777" w:rsidR="00A51315" w:rsidRPr="00817220" w:rsidRDefault="00A51315" w:rsidP="00A51315">
            <w:pPr>
              <w:pStyle w:val="Odstavekseznama"/>
              <w:numPr>
                <w:ilvl w:val="0"/>
                <w:numId w:val="36"/>
              </w:numPr>
              <w:tabs>
                <w:tab w:val="left" w:pos="284"/>
              </w:tabs>
              <w:spacing w:before="120" w:after="120" w:line="23" w:lineRule="atLeast"/>
              <w:jc w:val="both"/>
              <w:rPr>
                <w:rFonts w:cs="Arial"/>
                <w:noProof/>
              </w:rPr>
            </w:pPr>
            <w:r w:rsidRPr="00817220">
              <w:rPr>
                <w:rFonts w:cs="Arial"/>
                <w:noProof/>
              </w:rPr>
              <w:t xml:space="preserve">dobavitelj odstopi od pogodbe brez utemeljenega razloga, ki izvira iz sfere </w:t>
            </w:r>
            <w:r>
              <w:rPr>
                <w:rFonts w:cs="Arial"/>
                <w:noProof/>
              </w:rPr>
              <w:t>kupca</w:t>
            </w:r>
            <w:r w:rsidRPr="00817220">
              <w:rPr>
                <w:rFonts w:cs="Arial"/>
                <w:noProof/>
              </w:rPr>
              <w:t>,</w:t>
            </w:r>
          </w:p>
          <w:p w14:paraId="71FD02CF" w14:textId="77777777" w:rsidR="00A51315" w:rsidRPr="00817220" w:rsidRDefault="00A51315" w:rsidP="00A51315">
            <w:pPr>
              <w:pStyle w:val="Odstavekseznama"/>
              <w:numPr>
                <w:ilvl w:val="0"/>
                <w:numId w:val="36"/>
              </w:numPr>
              <w:tabs>
                <w:tab w:val="left" w:pos="284"/>
              </w:tabs>
              <w:spacing w:before="120" w:after="120" w:line="23" w:lineRule="atLeast"/>
              <w:jc w:val="both"/>
              <w:rPr>
                <w:rFonts w:cs="Arial"/>
                <w:noProof/>
              </w:rPr>
            </w:pPr>
            <w:r>
              <w:rPr>
                <w:rFonts w:cs="Arial"/>
                <w:noProof/>
              </w:rPr>
              <w:t>kupec</w:t>
            </w:r>
            <w:r w:rsidRPr="00817220">
              <w:rPr>
                <w:rFonts w:cs="Arial"/>
                <w:noProof/>
              </w:rPr>
              <w:t xml:space="preserve"> odstopi od pogodbe iz utemeljenega razloga, ki izvira iz sfere dobavitelja, </w:t>
            </w:r>
          </w:p>
          <w:p w14:paraId="1261B67D" w14:textId="77777777" w:rsidR="00A51315" w:rsidRPr="00817220" w:rsidRDefault="00A51315" w:rsidP="00A51315">
            <w:pPr>
              <w:pStyle w:val="Odstavekseznama"/>
              <w:numPr>
                <w:ilvl w:val="0"/>
                <w:numId w:val="36"/>
              </w:numPr>
              <w:tabs>
                <w:tab w:val="left" w:pos="284"/>
              </w:tabs>
              <w:spacing w:before="120" w:after="120" w:line="23" w:lineRule="atLeast"/>
              <w:jc w:val="both"/>
              <w:rPr>
                <w:rFonts w:cs="Arial"/>
                <w:noProof/>
              </w:rPr>
            </w:pPr>
            <w:r w:rsidRPr="00817220">
              <w:rPr>
                <w:rFonts w:cs="Arial"/>
                <w:noProof/>
              </w:rPr>
              <w:t xml:space="preserve">dobavitelj </w:t>
            </w:r>
            <w:r>
              <w:rPr>
                <w:rFonts w:cs="Arial"/>
                <w:noProof/>
              </w:rPr>
              <w:t>kupcu</w:t>
            </w:r>
            <w:r w:rsidRPr="00817220">
              <w:rPr>
                <w:rFonts w:cs="Arial"/>
                <w:noProof/>
              </w:rPr>
              <w:t xml:space="preserve"> ne predloži podaljšanja bančne garancije za dobro izvedbo pogodbenih obveznosti v primeru podaljšanja roka za dokončanje pogodbenih obveznosti,</w:t>
            </w:r>
          </w:p>
          <w:p w14:paraId="49A2937B" w14:textId="77777777" w:rsidR="00A51315" w:rsidRPr="00817220" w:rsidRDefault="00A51315" w:rsidP="00A51315">
            <w:pPr>
              <w:pStyle w:val="Odstavekseznama"/>
              <w:numPr>
                <w:ilvl w:val="0"/>
                <w:numId w:val="36"/>
              </w:numPr>
              <w:tabs>
                <w:tab w:val="left" w:pos="284"/>
              </w:tabs>
              <w:spacing w:before="120" w:after="120" w:line="23" w:lineRule="atLeast"/>
              <w:jc w:val="both"/>
              <w:rPr>
                <w:rFonts w:cs="Arial"/>
                <w:noProof/>
              </w:rPr>
            </w:pPr>
            <w:r w:rsidRPr="00817220">
              <w:rPr>
                <w:rFonts w:cs="Arial"/>
                <w:noProof/>
              </w:rPr>
              <w:t xml:space="preserve">dobavitelj </w:t>
            </w:r>
            <w:r>
              <w:rPr>
                <w:rFonts w:cs="Arial"/>
                <w:noProof/>
              </w:rPr>
              <w:t>kupcu</w:t>
            </w:r>
            <w:r w:rsidRPr="00817220">
              <w:rPr>
                <w:rFonts w:cs="Arial"/>
                <w:noProof/>
              </w:rPr>
              <w:t xml:space="preserve"> ne izroči bančne garancije za zavarovanje vračila avansa v skladu z določili pogodbe</w:t>
            </w:r>
          </w:p>
          <w:p w14:paraId="7D00A6C1" w14:textId="77777777" w:rsidR="00A51315" w:rsidRPr="00817220" w:rsidRDefault="00A51315" w:rsidP="00A51315">
            <w:pPr>
              <w:pStyle w:val="Odstavekseznama"/>
              <w:numPr>
                <w:ilvl w:val="0"/>
                <w:numId w:val="36"/>
              </w:numPr>
              <w:tabs>
                <w:tab w:val="left" w:pos="284"/>
              </w:tabs>
              <w:spacing w:before="120" w:after="120" w:line="23" w:lineRule="atLeast"/>
              <w:jc w:val="both"/>
              <w:rPr>
                <w:rFonts w:cs="Arial"/>
                <w:noProof/>
              </w:rPr>
            </w:pPr>
            <w:r w:rsidRPr="00817220">
              <w:rPr>
                <w:rFonts w:cs="Arial"/>
                <w:noProof/>
              </w:rPr>
              <w:t xml:space="preserve">dovabitelj </w:t>
            </w:r>
            <w:r>
              <w:rPr>
                <w:rFonts w:cs="Arial"/>
                <w:noProof/>
              </w:rPr>
              <w:t>kupcu</w:t>
            </w:r>
            <w:r w:rsidRPr="00817220">
              <w:rPr>
                <w:rFonts w:cs="Arial"/>
                <w:noProof/>
              </w:rPr>
              <w:t xml:space="preserve"> ne izroči podaljšanja bančne garancije za vračilo avansa v primeru podaljšanja roka za dokončanje pogodbenih obveznosti;</w:t>
            </w:r>
          </w:p>
          <w:p w14:paraId="1D0A287C" w14:textId="77777777" w:rsidR="00A51315" w:rsidRPr="00817220" w:rsidRDefault="00A51315" w:rsidP="00A51315">
            <w:pPr>
              <w:pStyle w:val="Odstavekseznama"/>
              <w:numPr>
                <w:ilvl w:val="0"/>
                <w:numId w:val="36"/>
              </w:numPr>
              <w:tabs>
                <w:tab w:val="left" w:pos="284"/>
              </w:tabs>
              <w:spacing w:before="120" w:after="120" w:line="23" w:lineRule="atLeast"/>
              <w:jc w:val="both"/>
              <w:rPr>
                <w:rFonts w:cs="Arial"/>
                <w:noProof/>
              </w:rPr>
            </w:pPr>
            <w:r w:rsidRPr="00817220">
              <w:rPr>
                <w:rFonts w:cs="Arial"/>
                <w:noProof/>
              </w:rPr>
              <w:t xml:space="preserve">dobavitelj </w:t>
            </w:r>
            <w:r>
              <w:rPr>
                <w:rFonts w:cs="Arial"/>
                <w:noProof/>
              </w:rPr>
              <w:t>kupcu</w:t>
            </w:r>
            <w:r w:rsidRPr="00817220">
              <w:rPr>
                <w:rFonts w:cs="Arial"/>
                <w:noProof/>
              </w:rPr>
              <w:t xml:space="preserve"> ne izroči bančnih garancij (6 bančnih garancij) za zavarovanje vračila avansa za delna plačila v skladu z določili pogodbe;dobavitelj naročniku ne izroči podaljšanja bančnih garancij (6 bančnih garancij) za zavarovanje vračila avansa za delna plačila v primeru podaljšanja roka za dokončanje pogodbenih obveznosti;</w:t>
            </w:r>
          </w:p>
          <w:p w14:paraId="29BFE5F4" w14:textId="77777777" w:rsidR="00A51315" w:rsidRPr="00817220" w:rsidRDefault="00A51315" w:rsidP="00A51315">
            <w:pPr>
              <w:pStyle w:val="Odstavekseznama"/>
              <w:numPr>
                <w:ilvl w:val="0"/>
                <w:numId w:val="36"/>
              </w:numPr>
              <w:tabs>
                <w:tab w:val="left" w:pos="284"/>
              </w:tabs>
              <w:spacing w:before="120" w:after="120" w:line="23" w:lineRule="atLeast"/>
              <w:jc w:val="both"/>
              <w:rPr>
                <w:rFonts w:cs="Arial"/>
                <w:noProof/>
              </w:rPr>
            </w:pPr>
            <w:r w:rsidRPr="00817220">
              <w:rPr>
                <w:rFonts w:cs="Arial"/>
                <w:noProof/>
              </w:rPr>
              <w:t xml:space="preserve">dobavitelj </w:t>
            </w:r>
            <w:r>
              <w:rPr>
                <w:rFonts w:cs="Arial"/>
                <w:noProof/>
              </w:rPr>
              <w:t>kupcu</w:t>
            </w:r>
            <w:r w:rsidRPr="00817220">
              <w:rPr>
                <w:rFonts w:cs="Arial"/>
                <w:noProof/>
              </w:rPr>
              <w:t xml:space="preserve"> ne izroči bančne garancije (6 bančnih garancij)za odpravo napak v garancijskem roku v skladu z določili pogodbe,</w:t>
            </w:r>
          </w:p>
          <w:p w14:paraId="41E5915D" w14:textId="77777777" w:rsidR="00A51315" w:rsidRPr="00817220" w:rsidRDefault="00A51315" w:rsidP="00A51315">
            <w:pPr>
              <w:pStyle w:val="Odstavekseznama"/>
              <w:numPr>
                <w:ilvl w:val="0"/>
                <w:numId w:val="36"/>
              </w:numPr>
              <w:tabs>
                <w:tab w:val="left" w:pos="284"/>
              </w:tabs>
              <w:spacing w:before="120" w:after="120" w:line="23" w:lineRule="atLeast"/>
              <w:jc w:val="both"/>
              <w:rPr>
                <w:rFonts w:cs="Arial"/>
                <w:noProof/>
              </w:rPr>
            </w:pPr>
            <w:r w:rsidRPr="00817220">
              <w:rPr>
                <w:rFonts w:cs="Arial"/>
                <w:noProof/>
              </w:rPr>
              <w:t>dobavitelj objavi prisilno poravnavo ali stečaj ali postane insolventen,</w:t>
            </w:r>
          </w:p>
          <w:p w14:paraId="1F0680D1" w14:textId="77777777" w:rsidR="00A51315" w:rsidRPr="00817220" w:rsidRDefault="00A51315" w:rsidP="00A51315">
            <w:pPr>
              <w:pStyle w:val="Odstavekseznama"/>
              <w:numPr>
                <w:ilvl w:val="0"/>
                <w:numId w:val="36"/>
              </w:numPr>
              <w:tabs>
                <w:tab w:val="left" w:pos="284"/>
              </w:tabs>
              <w:spacing w:before="120" w:after="120" w:line="23" w:lineRule="atLeast"/>
              <w:jc w:val="both"/>
              <w:rPr>
                <w:rFonts w:cs="Arial"/>
                <w:noProof/>
              </w:rPr>
            </w:pPr>
            <w:r w:rsidRPr="00817220">
              <w:rPr>
                <w:rFonts w:cs="Arial"/>
                <w:noProof/>
              </w:rPr>
              <w:t xml:space="preserve">dobavitelj </w:t>
            </w:r>
            <w:r>
              <w:rPr>
                <w:rFonts w:cs="Arial"/>
                <w:noProof/>
              </w:rPr>
              <w:t>kupcu</w:t>
            </w:r>
            <w:r w:rsidRPr="00817220">
              <w:rPr>
                <w:rFonts w:cs="Arial"/>
                <w:noProof/>
              </w:rPr>
              <w:t xml:space="preserve"> povzroči škodo, ki je ne povrne v roku 8 dni po pozivu </w:t>
            </w:r>
            <w:r>
              <w:rPr>
                <w:rFonts w:cs="Arial"/>
                <w:noProof/>
              </w:rPr>
              <w:t>kupca</w:t>
            </w:r>
            <w:r w:rsidRPr="00817220">
              <w:rPr>
                <w:rFonts w:cs="Arial"/>
                <w:noProof/>
              </w:rPr>
              <w:t>.</w:t>
            </w:r>
          </w:p>
          <w:p w14:paraId="57889835" w14:textId="77777777" w:rsidR="00A51315" w:rsidRPr="00E57858" w:rsidRDefault="00A51315" w:rsidP="006D15D3">
            <w:pPr>
              <w:spacing w:before="120" w:line="23" w:lineRule="atLeast"/>
              <w:jc w:val="both"/>
              <w:rPr>
                <w:rFonts w:cs="Arial"/>
              </w:rPr>
            </w:pPr>
            <w:r w:rsidRPr="00E57858">
              <w:rPr>
                <w:rFonts w:cs="Arial"/>
              </w:rPr>
              <w:t xml:space="preserve">Valuta predložene bančne garancije mora biti enaka valuti pogodbe (EUR). </w:t>
            </w:r>
          </w:p>
          <w:p w14:paraId="2E4411A1" w14:textId="77777777" w:rsidR="00A51315" w:rsidRPr="00D317D6" w:rsidRDefault="00A51315" w:rsidP="006D15D3">
            <w:pPr>
              <w:spacing w:before="120" w:after="120"/>
              <w:ind w:left="12"/>
              <w:jc w:val="both"/>
              <w:rPr>
                <w:rFonts w:cs="Arial"/>
                <w:highlight w:val="yellow"/>
              </w:rPr>
            </w:pPr>
          </w:p>
        </w:tc>
      </w:tr>
      <w:tr w:rsidR="00A51315" w:rsidRPr="001E3158" w14:paraId="34672613" w14:textId="77777777" w:rsidTr="006D15D3">
        <w:trPr>
          <w:trHeight w:val="125"/>
        </w:trPr>
        <w:tc>
          <w:tcPr>
            <w:tcW w:w="675" w:type="dxa"/>
          </w:tcPr>
          <w:p w14:paraId="37C7F182" w14:textId="77777777" w:rsidR="00A51315" w:rsidRPr="001E3158" w:rsidRDefault="00A51315" w:rsidP="006D15D3">
            <w:pPr>
              <w:widowControl w:val="0"/>
              <w:spacing w:after="120"/>
              <w:jc w:val="both"/>
              <w:rPr>
                <w:rFonts w:cs="Arial"/>
              </w:rPr>
            </w:pPr>
            <w:r w:rsidRPr="001E3158">
              <w:rPr>
                <w:rFonts w:cs="Arial"/>
              </w:rPr>
              <w:t>9.2</w:t>
            </w:r>
          </w:p>
        </w:tc>
        <w:tc>
          <w:tcPr>
            <w:tcW w:w="8969" w:type="dxa"/>
          </w:tcPr>
          <w:p w14:paraId="0C88D269" w14:textId="77777777" w:rsidR="00A51315" w:rsidRDefault="00A51315" w:rsidP="006D15D3">
            <w:pPr>
              <w:widowControl w:val="0"/>
              <w:spacing w:after="120"/>
              <w:jc w:val="both"/>
              <w:rPr>
                <w:rFonts w:cs="Arial"/>
              </w:rPr>
            </w:pPr>
            <w:r w:rsidRPr="001E3158">
              <w:rPr>
                <w:rFonts w:cs="Arial"/>
              </w:rPr>
              <w:t xml:space="preserve">Če dobavitelj ne predloži bančne garancije za zavarovanje dobre izvedbe pogodbenih obveznosti, bo </w:t>
            </w:r>
            <w:r>
              <w:rPr>
                <w:rFonts w:cs="Arial"/>
              </w:rPr>
              <w:t>kupec</w:t>
            </w:r>
            <w:r w:rsidRPr="001E3158">
              <w:rPr>
                <w:rFonts w:cs="Arial"/>
              </w:rPr>
              <w:t xml:space="preserve"> vnovčil bančno garancijo za zavarovanje resnosti ponudbe.</w:t>
            </w:r>
          </w:p>
          <w:p w14:paraId="77FCB2E0" w14:textId="77777777" w:rsidR="00A51315" w:rsidRPr="001E3158" w:rsidRDefault="00A51315" w:rsidP="006D15D3">
            <w:pPr>
              <w:spacing w:before="120" w:line="23" w:lineRule="atLeast"/>
              <w:jc w:val="both"/>
              <w:rPr>
                <w:rFonts w:cs="Arial"/>
              </w:rPr>
            </w:pPr>
          </w:p>
        </w:tc>
      </w:tr>
      <w:tr w:rsidR="00A51315" w:rsidRPr="008328BD" w14:paraId="5B2B1B72" w14:textId="77777777" w:rsidTr="006D15D3">
        <w:trPr>
          <w:trHeight w:val="125"/>
        </w:trPr>
        <w:tc>
          <w:tcPr>
            <w:tcW w:w="675" w:type="dxa"/>
            <w:shd w:val="clear" w:color="auto" w:fill="D9D9D9"/>
          </w:tcPr>
          <w:p w14:paraId="742C738D" w14:textId="77777777" w:rsidR="00A51315" w:rsidRPr="008328BD" w:rsidRDefault="00A51315" w:rsidP="006D15D3">
            <w:pPr>
              <w:spacing w:before="40" w:after="40"/>
              <w:rPr>
                <w:rFonts w:cs="Arial"/>
                <w:b/>
              </w:rPr>
            </w:pPr>
            <w:r w:rsidRPr="008328BD">
              <w:rPr>
                <w:rFonts w:cs="Arial"/>
                <w:b/>
              </w:rPr>
              <w:t>10.</w:t>
            </w:r>
          </w:p>
        </w:tc>
        <w:tc>
          <w:tcPr>
            <w:tcW w:w="8969" w:type="dxa"/>
            <w:shd w:val="clear" w:color="auto" w:fill="D9D9D9"/>
          </w:tcPr>
          <w:p w14:paraId="6859E174" w14:textId="77777777" w:rsidR="00A51315" w:rsidRPr="008328BD" w:rsidRDefault="00A51315" w:rsidP="006D15D3">
            <w:pPr>
              <w:spacing w:before="40" w:after="40"/>
              <w:rPr>
                <w:rFonts w:cs="Arial"/>
                <w:b/>
                <w:smallCaps/>
              </w:rPr>
            </w:pPr>
            <w:r w:rsidRPr="008328BD">
              <w:rPr>
                <w:rFonts w:cs="Arial"/>
                <w:b/>
                <w:smallCaps/>
              </w:rPr>
              <w:t>Zavarovanje za vračilo avansa</w:t>
            </w:r>
          </w:p>
        </w:tc>
      </w:tr>
      <w:tr w:rsidR="00A51315" w:rsidRPr="008328BD" w14:paraId="2C42DEA6" w14:textId="77777777" w:rsidTr="006D15D3">
        <w:trPr>
          <w:trHeight w:val="125"/>
        </w:trPr>
        <w:tc>
          <w:tcPr>
            <w:tcW w:w="675" w:type="dxa"/>
          </w:tcPr>
          <w:p w14:paraId="1FC8CB5E" w14:textId="77777777" w:rsidR="00A51315" w:rsidRPr="008328BD" w:rsidRDefault="00A51315" w:rsidP="006D15D3">
            <w:pPr>
              <w:widowControl w:val="0"/>
              <w:spacing w:after="120"/>
              <w:jc w:val="both"/>
              <w:rPr>
                <w:rFonts w:cs="Arial"/>
              </w:rPr>
            </w:pPr>
            <w:r w:rsidRPr="008328BD">
              <w:rPr>
                <w:rFonts w:cs="Arial"/>
              </w:rPr>
              <w:t>10.1</w:t>
            </w:r>
          </w:p>
        </w:tc>
        <w:tc>
          <w:tcPr>
            <w:tcW w:w="8969" w:type="dxa"/>
          </w:tcPr>
          <w:p w14:paraId="752E9EA6" w14:textId="77777777" w:rsidR="00A51315" w:rsidRPr="008328BD" w:rsidRDefault="00A51315" w:rsidP="006D15D3">
            <w:pPr>
              <w:tabs>
                <w:tab w:val="left" w:pos="284"/>
              </w:tabs>
              <w:spacing w:before="120" w:line="23" w:lineRule="atLeast"/>
              <w:jc w:val="both"/>
              <w:rPr>
                <w:rFonts w:cs="Arial"/>
              </w:rPr>
            </w:pPr>
            <w:r w:rsidRPr="008328BD">
              <w:rPr>
                <w:rFonts w:cs="Arial"/>
              </w:rPr>
              <w:t>Dobavitelj bo kupcu ob plačilu 40 % pogodbene cene nakupa MPVPN (brez 22 % DDV)  kot predplačila (avansa) izročil bančno garancijo za vračilo plačanega avansa v celotnem znesku avansa. Bančna garancija mora biti nepreklicna, brezpogojna in unovčljiva na prvi poziv v zahtevani obliki v skladu z vzorcem iz razpisne dokumentacije. Predložitev bančne garancije za vračilo avansa je pogoj za izplačilo avansa s strani kupca.</w:t>
            </w:r>
          </w:p>
          <w:p w14:paraId="18894DC7" w14:textId="77777777" w:rsidR="00A51315" w:rsidRPr="008328BD" w:rsidRDefault="00A51315" w:rsidP="006D15D3">
            <w:pPr>
              <w:tabs>
                <w:tab w:val="left" w:pos="284"/>
              </w:tabs>
              <w:spacing w:before="120" w:line="23" w:lineRule="atLeast"/>
              <w:jc w:val="both"/>
              <w:rPr>
                <w:rFonts w:cs="Arial"/>
              </w:rPr>
            </w:pPr>
            <w:r w:rsidRPr="008328BD">
              <w:rPr>
                <w:rFonts w:cs="Arial"/>
              </w:rPr>
              <w:t xml:space="preserve">Veljavnost bančne garancije mora biti vsaj 30 dni po uspešno opravljenem tehničnem prevzemu zadnjega vozila (MPVPN). V kolikor se rok za dokončanje pogodbenih obveznosti podaljša, se temu ustrezno podaljša tudi veljavnost garancije za vračilo avansa. V kolikor izbrani ponudnik ne predloži podaljšanje garancije za vračilo avansa, lahko naročnik unovči bančno garancijo za vračilo avansa. </w:t>
            </w:r>
          </w:p>
          <w:p w14:paraId="66798E5A" w14:textId="77777777" w:rsidR="00A51315" w:rsidRPr="008328BD" w:rsidRDefault="00A51315" w:rsidP="006D15D3">
            <w:pPr>
              <w:jc w:val="both"/>
              <w:rPr>
                <w:rFonts w:cs="Arial"/>
              </w:rPr>
            </w:pPr>
          </w:p>
          <w:p w14:paraId="60570256" w14:textId="77777777" w:rsidR="00A51315" w:rsidRPr="008328BD" w:rsidRDefault="00A51315" w:rsidP="006D15D3">
            <w:pPr>
              <w:jc w:val="both"/>
              <w:rPr>
                <w:rFonts w:cs="Arial"/>
              </w:rPr>
            </w:pPr>
            <w:r w:rsidRPr="008328BD">
              <w:rPr>
                <w:rFonts w:cs="Arial"/>
              </w:rPr>
              <w:t>Kupec se mora z vsebino bančne garancije pred predložitvijo strinjati.</w:t>
            </w:r>
            <w:r w:rsidRPr="008328BD">
              <w:rPr>
                <w:rFonts w:cs="Arial"/>
              </w:rPr>
              <w:tab/>
            </w:r>
          </w:p>
          <w:p w14:paraId="05018FD0" w14:textId="77777777" w:rsidR="00A51315" w:rsidRPr="008328BD" w:rsidRDefault="00A51315" w:rsidP="006D15D3">
            <w:pPr>
              <w:jc w:val="both"/>
              <w:rPr>
                <w:rFonts w:cs="Arial"/>
              </w:rPr>
            </w:pPr>
          </w:p>
          <w:p w14:paraId="27F6C7A0" w14:textId="77777777" w:rsidR="00A51315" w:rsidRPr="008328BD" w:rsidRDefault="00A51315" w:rsidP="006D15D3">
            <w:pPr>
              <w:spacing w:before="120" w:line="23" w:lineRule="atLeast"/>
              <w:jc w:val="both"/>
              <w:rPr>
                <w:rFonts w:cs="Arial"/>
              </w:rPr>
            </w:pPr>
            <w:r w:rsidRPr="008328BD">
              <w:rPr>
                <w:rFonts w:cs="Arial"/>
              </w:rPr>
              <w:t xml:space="preserve">Valuta predložene bančne garancije mora biti enaka valuti pogodbe (EUR). </w:t>
            </w:r>
          </w:p>
          <w:p w14:paraId="41550D48" w14:textId="77777777" w:rsidR="00A51315" w:rsidRPr="008328BD" w:rsidRDefault="00A51315" w:rsidP="006D15D3">
            <w:pPr>
              <w:jc w:val="both"/>
              <w:rPr>
                <w:rFonts w:cs="Arial"/>
              </w:rPr>
            </w:pPr>
          </w:p>
          <w:p w14:paraId="76EB59EC" w14:textId="77777777" w:rsidR="00A51315" w:rsidRPr="008328BD" w:rsidRDefault="00A51315" w:rsidP="006D15D3">
            <w:pPr>
              <w:tabs>
                <w:tab w:val="left" w:pos="284"/>
              </w:tabs>
              <w:spacing w:before="120" w:line="23" w:lineRule="atLeast"/>
              <w:jc w:val="both"/>
              <w:rPr>
                <w:rFonts w:cs="Arial"/>
              </w:rPr>
            </w:pPr>
            <w:r w:rsidRPr="008328BD">
              <w:rPr>
                <w:rFonts w:cs="Arial"/>
              </w:rPr>
              <w:t xml:space="preserve">Bančna garancija za vračilo avansa se vnovči če izvajalec ne izpolni pravilno ali pravočasno svoje pogodbene obveznosti v celoti ali delno, kot je določeno v pogodbi, ali če ne predloži podaljšanja </w:t>
            </w:r>
            <w:r w:rsidRPr="008328BD">
              <w:rPr>
                <w:rFonts w:cs="Arial"/>
              </w:rPr>
              <w:lastRenderedPageBreak/>
              <w:t>bančne garancije za vračilo avansa ali če ne predloži bančnih garancij za vračilo avansa za delna plačila ali podaljšanja bančnih garancij za vračilo avansa za delna plačila. Kupec bo unovčil finančno zavarovanje za vračilo plačanega avansa tudi, če se pogodba razdre, razveljavi ali postane neveljavna.</w:t>
            </w:r>
          </w:p>
          <w:p w14:paraId="3DE5999D" w14:textId="77777777" w:rsidR="00A51315" w:rsidRPr="008328BD" w:rsidRDefault="00A51315" w:rsidP="006D15D3">
            <w:pPr>
              <w:tabs>
                <w:tab w:val="left" w:pos="284"/>
              </w:tabs>
              <w:spacing w:before="120" w:line="23" w:lineRule="atLeast"/>
              <w:jc w:val="both"/>
              <w:rPr>
                <w:rFonts w:cs="Arial"/>
              </w:rPr>
            </w:pPr>
            <w:r w:rsidRPr="008328BD">
              <w:rPr>
                <w:rFonts w:cs="Arial"/>
              </w:rPr>
              <w:t xml:space="preserve">V primeru, da postane pogodba neveljavna oziroma se pogodba razdre oziroma razveljavi, mora (izbrani ponudnik) dobavitelj kupcu v roku 8 dni vrniti plačan avans z upoštevano obrestno mero </w:t>
            </w:r>
            <w:r w:rsidRPr="008328BD">
              <w:t xml:space="preserve">6 mesečni </w:t>
            </w:r>
            <w:proofErr w:type="spellStart"/>
            <w:r w:rsidRPr="008328BD">
              <w:t>Euribor</w:t>
            </w:r>
            <w:proofErr w:type="spellEnd"/>
            <w:r w:rsidRPr="008328BD">
              <w:t xml:space="preserve"> + 1 odst. točka</w:t>
            </w:r>
            <w:r w:rsidRPr="008328BD">
              <w:rPr>
                <w:rFonts w:cs="Arial"/>
              </w:rPr>
              <w:t xml:space="preserve">, sicer bo kupec unovčil bančno garancijo za vračilo avansa. </w:t>
            </w:r>
          </w:p>
        </w:tc>
      </w:tr>
      <w:tr w:rsidR="00A51315" w:rsidRPr="00BE1650" w14:paraId="2CC9EA1E" w14:textId="77777777" w:rsidTr="006D15D3">
        <w:trPr>
          <w:trHeight w:val="125"/>
        </w:trPr>
        <w:tc>
          <w:tcPr>
            <w:tcW w:w="675" w:type="dxa"/>
          </w:tcPr>
          <w:p w14:paraId="1C644C24" w14:textId="77777777" w:rsidR="00A51315" w:rsidRPr="00BE1650" w:rsidRDefault="00A51315" w:rsidP="006D15D3">
            <w:pPr>
              <w:widowControl w:val="0"/>
              <w:spacing w:after="120"/>
              <w:jc w:val="both"/>
              <w:rPr>
                <w:rFonts w:cs="Arial"/>
                <w:color w:val="EE0000"/>
              </w:rPr>
            </w:pPr>
          </w:p>
        </w:tc>
        <w:tc>
          <w:tcPr>
            <w:tcW w:w="8969" w:type="dxa"/>
          </w:tcPr>
          <w:p w14:paraId="4EC9BFA5" w14:textId="77777777" w:rsidR="00A51315" w:rsidRPr="00BE1650" w:rsidRDefault="00A51315" w:rsidP="006D15D3">
            <w:pPr>
              <w:widowControl w:val="0"/>
              <w:spacing w:after="120"/>
              <w:jc w:val="both"/>
              <w:rPr>
                <w:rFonts w:cs="Arial"/>
                <w:color w:val="EE0000"/>
              </w:rPr>
            </w:pPr>
          </w:p>
        </w:tc>
      </w:tr>
      <w:tr w:rsidR="00A51315" w:rsidRPr="008328BD" w14:paraId="7943C7AC" w14:textId="77777777" w:rsidTr="006D15D3">
        <w:trPr>
          <w:trHeight w:val="125"/>
        </w:trPr>
        <w:tc>
          <w:tcPr>
            <w:tcW w:w="675" w:type="dxa"/>
          </w:tcPr>
          <w:p w14:paraId="59275E2F" w14:textId="77777777" w:rsidR="00A51315" w:rsidRPr="008328BD" w:rsidRDefault="00A51315" w:rsidP="006D15D3">
            <w:pPr>
              <w:widowControl w:val="0"/>
              <w:spacing w:after="120"/>
              <w:jc w:val="both"/>
              <w:rPr>
                <w:rFonts w:cs="Arial"/>
              </w:rPr>
            </w:pPr>
            <w:r w:rsidRPr="008328BD">
              <w:rPr>
                <w:rFonts w:cs="Arial"/>
              </w:rPr>
              <w:t>10.2</w:t>
            </w:r>
          </w:p>
        </w:tc>
        <w:tc>
          <w:tcPr>
            <w:tcW w:w="8969" w:type="dxa"/>
          </w:tcPr>
          <w:p w14:paraId="56551062" w14:textId="77777777" w:rsidR="00A51315" w:rsidRPr="008328BD" w:rsidRDefault="00A51315" w:rsidP="006D15D3">
            <w:pPr>
              <w:widowControl w:val="0"/>
              <w:spacing w:after="120"/>
              <w:jc w:val="both"/>
              <w:rPr>
                <w:rFonts w:cs="Arial"/>
              </w:rPr>
            </w:pPr>
            <w:r w:rsidRPr="008328BD">
              <w:rPr>
                <w:rFonts w:cs="Arial"/>
              </w:rPr>
              <w:t>Kupec lahko garancijo za vračilo plačanega avansa unovči brez predhodnega opomina, mora pa dobavitelja o tem obvestiti.</w:t>
            </w:r>
          </w:p>
          <w:p w14:paraId="18625B3E" w14:textId="77777777" w:rsidR="00A51315" w:rsidRPr="008328BD" w:rsidRDefault="00A51315" w:rsidP="006D15D3">
            <w:pPr>
              <w:widowControl w:val="0"/>
              <w:spacing w:after="120"/>
              <w:jc w:val="both"/>
              <w:rPr>
                <w:rFonts w:cs="Arial"/>
              </w:rPr>
            </w:pPr>
          </w:p>
          <w:p w14:paraId="1053129F" w14:textId="77777777" w:rsidR="00A51315" w:rsidRPr="008328BD" w:rsidRDefault="00A51315" w:rsidP="006D15D3">
            <w:pPr>
              <w:widowControl w:val="0"/>
              <w:spacing w:after="120"/>
              <w:jc w:val="both"/>
              <w:rPr>
                <w:rFonts w:cs="Arial"/>
              </w:rPr>
            </w:pPr>
            <w:r w:rsidRPr="008328BD">
              <w:rPr>
                <w:rFonts w:cs="Arial"/>
              </w:rPr>
              <w:t>Vrednost bančne garancije za vračilo avansa se ob vsakem prevzemu posameznega MPVPN in po podpisu Protokola o prevzemu posameznega MPVPN v redno obratovanje s strani obeh pogodbenih strank in predložitvi bančne garancije za odpravo napak v garancijskem roku, lahko zniža za sorazmerni delež vrednosti plačanega avansa za posamezno dobavljeno MPVPN.</w:t>
            </w:r>
          </w:p>
          <w:p w14:paraId="5DFE20F9" w14:textId="77777777" w:rsidR="00A51315" w:rsidRPr="008328BD" w:rsidRDefault="00A51315" w:rsidP="006D15D3">
            <w:pPr>
              <w:widowControl w:val="0"/>
              <w:spacing w:after="120"/>
              <w:jc w:val="both"/>
              <w:rPr>
                <w:rFonts w:cs="Arial"/>
              </w:rPr>
            </w:pPr>
          </w:p>
        </w:tc>
      </w:tr>
      <w:tr w:rsidR="00A51315" w:rsidRPr="00F5719A" w14:paraId="03C377DD" w14:textId="77777777" w:rsidTr="006D15D3">
        <w:trPr>
          <w:trHeight w:val="125"/>
        </w:trPr>
        <w:tc>
          <w:tcPr>
            <w:tcW w:w="675" w:type="dxa"/>
            <w:shd w:val="clear" w:color="auto" w:fill="D9D9D9"/>
          </w:tcPr>
          <w:p w14:paraId="384FFBCF" w14:textId="77777777" w:rsidR="00A51315" w:rsidRPr="00F5719A" w:rsidRDefault="00A51315" w:rsidP="006D15D3">
            <w:pPr>
              <w:spacing w:before="40" w:after="40"/>
              <w:rPr>
                <w:b/>
                <w:sz w:val="19"/>
                <w:szCs w:val="19"/>
              </w:rPr>
            </w:pPr>
            <w:r w:rsidRPr="00F5719A">
              <w:rPr>
                <w:b/>
                <w:sz w:val="19"/>
                <w:szCs w:val="19"/>
              </w:rPr>
              <w:t>11.</w:t>
            </w:r>
          </w:p>
        </w:tc>
        <w:tc>
          <w:tcPr>
            <w:tcW w:w="8969" w:type="dxa"/>
            <w:shd w:val="clear" w:color="auto" w:fill="D9D9D9"/>
          </w:tcPr>
          <w:p w14:paraId="6F7C0472" w14:textId="77777777" w:rsidR="00A51315" w:rsidRPr="00F5719A" w:rsidRDefault="00A51315" w:rsidP="006D15D3">
            <w:pPr>
              <w:spacing w:before="40" w:after="40"/>
              <w:rPr>
                <w:b/>
                <w:smallCaps/>
              </w:rPr>
            </w:pPr>
            <w:r w:rsidRPr="00F5719A">
              <w:rPr>
                <w:b/>
                <w:smallCaps/>
              </w:rPr>
              <w:t xml:space="preserve">Zavarovanje za vračilo </w:t>
            </w:r>
            <w:r>
              <w:rPr>
                <w:b/>
                <w:smallCaps/>
              </w:rPr>
              <w:t xml:space="preserve"> avansa za </w:t>
            </w:r>
            <w:r w:rsidRPr="008328BD">
              <w:rPr>
                <w:rFonts w:cs="Arial"/>
                <w:b/>
                <w:smallCaps/>
              </w:rPr>
              <w:t>delna plačila</w:t>
            </w:r>
          </w:p>
        </w:tc>
      </w:tr>
      <w:tr w:rsidR="00A51315" w:rsidRPr="008328BD" w14:paraId="0283D6CF" w14:textId="77777777" w:rsidTr="006D15D3">
        <w:trPr>
          <w:trHeight w:val="125"/>
        </w:trPr>
        <w:tc>
          <w:tcPr>
            <w:tcW w:w="675" w:type="dxa"/>
          </w:tcPr>
          <w:p w14:paraId="7CDA02DE" w14:textId="77777777" w:rsidR="00A51315" w:rsidRPr="008328BD" w:rsidRDefault="00A51315" w:rsidP="006D15D3">
            <w:pPr>
              <w:widowControl w:val="0"/>
              <w:spacing w:after="120"/>
              <w:jc w:val="both"/>
              <w:rPr>
                <w:rFonts w:cs="Arial"/>
              </w:rPr>
            </w:pPr>
            <w:r w:rsidRPr="008328BD">
              <w:rPr>
                <w:rFonts w:cs="Arial"/>
              </w:rPr>
              <w:t>11.1</w:t>
            </w:r>
          </w:p>
        </w:tc>
        <w:tc>
          <w:tcPr>
            <w:tcW w:w="8969" w:type="dxa"/>
          </w:tcPr>
          <w:p w14:paraId="52ACF795" w14:textId="77777777" w:rsidR="00A51315" w:rsidRPr="008328BD" w:rsidRDefault="00A51315" w:rsidP="006D15D3">
            <w:pPr>
              <w:tabs>
                <w:tab w:val="left" w:pos="284"/>
              </w:tabs>
              <w:spacing w:before="120" w:line="23" w:lineRule="atLeast"/>
              <w:jc w:val="both"/>
              <w:rPr>
                <w:rFonts w:cs="Arial"/>
              </w:rPr>
            </w:pPr>
            <w:r w:rsidRPr="008328BD">
              <w:rPr>
                <w:rFonts w:cs="Arial"/>
              </w:rPr>
              <w:t>Dobavitelj bo kupcu predložil bančne garancije za zavarovanje vračila avansa za delna plačila v celotni višini plačila, to je v znesku štirideset odstotkov (40%) od celotne pogodbene vrednosti nakupa posameznega MPVPN brez DDV (celotna vrednost dobave posameznega MPVPN, brez vzdrževanja).</w:t>
            </w:r>
            <w:r w:rsidRPr="008328BD">
              <w:t xml:space="preserve"> </w:t>
            </w:r>
            <w:r w:rsidRPr="008328BD">
              <w:rPr>
                <w:rFonts w:cs="Arial"/>
              </w:rPr>
              <w:t>Dobavitelj bo kupcu skupaj predložil 6 bančnih garancij za vračilo avansa za delna plačila.</w:t>
            </w:r>
            <w:r w:rsidRPr="008328BD">
              <w:t xml:space="preserve"> </w:t>
            </w:r>
            <w:r w:rsidRPr="008328BD">
              <w:rPr>
                <w:rFonts w:cs="Arial"/>
              </w:rPr>
              <w:t>Bančna garancija mora biti nepreklicna, brezpogojna in unovčljiva na prvi poziv v zahtevani obliki v skladu z vzorcem iz razpisne dokumentacije.</w:t>
            </w:r>
          </w:p>
          <w:p w14:paraId="50A2EF90" w14:textId="77777777" w:rsidR="00A51315" w:rsidRPr="008328BD" w:rsidRDefault="00A51315" w:rsidP="006D15D3">
            <w:pPr>
              <w:tabs>
                <w:tab w:val="left" w:pos="284"/>
              </w:tabs>
              <w:spacing w:before="120" w:line="23" w:lineRule="atLeast"/>
              <w:jc w:val="both"/>
              <w:rPr>
                <w:rFonts w:cs="Arial"/>
              </w:rPr>
            </w:pPr>
            <w:r w:rsidRPr="008328BD">
              <w:rPr>
                <w:rFonts w:cs="Arial"/>
              </w:rPr>
              <w:t>Veljavnost bančne garancije mora biti vsaj 30 dni po uspešno opravljeni predaji posameznega MPVPN v redno obratovanje. Bančna garancija za vračilo avansa za delna plačila se vnovči če izvajalec ne izpolni pravilno ali pravočasno svoje pogodbene obveznosti v celoti ali delno, kot je določeno v pogodbi. V kolikor se rok za dokončanje pogodbenih obveznosti podaljša, se temu ustrezno podaljša tudi veljavnost garancij za vračilo avansa za delna plačila. V kolikor izbrani ponudnik ne predloži podaljšanj garancij za vračilo avansa za delna plačila, lahko naročnik unovči bančno garancijo za vračilo avansa in bančne garancije za vračilo avansa za delna plačila. Kupec bo unovčil finančno zavarovanje za vračilo plačanega avansa tudi, če se pogodba razdre, razveljavi ali postane neveljavna.</w:t>
            </w:r>
          </w:p>
          <w:p w14:paraId="15CD3863" w14:textId="77777777" w:rsidR="00A51315" w:rsidRDefault="00A51315" w:rsidP="006D15D3">
            <w:pPr>
              <w:widowControl w:val="0"/>
              <w:spacing w:after="120"/>
              <w:jc w:val="both"/>
              <w:rPr>
                <w:rFonts w:cs="Arial"/>
              </w:rPr>
            </w:pPr>
          </w:p>
          <w:p w14:paraId="7CF8F5F8" w14:textId="77777777" w:rsidR="00A51315" w:rsidRPr="008328BD" w:rsidRDefault="00A51315" w:rsidP="006D15D3">
            <w:pPr>
              <w:widowControl w:val="0"/>
              <w:spacing w:after="120"/>
              <w:jc w:val="both"/>
              <w:rPr>
                <w:rFonts w:cs="Arial"/>
              </w:rPr>
            </w:pPr>
            <w:r w:rsidRPr="008328BD">
              <w:rPr>
                <w:rFonts w:cs="Arial"/>
              </w:rPr>
              <w:t>Vrednost bančne garancije za vračilo avansa za delna plačila se ob vsakem prevzemu posameznega MPVPN in po podpisu Protokola o prevzemu posameznega MPVPN v redno obratovanje s strani obeh pogodbenih strank in predložitvi bančne garancije za odpravo napak v garancijskem roku, lahko zniža za sorazmerni delež vrednosti plačanega avansa za delna plačila za posamezno dobavljeno MPVPN.</w:t>
            </w:r>
          </w:p>
          <w:p w14:paraId="76011A49" w14:textId="77777777" w:rsidR="00A51315" w:rsidRPr="008328BD" w:rsidRDefault="00A51315" w:rsidP="006D15D3">
            <w:pPr>
              <w:tabs>
                <w:tab w:val="left" w:pos="284"/>
              </w:tabs>
              <w:spacing w:before="120" w:line="23" w:lineRule="atLeast"/>
              <w:jc w:val="both"/>
              <w:rPr>
                <w:rFonts w:cs="Arial"/>
              </w:rPr>
            </w:pPr>
          </w:p>
          <w:p w14:paraId="235A51A4" w14:textId="77777777" w:rsidR="00A51315" w:rsidRPr="008328BD" w:rsidRDefault="00A51315" w:rsidP="006D15D3">
            <w:pPr>
              <w:tabs>
                <w:tab w:val="left" w:pos="284"/>
              </w:tabs>
              <w:spacing w:before="120" w:line="23" w:lineRule="atLeast"/>
              <w:jc w:val="both"/>
              <w:rPr>
                <w:rFonts w:cs="Arial"/>
              </w:rPr>
            </w:pPr>
            <w:r w:rsidRPr="008328BD">
              <w:rPr>
                <w:rFonts w:cs="Arial"/>
              </w:rPr>
              <w:t xml:space="preserve">V primeru, da postane pogodba neveljavna oziroma se pogodba razdre oziroma razveljavi, mora (izbrani ponudnik) dobavitelj kupcu v roku 8 dni vrniti plačan avans za delna plačila z upoštevano obrestno mero </w:t>
            </w:r>
            <w:r w:rsidRPr="008328BD">
              <w:t xml:space="preserve">6 mesečni </w:t>
            </w:r>
            <w:proofErr w:type="spellStart"/>
            <w:r w:rsidRPr="008328BD">
              <w:t>Euribor</w:t>
            </w:r>
            <w:proofErr w:type="spellEnd"/>
            <w:r w:rsidRPr="008328BD">
              <w:t xml:space="preserve"> + 1 odst. točka</w:t>
            </w:r>
            <w:r w:rsidRPr="008328BD">
              <w:rPr>
                <w:rFonts w:cs="Arial"/>
              </w:rPr>
              <w:t>, sicer bo kupec unovčil bančno garancijo za vračilo avansa za delna plačila.</w:t>
            </w:r>
          </w:p>
          <w:p w14:paraId="5AFAC270" w14:textId="77777777" w:rsidR="00A51315" w:rsidRPr="008328BD" w:rsidRDefault="00A51315" w:rsidP="006D15D3">
            <w:pPr>
              <w:tabs>
                <w:tab w:val="left" w:pos="284"/>
              </w:tabs>
              <w:spacing w:before="120" w:line="23" w:lineRule="atLeast"/>
              <w:jc w:val="both"/>
              <w:rPr>
                <w:rFonts w:cs="Arial"/>
              </w:rPr>
            </w:pPr>
          </w:p>
          <w:p w14:paraId="610235ED" w14:textId="77777777" w:rsidR="00A51315" w:rsidRPr="008328BD" w:rsidRDefault="00A51315" w:rsidP="006D15D3">
            <w:pPr>
              <w:widowControl w:val="0"/>
              <w:spacing w:after="120"/>
              <w:jc w:val="both"/>
              <w:rPr>
                <w:rFonts w:cs="Arial"/>
              </w:rPr>
            </w:pPr>
            <w:r w:rsidRPr="008328BD">
              <w:rPr>
                <w:rFonts w:cs="Arial"/>
              </w:rPr>
              <w:t>Kupec lahko garancijo za vračilo plačanega avansa za delna plačila unovči brez predhodnega opomina, mora pa dobavitelja o tem obvestiti.</w:t>
            </w:r>
          </w:p>
          <w:p w14:paraId="2CDBACE0" w14:textId="77777777" w:rsidR="00A51315" w:rsidRPr="008328BD" w:rsidRDefault="00A51315" w:rsidP="006D15D3">
            <w:pPr>
              <w:tabs>
                <w:tab w:val="left" w:pos="284"/>
              </w:tabs>
              <w:spacing w:before="120" w:line="23" w:lineRule="atLeast"/>
              <w:jc w:val="both"/>
              <w:rPr>
                <w:rFonts w:cs="Arial"/>
              </w:rPr>
            </w:pPr>
          </w:p>
        </w:tc>
      </w:tr>
      <w:tr w:rsidR="00A51315" w:rsidRPr="009707F9" w14:paraId="43703246" w14:textId="77777777" w:rsidTr="006D15D3">
        <w:trPr>
          <w:trHeight w:val="125"/>
        </w:trPr>
        <w:tc>
          <w:tcPr>
            <w:tcW w:w="675" w:type="dxa"/>
            <w:shd w:val="clear" w:color="auto" w:fill="D9D9D9"/>
          </w:tcPr>
          <w:p w14:paraId="16D476FA" w14:textId="77777777" w:rsidR="00A51315" w:rsidRPr="008309B5" w:rsidRDefault="00A51315" w:rsidP="006D15D3">
            <w:pPr>
              <w:spacing w:before="40" w:after="40"/>
              <w:rPr>
                <w:b/>
                <w:sz w:val="19"/>
                <w:szCs w:val="19"/>
              </w:rPr>
            </w:pPr>
            <w:r w:rsidRPr="008309B5">
              <w:rPr>
                <w:b/>
                <w:sz w:val="19"/>
                <w:szCs w:val="19"/>
              </w:rPr>
              <w:t>12.</w:t>
            </w:r>
          </w:p>
        </w:tc>
        <w:tc>
          <w:tcPr>
            <w:tcW w:w="8969" w:type="dxa"/>
            <w:shd w:val="clear" w:color="auto" w:fill="D9D9D9"/>
          </w:tcPr>
          <w:p w14:paraId="6FE51C00" w14:textId="77777777" w:rsidR="00A51315" w:rsidRPr="009707F9" w:rsidRDefault="00A51315" w:rsidP="006D15D3">
            <w:pPr>
              <w:rPr>
                <w:b/>
                <w:smallCaps/>
                <w:highlight w:val="green"/>
              </w:rPr>
            </w:pPr>
            <w:r w:rsidRPr="003C508B">
              <w:rPr>
                <w:b/>
                <w:smallCaps/>
              </w:rPr>
              <w:t>F</w:t>
            </w:r>
            <w:r>
              <w:rPr>
                <w:b/>
                <w:smallCaps/>
              </w:rPr>
              <w:t>inančno zavarovanje za odpravo napak v garancijski dobi</w:t>
            </w:r>
          </w:p>
        </w:tc>
      </w:tr>
      <w:tr w:rsidR="00A51315" w:rsidRPr="009707F9" w14:paraId="1AE2E5DF" w14:textId="77777777" w:rsidTr="006D15D3">
        <w:trPr>
          <w:trHeight w:val="125"/>
        </w:trPr>
        <w:tc>
          <w:tcPr>
            <w:tcW w:w="675" w:type="dxa"/>
          </w:tcPr>
          <w:p w14:paraId="42456E16" w14:textId="77777777" w:rsidR="00A51315" w:rsidRPr="008309B5" w:rsidRDefault="00A51315" w:rsidP="006D15D3">
            <w:pPr>
              <w:spacing w:before="120"/>
              <w:rPr>
                <w:sz w:val="19"/>
                <w:szCs w:val="19"/>
              </w:rPr>
            </w:pPr>
            <w:r w:rsidRPr="008309B5">
              <w:rPr>
                <w:sz w:val="19"/>
                <w:szCs w:val="19"/>
              </w:rPr>
              <w:t>12.1</w:t>
            </w:r>
          </w:p>
          <w:p w14:paraId="7C9D26D8" w14:textId="77777777" w:rsidR="00A51315" w:rsidRPr="008309B5" w:rsidRDefault="00A51315" w:rsidP="006D15D3">
            <w:pPr>
              <w:rPr>
                <w:sz w:val="19"/>
                <w:szCs w:val="19"/>
              </w:rPr>
            </w:pPr>
          </w:p>
          <w:p w14:paraId="33E8190A" w14:textId="77777777" w:rsidR="00A51315" w:rsidRPr="008309B5" w:rsidRDefault="00A51315" w:rsidP="006D15D3">
            <w:pPr>
              <w:rPr>
                <w:sz w:val="19"/>
                <w:szCs w:val="19"/>
              </w:rPr>
            </w:pPr>
          </w:p>
          <w:p w14:paraId="6A15761D" w14:textId="77777777" w:rsidR="00A51315" w:rsidRPr="008309B5" w:rsidRDefault="00A51315" w:rsidP="006D15D3">
            <w:pPr>
              <w:rPr>
                <w:sz w:val="19"/>
                <w:szCs w:val="19"/>
              </w:rPr>
            </w:pPr>
          </w:p>
          <w:p w14:paraId="54611C70" w14:textId="77777777" w:rsidR="00A51315" w:rsidRPr="008309B5" w:rsidRDefault="00A51315" w:rsidP="006D15D3">
            <w:pPr>
              <w:rPr>
                <w:sz w:val="19"/>
                <w:szCs w:val="19"/>
              </w:rPr>
            </w:pPr>
          </w:p>
          <w:p w14:paraId="2C8CCFBA" w14:textId="77777777" w:rsidR="00A51315" w:rsidRPr="008309B5" w:rsidRDefault="00A51315" w:rsidP="006D15D3">
            <w:pPr>
              <w:rPr>
                <w:sz w:val="19"/>
                <w:szCs w:val="19"/>
              </w:rPr>
            </w:pPr>
          </w:p>
          <w:p w14:paraId="3109E0A6" w14:textId="77777777" w:rsidR="00A51315" w:rsidRPr="008309B5" w:rsidRDefault="00A51315" w:rsidP="006D15D3">
            <w:pPr>
              <w:rPr>
                <w:sz w:val="19"/>
                <w:szCs w:val="19"/>
              </w:rPr>
            </w:pPr>
          </w:p>
          <w:p w14:paraId="62FBFE1E" w14:textId="77777777" w:rsidR="00A51315" w:rsidRPr="008309B5" w:rsidRDefault="00A51315" w:rsidP="006D15D3">
            <w:pPr>
              <w:rPr>
                <w:sz w:val="19"/>
                <w:szCs w:val="19"/>
              </w:rPr>
            </w:pPr>
          </w:p>
          <w:p w14:paraId="7850BF7A" w14:textId="77777777" w:rsidR="00A51315" w:rsidRPr="008309B5" w:rsidRDefault="00A51315" w:rsidP="006D15D3">
            <w:pPr>
              <w:rPr>
                <w:sz w:val="19"/>
                <w:szCs w:val="19"/>
              </w:rPr>
            </w:pPr>
          </w:p>
          <w:p w14:paraId="4CCEB1D1" w14:textId="77777777" w:rsidR="00A51315" w:rsidRPr="008309B5" w:rsidRDefault="00A51315" w:rsidP="006D15D3">
            <w:pPr>
              <w:spacing w:before="120" w:after="120"/>
              <w:rPr>
                <w:sz w:val="19"/>
                <w:szCs w:val="19"/>
              </w:rPr>
            </w:pPr>
            <w:r w:rsidRPr="008309B5">
              <w:rPr>
                <w:sz w:val="19"/>
                <w:szCs w:val="19"/>
              </w:rPr>
              <w:t>12.2</w:t>
            </w:r>
          </w:p>
          <w:p w14:paraId="30887A90" w14:textId="77777777" w:rsidR="00A51315" w:rsidRPr="008309B5" w:rsidRDefault="00A51315" w:rsidP="006D15D3">
            <w:pPr>
              <w:rPr>
                <w:sz w:val="19"/>
                <w:szCs w:val="19"/>
              </w:rPr>
            </w:pPr>
          </w:p>
          <w:p w14:paraId="7ED2C5C5" w14:textId="77777777" w:rsidR="00A51315" w:rsidRPr="008309B5" w:rsidRDefault="00A51315" w:rsidP="006D15D3">
            <w:pPr>
              <w:rPr>
                <w:sz w:val="19"/>
                <w:szCs w:val="19"/>
              </w:rPr>
            </w:pPr>
          </w:p>
          <w:p w14:paraId="76FA0023" w14:textId="77777777" w:rsidR="00A51315" w:rsidRPr="008309B5" w:rsidRDefault="00A51315" w:rsidP="006D15D3">
            <w:pPr>
              <w:rPr>
                <w:sz w:val="19"/>
                <w:szCs w:val="19"/>
              </w:rPr>
            </w:pPr>
          </w:p>
          <w:p w14:paraId="6FE43C5E" w14:textId="77777777" w:rsidR="00A51315" w:rsidRPr="008309B5" w:rsidRDefault="00A51315" w:rsidP="006D15D3">
            <w:pPr>
              <w:rPr>
                <w:sz w:val="19"/>
                <w:szCs w:val="19"/>
              </w:rPr>
            </w:pPr>
          </w:p>
          <w:p w14:paraId="21ECD384" w14:textId="77777777" w:rsidR="00A51315" w:rsidRPr="008309B5" w:rsidRDefault="00A51315" w:rsidP="006D15D3">
            <w:pPr>
              <w:rPr>
                <w:sz w:val="19"/>
                <w:szCs w:val="19"/>
              </w:rPr>
            </w:pPr>
          </w:p>
          <w:p w14:paraId="157B420D" w14:textId="77777777" w:rsidR="00A51315" w:rsidRPr="008309B5" w:rsidRDefault="00A51315" w:rsidP="006D15D3">
            <w:pPr>
              <w:rPr>
                <w:sz w:val="19"/>
                <w:szCs w:val="19"/>
              </w:rPr>
            </w:pPr>
          </w:p>
          <w:p w14:paraId="34A1B10F" w14:textId="77777777" w:rsidR="00A51315" w:rsidRPr="008309B5" w:rsidRDefault="00A51315" w:rsidP="006D15D3">
            <w:pPr>
              <w:rPr>
                <w:sz w:val="19"/>
                <w:szCs w:val="19"/>
              </w:rPr>
            </w:pPr>
          </w:p>
          <w:p w14:paraId="3A12591A" w14:textId="77777777" w:rsidR="00A51315" w:rsidRPr="008309B5" w:rsidRDefault="00A51315" w:rsidP="006D15D3">
            <w:pPr>
              <w:rPr>
                <w:sz w:val="19"/>
                <w:szCs w:val="19"/>
              </w:rPr>
            </w:pPr>
          </w:p>
          <w:p w14:paraId="6CF10D50" w14:textId="77777777" w:rsidR="00A51315" w:rsidRPr="008309B5" w:rsidRDefault="00A51315" w:rsidP="006D15D3">
            <w:pPr>
              <w:rPr>
                <w:sz w:val="19"/>
                <w:szCs w:val="19"/>
              </w:rPr>
            </w:pPr>
          </w:p>
          <w:p w14:paraId="7698B237" w14:textId="77777777" w:rsidR="00A51315" w:rsidRPr="008309B5" w:rsidRDefault="00A51315" w:rsidP="006D15D3">
            <w:pPr>
              <w:rPr>
                <w:sz w:val="19"/>
                <w:szCs w:val="19"/>
              </w:rPr>
            </w:pPr>
          </w:p>
          <w:p w14:paraId="5AF9E76F" w14:textId="77777777" w:rsidR="00A51315" w:rsidRPr="008309B5" w:rsidRDefault="00A51315" w:rsidP="006D15D3">
            <w:pPr>
              <w:rPr>
                <w:sz w:val="19"/>
                <w:szCs w:val="19"/>
              </w:rPr>
            </w:pPr>
          </w:p>
          <w:p w14:paraId="4030661D" w14:textId="77777777" w:rsidR="00A51315" w:rsidRPr="008309B5" w:rsidRDefault="00A51315" w:rsidP="006D15D3">
            <w:pPr>
              <w:rPr>
                <w:sz w:val="19"/>
                <w:szCs w:val="19"/>
              </w:rPr>
            </w:pPr>
            <w:r w:rsidRPr="008309B5">
              <w:rPr>
                <w:sz w:val="19"/>
                <w:szCs w:val="19"/>
              </w:rPr>
              <w:t>12.3</w:t>
            </w:r>
          </w:p>
          <w:p w14:paraId="1BCA49BE" w14:textId="77777777" w:rsidR="00A51315" w:rsidRPr="008309B5" w:rsidRDefault="00A51315" w:rsidP="006D15D3">
            <w:pPr>
              <w:rPr>
                <w:sz w:val="19"/>
                <w:szCs w:val="19"/>
              </w:rPr>
            </w:pPr>
          </w:p>
          <w:p w14:paraId="3A7BC462" w14:textId="77777777" w:rsidR="00A51315" w:rsidRDefault="00A51315" w:rsidP="006D15D3">
            <w:pPr>
              <w:rPr>
                <w:sz w:val="19"/>
                <w:szCs w:val="19"/>
              </w:rPr>
            </w:pPr>
          </w:p>
          <w:p w14:paraId="3929AC95" w14:textId="77777777" w:rsidR="00A51315" w:rsidRPr="008309B5" w:rsidRDefault="00A51315" w:rsidP="006D15D3">
            <w:pPr>
              <w:rPr>
                <w:sz w:val="19"/>
                <w:szCs w:val="19"/>
              </w:rPr>
            </w:pPr>
            <w:r>
              <w:rPr>
                <w:sz w:val="19"/>
                <w:szCs w:val="19"/>
              </w:rPr>
              <w:t>12.4</w:t>
            </w:r>
          </w:p>
          <w:p w14:paraId="0ECEA6D3" w14:textId="77777777" w:rsidR="00A51315" w:rsidRPr="008309B5" w:rsidRDefault="00A51315" w:rsidP="006D15D3">
            <w:pPr>
              <w:rPr>
                <w:sz w:val="19"/>
                <w:szCs w:val="19"/>
              </w:rPr>
            </w:pPr>
          </w:p>
        </w:tc>
        <w:tc>
          <w:tcPr>
            <w:tcW w:w="8969" w:type="dxa"/>
          </w:tcPr>
          <w:p w14:paraId="28E2A633" w14:textId="77777777" w:rsidR="00A51315" w:rsidRPr="00D935C1" w:rsidRDefault="00A51315" w:rsidP="006D15D3">
            <w:pPr>
              <w:spacing w:before="120" w:after="120"/>
              <w:jc w:val="both"/>
            </w:pPr>
            <w:r w:rsidRPr="00D935C1">
              <w:lastRenderedPageBreak/>
              <w:t>Za pokritje stroškov garancijskih popravil</w:t>
            </w:r>
            <w:r>
              <w:t xml:space="preserve"> </w:t>
            </w:r>
            <w:r w:rsidRPr="00D935C1">
              <w:t>bo dobavitelj v skladu s pogodbo  ob uspešno končanem tehničnem prevzemu vsake posameznega MPVPN izročil kupcu garancijo banke v višini 5% (</w:t>
            </w:r>
            <w:r>
              <w:t>brez</w:t>
            </w:r>
            <w:r w:rsidRPr="00D935C1">
              <w:t xml:space="preserve"> </w:t>
            </w:r>
            <w:r w:rsidRPr="00D935C1">
              <w:lastRenderedPageBreak/>
              <w:t>22% DDV) pogodbene vrednosti za posamezno MPVPN z veljavnostjo najmanj še 30 dni po poteku ponujenega garancijskega roka. Dobavitelj bo naročniku izročil 6 garancij za odpravo napak</w:t>
            </w:r>
            <w:r>
              <w:t xml:space="preserve"> </w:t>
            </w:r>
            <w:r w:rsidRPr="00D935C1">
              <w:t>v garancijski dobi, za vsako MPVPN posebej. Kupec se mora z vsebino bančne garancije pred predložitvijo strinjati.</w:t>
            </w:r>
          </w:p>
          <w:p w14:paraId="1A0EB930" w14:textId="77777777" w:rsidR="00A51315" w:rsidRDefault="00A51315" w:rsidP="006D15D3">
            <w:pPr>
              <w:spacing w:before="120" w:after="120"/>
              <w:jc w:val="both"/>
            </w:pPr>
            <w:r w:rsidRPr="00D935C1">
              <w:t xml:space="preserve">Bančna garancija mora biti nepreklicna, brezpogojna in unovčljiva na prvi poziv v zahtevani obliki </w:t>
            </w:r>
            <w:r w:rsidRPr="008328BD">
              <w:rPr>
                <w:rFonts w:cs="Arial"/>
              </w:rPr>
              <w:t>v skladu z vzorcem iz razpisne dokumentacije.</w:t>
            </w:r>
            <w:r w:rsidRPr="008328BD">
              <w:t xml:space="preserve">. </w:t>
            </w:r>
          </w:p>
          <w:p w14:paraId="41E324EE" w14:textId="77777777" w:rsidR="00A51315" w:rsidRPr="00D935C1" w:rsidRDefault="00A51315" w:rsidP="006D15D3">
            <w:pPr>
              <w:spacing w:before="120" w:after="120"/>
              <w:jc w:val="both"/>
            </w:pPr>
            <w:r w:rsidRPr="00D935C1">
              <w:t>Kupec bo unovčil finančno zavarovanje za odpravo napak v garancijskem roku, če:</w:t>
            </w:r>
          </w:p>
          <w:p w14:paraId="420C84AB" w14:textId="77777777" w:rsidR="00A51315" w:rsidRPr="00D935C1" w:rsidRDefault="00A51315" w:rsidP="006D15D3">
            <w:pPr>
              <w:spacing w:before="120" w:after="120"/>
              <w:jc w:val="both"/>
            </w:pPr>
            <w:r w:rsidRPr="00D935C1">
              <w:t>•</w:t>
            </w:r>
            <w:r w:rsidRPr="00D935C1">
              <w:tab/>
              <w:t>izvajalec v času veljavnosti garancije ne izvaja odpravo napak v garancijski dobi na način</w:t>
            </w:r>
            <w:r>
              <w:t>, kvaliteti</w:t>
            </w:r>
            <w:r w:rsidRPr="00D935C1">
              <w:t xml:space="preserve"> in rokih kot dogovorjeno v pogodbi,</w:t>
            </w:r>
          </w:p>
          <w:p w14:paraId="754A7586" w14:textId="77777777" w:rsidR="00A51315" w:rsidRPr="00D935C1" w:rsidRDefault="00A51315" w:rsidP="006D15D3">
            <w:pPr>
              <w:spacing w:before="120" w:after="120"/>
              <w:jc w:val="both"/>
            </w:pPr>
            <w:r w:rsidRPr="00D935C1">
              <w:t>•</w:t>
            </w:r>
            <w:r w:rsidRPr="00D935C1">
              <w:tab/>
              <w:t>izvajalec objavi prisilno poravnavo ali stečaj ali postane insolventen</w:t>
            </w:r>
          </w:p>
          <w:p w14:paraId="448B9AFA" w14:textId="77777777" w:rsidR="00A51315" w:rsidRPr="00D935C1" w:rsidRDefault="00A51315" w:rsidP="006D15D3">
            <w:pPr>
              <w:spacing w:before="120" w:after="120"/>
              <w:jc w:val="both"/>
            </w:pPr>
            <w:r w:rsidRPr="00D935C1">
              <w:t>Kupec lahko garancijo za odpravo napak</w:t>
            </w:r>
            <w:r>
              <w:t xml:space="preserve"> </w:t>
            </w:r>
            <w:r w:rsidRPr="00D935C1">
              <w:t>v garancijskem roku unovči brez predhodnega opomina, mora pa dobavitelja o tem obvestiti.</w:t>
            </w:r>
          </w:p>
          <w:p w14:paraId="3AC5480E" w14:textId="77777777" w:rsidR="00A51315" w:rsidRPr="00D935C1" w:rsidRDefault="00A51315" w:rsidP="006D15D3">
            <w:pPr>
              <w:spacing w:before="120" w:after="120"/>
              <w:jc w:val="both"/>
            </w:pPr>
            <w:r w:rsidRPr="00D935C1">
              <w:t>V kolikor je finančno zavarovanje unovčeno v delu, mora dobavitelj finančno zavarovanje obnoviti za preostali znesek in z veljavnostjo najmanj 30 dni po poteku  garancijskega roka.</w:t>
            </w:r>
          </w:p>
          <w:p w14:paraId="3D6A15C1" w14:textId="77777777" w:rsidR="00A51315" w:rsidRPr="00D935C1" w:rsidRDefault="00A51315" w:rsidP="006D15D3">
            <w:pPr>
              <w:spacing w:before="120" w:after="120"/>
              <w:jc w:val="both"/>
            </w:pPr>
          </w:p>
          <w:p w14:paraId="29D170B2" w14:textId="77777777" w:rsidR="00A51315" w:rsidRPr="006277F1" w:rsidRDefault="00A51315" w:rsidP="006D15D3">
            <w:pPr>
              <w:spacing w:before="120" w:after="120"/>
              <w:jc w:val="both"/>
              <w:rPr>
                <w:strike/>
              </w:rPr>
            </w:pPr>
            <w:r w:rsidRPr="00D935C1">
              <w:t>To zavarovanje pokriva celotno garancijsko obdobje vseh vozil</w:t>
            </w:r>
            <w:r>
              <w:t xml:space="preserve"> za odpravo napak v garancijski dobi.</w:t>
            </w:r>
            <w:r w:rsidRPr="00D935C1">
              <w:t xml:space="preserve"> </w:t>
            </w:r>
          </w:p>
          <w:p w14:paraId="62DD1F80" w14:textId="77777777" w:rsidR="00A51315" w:rsidRPr="008309B5" w:rsidRDefault="00A51315" w:rsidP="006D15D3">
            <w:pPr>
              <w:jc w:val="both"/>
              <w:rPr>
                <w:sz w:val="19"/>
                <w:szCs w:val="19"/>
              </w:rPr>
            </w:pPr>
          </w:p>
          <w:p w14:paraId="580E4C3D" w14:textId="77777777" w:rsidR="00A51315" w:rsidRPr="00D935C1" w:rsidRDefault="00A51315" w:rsidP="006D15D3">
            <w:pPr>
              <w:spacing w:after="120"/>
              <w:jc w:val="both"/>
            </w:pPr>
            <w:r w:rsidRPr="00D935C1">
              <w:t xml:space="preserve">Če dobavitelj ne predloži zavarovanja za </w:t>
            </w:r>
            <w:r>
              <w:t>odpravo napak v garancijskem roku v skladu z zavezami iz zgornjih odstavkov</w:t>
            </w:r>
            <w:r w:rsidRPr="00D935C1">
              <w:t>, bo naročnik unovčil zavarovanje za dobro izvedbo pogodbenih obveznosti (nakup)</w:t>
            </w:r>
            <w:r>
              <w:t xml:space="preserve"> in ne bo poravnal končnega računa (</w:t>
            </w:r>
            <w:proofErr w:type="spellStart"/>
            <w:r>
              <w:t>i.e</w:t>
            </w:r>
            <w:proofErr w:type="spellEnd"/>
            <w:r>
              <w:t>. 20% od pogodbene vrednosti posameznega MPVPN)</w:t>
            </w:r>
            <w:r w:rsidRPr="00D935C1">
              <w:t>.</w:t>
            </w:r>
          </w:p>
          <w:p w14:paraId="378F98BA" w14:textId="77777777" w:rsidR="00A51315" w:rsidRPr="00D935C1" w:rsidRDefault="00A51315" w:rsidP="006D15D3">
            <w:pPr>
              <w:spacing w:before="120" w:after="120"/>
              <w:jc w:val="both"/>
              <w:rPr>
                <w:highlight w:val="green"/>
              </w:rPr>
            </w:pPr>
          </w:p>
        </w:tc>
      </w:tr>
      <w:tr w:rsidR="00A51315" w:rsidRPr="001E3158" w14:paraId="12D8BB6E" w14:textId="77777777" w:rsidTr="006D15D3">
        <w:trPr>
          <w:trHeight w:val="125"/>
        </w:trPr>
        <w:tc>
          <w:tcPr>
            <w:tcW w:w="675" w:type="dxa"/>
            <w:shd w:val="clear" w:color="auto" w:fill="D9D9D9" w:themeFill="background1" w:themeFillShade="D9"/>
          </w:tcPr>
          <w:p w14:paraId="0D996EBC" w14:textId="77777777" w:rsidR="00A51315" w:rsidRPr="001E3158" w:rsidRDefault="00A51315" w:rsidP="006D15D3">
            <w:pPr>
              <w:spacing w:before="40" w:after="40"/>
              <w:rPr>
                <w:rFonts w:cs="Arial"/>
                <w:b/>
              </w:rPr>
            </w:pPr>
            <w:r>
              <w:rPr>
                <w:rFonts w:cs="Arial"/>
                <w:b/>
              </w:rPr>
              <w:lastRenderedPageBreak/>
              <w:t>13</w:t>
            </w:r>
            <w:r w:rsidRPr="001E3158">
              <w:rPr>
                <w:rFonts w:cs="Arial"/>
                <w:b/>
              </w:rPr>
              <w:t>.</w:t>
            </w:r>
          </w:p>
        </w:tc>
        <w:tc>
          <w:tcPr>
            <w:tcW w:w="8969" w:type="dxa"/>
            <w:shd w:val="clear" w:color="auto" w:fill="D9D9D9" w:themeFill="background1" w:themeFillShade="D9"/>
          </w:tcPr>
          <w:p w14:paraId="5239EA27" w14:textId="77777777" w:rsidR="00A51315" w:rsidRPr="001E3158" w:rsidRDefault="00A51315" w:rsidP="006D15D3">
            <w:pPr>
              <w:spacing w:before="40" w:after="40"/>
              <w:rPr>
                <w:rFonts w:cs="Arial"/>
                <w:b/>
                <w:smallCaps/>
              </w:rPr>
            </w:pPr>
            <w:r w:rsidRPr="001E3158">
              <w:rPr>
                <w:rFonts w:cs="Arial"/>
                <w:b/>
                <w:smallCaps/>
              </w:rPr>
              <w:t>Garancijski rok</w:t>
            </w:r>
          </w:p>
        </w:tc>
      </w:tr>
      <w:tr w:rsidR="00A51315" w:rsidRPr="00136EA1" w14:paraId="3D3353B7" w14:textId="77777777" w:rsidTr="006D15D3">
        <w:trPr>
          <w:trHeight w:val="125"/>
        </w:trPr>
        <w:tc>
          <w:tcPr>
            <w:tcW w:w="675" w:type="dxa"/>
          </w:tcPr>
          <w:p w14:paraId="1F9B1599" w14:textId="77777777" w:rsidR="00A51315" w:rsidRPr="00136EA1" w:rsidRDefault="00A51315" w:rsidP="006D15D3">
            <w:pPr>
              <w:widowControl w:val="0"/>
              <w:spacing w:before="120" w:after="120"/>
              <w:jc w:val="both"/>
              <w:rPr>
                <w:rFonts w:cs="Arial"/>
              </w:rPr>
            </w:pPr>
            <w:r w:rsidRPr="00136EA1">
              <w:rPr>
                <w:rFonts w:cs="Arial"/>
              </w:rPr>
              <w:t>1</w:t>
            </w:r>
            <w:r>
              <w:rPr>
                <w:rFonts w:cs="Arial"/>
              </w:rPr>
              <w:t>3</w:t>
            </w:r>
            <w:r w:rsidRPr="00136EA1">
              <w:rPr>
                <w:rFonts w:cs="Arial"/>
              </w:rPr>
              <w:t>.1</w:t>
            </w:r>
          </w:p>
        </w:tc>
        <w:tc>
          <w:tcPr>
            <w:tcW w:w="8969" w:type="dxa"/>
          </w:tcPr>
          <w:p w14:paraId="1B984F9F" w14:textId="77777777" w:rsidR="00A51315" w:rsidRPr="008328BD" w:rsidRDefault="00A51315" w:rsidP="006D15D3">
            <w:pPr>
              <w:widowControl w:val="0"/>
              <w:spacing w:before="120" w:after="120"/>
              <w:jc w:val="both"/>
              <w:rPr>
                <w:rFonts w:cs="Arial"/>
              </w:rPr>
            </w:pPr>
            <w:r w:rsidRPr="008328BD">
              <w:rPr>
                <w:rFonts w:cs="Arial"/>
              </w:rPr>
              <w:t>Dobavitelj zagotavlja garancijski rok za odpravo napak na vsako MPVPN</w:t>
            </w:r>
            <w:r w:rsidRPr="008328BD">
              <w:rPr>
                <w:bCs/>
              </w:rPr>
              <w:t xml:space="preserve"> </w:t>
            </w:r>
            <w:r w:rsidRPr="008328BD">
              <w:rPr>
                <w:rFonts w:cs="Arial"/>
              </w:rPr>
              <w:t>v trajanju do izteka šestintridesetega (36.) meseca od dneva uspešnega prevzema vsakega posameznega MPVPN v redno obratovanje.</w:t>
            </w:r>
          </w:p>
        </w:tc>
      </w:tr>
      <w:tr w:rsidR="00A51315" w:rsidRPr="001E3158" w14:paraId="4B4E8BCF" w14:textId="77777777" w:rsidTr="006D15D3">
        <w:trPr>
          <w:trHeight w:val="125"/>
        </w:trPr>
        <w:tc>
          <w:tcPr>
            <w:tcW w:w="675" w:type="dxa"/>
          </w:tcPr>
          <w:p w14:paraId="751F5BDC" w14:textId="77777777" w:rsidR="00A51315" w:rsidRPr="001E3158" w:rsidRDefault="00A51315" w:rsidP="006D15D3">
            <w:pPr>
              <w:spacing w:after="120"/>
              <w:rPr>
                <w:rFonts w:cs="Arial"/>
              </w:rPr>
            </w:pPr>
            <w:r w:rsidRPr="001E3158">
              <w:rPr>
                <w:rFonts w:cs="Arial"/>
              </w:rPr>
              <w:t>1</w:t>
            </w:r>
            <w:r>
              <w:rPr>
                <w:rFonts w:cs="Arial"/>
              </w:rPr>
              <w:t>3</w:t>
            </w:r>
            <w:r w:rsidRPr="001E3158">
              <w:rPr>
                <w:rFonts w:cs="Arial"/>
              </w:rPr>
              <w:t>.2</w:t>
            </w:r>
          </w:p>
        </w:tc>
        <w:tc>
          <w:tcPr>
            <w:tcW w:w="8969" w:type="dxa"/>
          </w:tcPr>
          <w:p w14:paraId="4F13F298" w14:textId="77777777" w:rsidR="00A51315" w:rsidRPr="001E3158" w:rsidRDefault="00A51315" w:rsidP="006D15D3">
            <w:pPr>
              <w:spacing w:after="120"/>
              <w:jc w:val="both"/>
              <w:rPr>
                <w:rFonts w:cs="Arial"/>
              </w:rPr>
            </w:pPr>
            <w:r w:rsidRPr="001E3158">
              <w:rPr>
                <w:rFonts w:cs="Arial"/>
              </w:rPr>
              <w:t xml:space="preserve">Dobavitelj je v garancijskem roku dolžan brez kakršnihkoli dodatnih plačil odpraviti vse okvare </w:t>
            </w:r>
            <w:r w:rsidRPr="00136EA1">
              <w:rPr>
                <w:rFonts w:cs="Arial"/>
              </w:rPr>
              <w:t xml:space="preserve">vsakega od </w:t>
            </w:r>
            <w:r>
              <w:rPr>
                <w:rFonts w:cs="Arial"/>
              </w:rPr>
              <w:t>MPVPN</w:t>
            </w:r>
            <w:r w:rsidRPr="001E3158">
              <w:rPr>
                <w:rFonts w:cs="Arial"/>
              </w:rPr>
              <w:t>, ki</w:t>
            </w:r>
            <w:r>
              <w:rPr>
                <w:rFonts w:cs="Arial"/>
              </w:rPr>
              <w:t xml:space="preserve"> so</w:t>
            </w:r>
            <w:r w:rsidRPr="001E3158">
              <w:rPr>
                <w:rFonts w:cs="Arial"/>
              </w:rPr>
              <w:t xml:space="preserve"> predmet te pogodbe (potrošni material ni predmet garancije) v rokih, ki zagotavljajo zahtevano razpoložljivost </w:t>
            </w:r>
            <w:r>
              <w:rPr>
                <w:rFonts w:cs="Arial"/>
              </w:rPr>
              <w:t>MPVPN</w:t>
            </w:r>
            <w:r w:rsidRPr="001E3158">
              <w:rPr>
                <w:rFonts w:cs="Arial"/>
              </w:rPr>
              <w:t xml:space="preserve">, kot </w:t>
            </w:r>
            <w:r>
              <w:rPr>
                <w:rFonts w:cs="Arial"/>
              </w:rPr>
              <w:t xml:space="preserve">je </w:t>
            </w:r>
            <w:r w:rsidRPr="001E3158">
              <w:rPr>
                <w:rFonts w:cs="Arial"/>
              </w:rPr>
              <w:t xml:space="preserve">določeno v </w:t>
            </w:r>
            <w:r w:rsidRPr="008328BD">
              <w:rPr>
                <w:rFonts w:cs="Arial"/>
              </w:rPr>
              <w:t>Prilogi 2.</w:t>
            </w:r>
          </w:p>
        </w:tc>
      </w:tr>
      <w:tr w:rsidR="00A51315" w:rsidRPr="001E3158" w14:paraId="1DB1CCEC" w14:textId="77777777" w:rsidTr="006D15D3">
        <w:trPr>
          <w:trHeight w:val="125"/>
        </w:trPr>
        <w:tc>
          <w:tcPr>
            <w:tcW w:w="675" w:type="dxa"/>
          </w:tcPr>
          <w:p w14:paraId="1F564ED5" w14:textId="77777777" w:rsidR="00A51315" w:rsidRPr="001E3158" w:rsidRDefault="00A51315" w:rsidP="006D15D3">
            <w:pPr>
              <w:spacing w:after="120"/>
              <w:rPr>
                <w:rFonts w:cs="Arial"/>
              </w:rPr>
            </w:pPr>
            <w:bookmarkStart w:id="111" w:name="_Hlk165973569"/>
            <w:r w:rsidRPr="001E3158">
              <w:rPr>
                <w:rFonts w:cs="Arial"/>
              </w:rPr>
              <w:t>1</w:t>
            </w:r>
            <w:r>
              <w:rPr>
                <w:rFonts w:cs="Arial"/>
              </w:rPr>
              <w:t>3</w:t>
            </w:r>
            <w:r w:rsidRPr="001E3158">
              <w:rPr>
                <w:rFonts w:cs="Arial"/>
              </w:rPr>
              <w:t>.3</w:t>
            </w:r>
          </w:p>
        </w:tc>
        <w:tc>
          <w:tcPr>
            <w:tcW w:w="8969" w:type="dxa"/>
          </w:tcPr>
          <w:p w14:paraId="4D1AF18F" w14:textId="77777777" w:rsidR="00A51315" w:rsidRPr="001E3158" w:rsidRDefault="00A51315" w:rsidP="006D15D3">
            <w:pPr>
              <w:spacing w:after="120"/>
              <w:rPr>
                <w:rFonts w:cs="Arial"/>
              </w:rPr>
            </w:pPr>
            <w:r w:rsidRPr="001E3158">
              <w:rPr>
                <w:rFonts w:cs="Arial"/>
              </w:rPr>
              <w:t xml:space="preserve">Ravno tako je dobavitelj v času trajanja te pogodbe dolžan odpraviti vse poškodbe ipd. </w:t>
            </w:r>
            <w:r>
              <w:rPr>
                <w:rFonts w:cs="Arial"/>
              </w:rPr>
              <w:t>vsakega od MPVPN</w:t>
            </w:r>
            <w:r w:rsidRPr="001E3158">
              <w:rPr>
                <w:rFonts w:cs="Arial"/>
              </w:rPr>
              <w:t xml:space="preserve">, ki </w:t>
            </w:r>
            <w:r>
              <w:rPr>
                <w:rFonts w:cs="Arial"/>
              </w:rPr>
              <w:t>so</w:t>
            </w:r>
            <w:r w:rsidRPr="001E3158">
              <w:rPr>
                <w:rFonts w:cs="Arial"/>
              </w:rPr>
              <w:t xml:space="preserve"> predmet te pogodbe (potrošni material ni predmet garancije) v razumnem roku, ki ga skupaj določita </w:t>
            </w:r>
            <w:r>
              <w:rPr>
                <w:rFonts w:cs="Arial"/>
              </w:rPr>
              <w:t>kupec</w:t>
            </w:r>
            <w:r w:rsidRPr="001E3158">
              <w:rPr>
                <w:rFonts w:cs="Arial"/>
              </w:rPr>
              <w:t xml:space="preserve"> in dobavitelj.</w:t>
            </w:r>
          </w:p>
        </w:tc>
      </w:tr>
      <w:tr w:rsidR="00A51315" w:rsidRPr="001E3158" w14:paraId="59154E41" w14:textId="77777777" w:rsidTr="006D15D3">
        <w:trPr>
          <w:trHeight w:val="125"/>
        </w:trPr>
        <w:tc>
          <w:tcPr>
            <w:tcW w:w="675" w:type="dxa"/>
          </w:tcPr>
          <w:p w14:paraId="490F48A2" w14:textId="77777777" w:rsidR="00A51315" w:rsidRPr="001E3158" w:rsidRDefault="00A51315" w:rsidP="006D15D3">
            <w:pPr>
              <w:spacing w:after="120"/>
              <w:rPr>
                <w:rFonts w:cs="Arial"/>
              </w:rPr>
            </w:pPr>
            <w:r>
              <w:rPr>
                <w:rFonts w:cs="Arial"/>
              </w:rPr>
              <w:t>13.4</w:t>
            </w:r>
          </w:p>
        </w:tc>
        <w:tc>
          <w:tcPr>
            <w:tcW w:w="8969" w:type="dxa"/>
          </w:tcPr>
          <w:p w14:paraId="6A6252F4" w14:textId="77777777" w:rsidR="00A51315" w:rsidRPr="004D6E71" w:rsidRDefault="00A51315" w:rsidP="006D15D3">
            <w:pPr>
              <w:jc w:val="both"/>
              <w:rPr>
                <w:rFonts w:cs="Arial"/>
              </w:rPr>
            </w:pPr>
            <w:r w:rsidRPr="004D6E71">
              <w:rPr>
                <w:rFonts w:cs="Arial"/>
                <w:bCs/>
              </w:rPr>
              <w:t>Dobavitelj se obvezuje, na kupčevo zahtevo, ugotovljene napake v garancijski dobi, odpraviti v dogovorjenem roku. Če dobavitelj ne</w:t>
            </w:r>
            <w:r w:rsidRPr="004D6E71">
              <w:rPr>
                <w:rFonts w:cs="Arial"/>
              </w:rPr>
              <w:t xml:space="preserve"> odpravi napak v dogovorjenem roku, jih je, po načelu dobrega gospodarja, upravičen odpraviti kupec in to na račun dobavitelja. </w:t>
            </w:r>
          </w:p>
        </w:tc>
      </w:tr>
      <w:tr w:rsidR="00A51315" w:rsidRPr="00403321" w14:paraId="18841FC2" w14:textId="77777777" w:rsidTr="006D15D3">
        <w:trPr>
          <w:trHeight w:val="125"/>
        </w:trPr>
        <w:tc>
          <w:tcPr>
            <w:tcW w:w="675" w:type="dxa"/>
          </w:tcPr>
          <w:p w14:paraId="2167F7DF" w14:textId="77777777" w:rsidR="00A51315" w:rsidRPr="00403321" w:rsidRDefault="00A51315" w:rsidP="006D15D3">
            <w:pPr>
              <w:spacing w:after="120"/>
              <w:rPr>
                <w:rFonts w:cs="Arial"/>
                <w:color w:val="EE0000"/>
              </w:rPr>
            </w:pPr>
          </w:p>
        </w:tc>
        <w:tc>
          <w:tcPr>
            <w:tcW w:w="8969" w:type="dxa"/>
          </w:tcPr>
          <w:p w14:paraId="2C9CDAD6" w14:textId="77777777" w:rsidR="00A51315" w:rsidRPr="004D6E71" w:rsidRDefault="00A51315" w:rsidP="006D15D3">
            <w:pPr>
              <w:spacing w:before="120" w:line="23" w:lineRule="atLeast"/>
              <w:jc w:val="both"/>
              <w:rPr>
                <w:rFonts w:cs="Arial"/>
              </w:rPr>
            </w:pPr>
          </w:p>
        </w:tc>
      </w:tr>
      <w:bookmarkEnd w:id="111"/>
      <w:tr w:rsidR="00A51315" w:rsidRPr="001E3158" w14:paraId="45524D64" w14:textId="77777777" w:rsidTr="006D15D3">
        <w:trPr>
          <w:trHeight w:val="125"/>
        </w:trPr>
        <w:tc>
          <w:tcPr>
            <w:tcW w:w="675" w:type="dxa"/>
            <w:shd w:val="clear" w:color="auto" w:fill="D9D9D9"/>
            <w:hideMark/>
          </w:tcPr>
          <w:p w14:paraId="1FC30B0D" w14:textId="77777777" w:rsidR="00A51315" w:rsidRPr="001E3158" w:rsidRDefault="00A51315" w:rsidP="006D15D3">
            <w:pPr>
              <w:spacing w:before="40" w:after="40"/>
              <w:rPr>
                <w:rFonts w:cs="Arial"/>
                <w:b/>
              </w:rPr>
            </w:pPr>
            <w:r w:rsidRPr="001E3158">
              <w:rPr>
                <w:rFonts w:cs="Arial"/>
                <w:b/>
              </w:rPr>
              <w:t>1</w:t>
            </w:r>
            <w:r>
              <w:rPr>
                <w:rFonts w:cs="Arial"/>
                <w:b/>
              </w:rPr>
              <w:t>5</w:t>
            </w:r>
            <w:r w:rsidRPr="001E3158">
              <w:rPr>
                <w:rFonts w:cs="Arial"/>
                <w:b/>
              </w:rPr>
              <w:t>.</w:t>
            </w:r>
          </w:p>
        </w:tc>
        <w:tc>
          <w:tcPr>
            <w:tcW w:w="8969" w:type="dxa"/>
            <w:shd w:val="clear" w:color="auto" w:fill="D9D9D9"/>
          </w:tcPr>
          <w:p w14:paraId="188BC6B2" w14:textId="77777777" w:rsidR="00A51315" w:rsidRPr="001E3158" w:rsidRDefault="00A51315" w:rsidP="006D15D3">
            <w:pPr>
              <w:spacing w:before="40" w:after="40"/>
              <w:rPr>
                <w:rFonts w:cs="Arial"/>
                <w:b/>
                <w:smallCaps/>
              </w:rPr>
            </w:pPr>
            <w:r w:rsidRPr="001E3158">
              <w:rPr>
                <w:rFonts w:cs="Arial"/>
                <w:b/>
                <w:smallCaps/>
              </w:rPr>
              <w:t>Predstavniki pogodbenih strank</w:t>
            </w:r>
          </w:p>
        </w:tc>
      </w:tr>
      <w:tr w:rsidR="00A51315" w:rsidRPr="001E3158" w14:paraId="7485C046" w14:textId="77777777" w:rsidTr="006D15D3">
        <w:trPr>
          <w:trHeight w:val="125"/>
        </w:trPr>
        <w:tc>
          <w:tcPr>
            <w:tcW w:w="675" w:type="dxa"/>
            <w:hideMark/>
          </w:tcPr>
          <w:p w14:paraId="016FCE0C" w14:textId="77777777" w:rsidR="00A51315" w:rsidRPr="001E3158" w:rsidRDefault="00A51315" w:rsidP="006D15D3">
            <w:pPr>
              <w:spacing w:before="120"/>
              <w:rPr>
                <w:rFonts w:cs="Arial"/>
              </w:rPr>
            </w:pPr>
            <w:r w:rsidRPr="001E3158">
              <w:rPr>
                <w:rFonts w:cs="Arial"/>
              </w:rPr>
              <w:t>1</w:t>
            </w:r>
            <w:r>
              <w:rPr>
                <w:rFonts w:cs="Arial"/>
              </w:rPr>
              <w:t>5</w:t>
            </w:r>
            <w:r w:rsidRPr="001E3158">
              <w:rPr>
                <w:rFonts w:cs="Arial"/>
              </w:rPr>
              <w:t>.1</w:t>
            </w:r>
          </w:p>
        </w:tc>
        <w:tc>
          <w:tcPr>
            <w:tcW w:w="8969" w:type="dxa"/>
          </w:tcPr>
          <w:p w14:paraId="3940583C" w14:textId="77777777" w:rsidR="00A51315" w:rsidRPr="001E3158" w:rsidRDefault="00A51315" w:rsidP="006D15D3">
            <w:pPr>
              <w:spacing w:before="120"/>
              <w:ind w:left="33"/>
              <w:rPr>
                <w:rFonts w:cs="Arial"/>
                <w:noProof/>
              </w:rPr>
            </w:pPr>
            <w:r w:rsidRPr="001E3158">
              <w:rPr>
                <w:rFonts w:cs="Arial"/>
                <w:noProof/>
              </w:rPr>
              <w:t>Pooblaščeni predstavnik oziroma skrbnik pogodbe s strani:</w:t>
            </w:r>
          </w:p>
        </w:tc>
      </w:tr>
    </w:tbl>
    <w:p w14:paraId="4A2E37DD" w14:textId="77777777" w:rsidR="00A51315" w:rsidRPr="001E3158" w:rsidRDefault="00A51315" w:rsidP="00A51315">
      <w:pPr>
        <w:rPr>
          <w:rFonts w:cs="Arial"/>
        </w:rPr>
      </w:pPr>
    </w:p>
    <w:tbl>
      <w:tblPr>
        <w:tblStyle w:val="Tabelamrea4"/>
        <w:tblW w:w="0" w:type="auto"/>
        <w:tblInd w:w="817" w:type="dxa"/>
        <w:tblLook w:val="04A0" w:firstRow="1" w:lastRow="0" w:firstColumn="1" w:lastColumn="0" w:noHBand="0" w:noVBand="1"/>
      </w:tblPr>
      <w:tblGrid>
        <w:gridCol w:w="1418"/>
        <w:gridCol w:w="3402"/>
      </w:tblGrid>
      <w:tr w:rsidR="00A51315" w:rsidRPr="001E3158" w14:paraId="2C59B3EF" w14:textId="77777777" w:rsidTr="006D15D3">
        <w:trPr>
          <w:trHeight w:val="284"/>
        </w:trPr>
        <w:tc>
          <w:tcPr>
            <w:tcW w:w="1418" w:type="dxa"/>
            <w:vAlign w:val="bottom"/>
          </w:tcPr>
          <w:p w14:paraId="6A21EBA1" w14:textId="77777777" w:rsidR="00A51315" w:rsidRPr="001E3158" w:rsidRDefault="00A51315" w:rsidP="006D15D3">
            <w:pPr>
              <w:spacing w:before="40"/>
              <w:rPr>
                <w:rFonts w:cs="Arial"/>
                <w:noProof/>
              </w:rPr>
            </w:pPr>
            <w:r>
              <w:rPr>
                <w:rFonts w:cs="Arial"/>
                <w:noProof/>
              </w:rPr>
              <w:t>kupca</w:t>
            </w:r>
            <w:r w:rsidRPr="001E3158">
              <w:rPr>
                <w:rFonts w:cs="Arial"/>
                <w:noProof/>
              </w:rPr>
              <w:t xml:space="preserve"> je</w:t>
            </w:r>
          </w:p>
        </w:tc>
        <w:tc>
          <w:tcPr>
            <w:tcW w:w="3402" w:type="dxa"/>
            <w:shd w:val="clear" w:color="auto" w:fill="D9D9D9"/>
            <w:vAlign w:val="bottom"/>
          </w:tcPr>
          <w:p w14:paraId="3259713B" w14:textId="77777777" w:rsidR="00A51315" w:rsidRPr="001E3158" w:rsidRDefault="00A51315" w:rsidP="006D15D3">
            <w:pPr>
              <w:spacing w:before="40"/>
              <w:jc w:val="right"/>
              <w:rPr>
                <w:rFonts w:cs="Arial"/>
                <w:noProof/>
              </w:rPr>
            </w:pPr>
          </w:p>
        </w:tc>
      </w:tr>
      <w:tr w:rsidR="00A51315" w:rsidRPr="001E3158" w14:paraId="252366FD" w14:textId="77777777" w:rsidTr="006D15D3">
        <w:trPr>
          <w:trHeight w:val="284"/>
        </w:trPr>
        <w:tc>
          <w:tcPr>
            <w:tcW w:w="1418" w:type="dxa"/>
            <w:vAlign w:val="bottom"/>
          </w:tcPr>
          <w:p w14:paraId="0858A6F4" w14:textId="77777777" w:rsidR="00A51315" w:rsidRPr="001E3158" w:rsidRDefault="00A51315" w:rsidP="006D15D3">
            <w:pPr>
              <w:spacing w:before="40"/>
              <w:rPr>
                <w:rFonts w:cs="Arial"/>
                <w:noProof/>
              </w:rPr>
            </w:pPr>
            <w:r w:rsidRPr="001E3158">
              <w:rPr>
                <w:rFonts w:cs="Arial"/>
              </w:rPr>
              <w:t>dobavitelja je</w:t>
            </w:r>
          </w:p>
        </w:tc>
        <w:tc>
          <w:tcPr>
            <w:tcW w:w="3402" w:type="dxa"/>
            <w:shd w:val="clear" w:color="auto" w:fill="D9D9D9"/>
            <w:vAlign w:val="bottom"/>
          </w:tcPr>
          <w:p w14:paraId="4C098AEC" w14:textId="77777777" w:rsidR="00A51315" w:rsidRPr="001E3158" w:rsidRDefault="00A51315" w:rsidP="006D15D3">
            <w:pPr>
              <w:spacing w:before="40"/>
              <w:jc w:val="right"/>
              <w:rPr>
                <w:rFonts w:cs="Arial"/>
                <w:noProof/>
              </w:rPr>
            </w:pPr>
          </w:p>
        </w:tc>
      </w:tr>
    </w:tbl>
    <w:p w14:paraId="5A32B6EC" w14:textId="77777777" w:rsidR="00A51315" w:rsidRPr="001E3158" w:rsidRDefault="00A51315" w:rsidP="00A51315">
      <w:pPr>
        <w:rPr>
          <w:rFonts w:cs="Arial"/>
        </w:rPr>
      </w:pPr>
    </w:p>
    <w:tbl>
      <w:tblPr>
        <w:tblW w:w="9644" w:type="dxa"/>
        <w:tblLayout w:type="fixed"/>
        <w:tblLook w:val="04A0" w:firstRow="1" w:lastRow="0" w:firstColumn="1" w:lastColumn="0" w:noHBand="0" w:noVBand="1"/>
      </w:tblPr>
      <w:tblGrid>
        <w:gridCol w:w="675"/>
        <w:gridCol w:w="8969"/>
      </w:tblGrid>
      <w:tr w:rsidR="00A51315" w:rsidRPr="001E3158" w14:paraId="11912BC3" w14:textId="77777777" w:rsidTr="006D15D3">
        <w:trPr>
          <w:trHeight w:val="125"/>
        </w:trPr>
        <w:tc>
          <w:tcPr>
            <w:tcW w:w="675" w:type="dxa"/>
            <w:hideMark/>
          </w:tcPr>
          <w:p w14:paraId="66A072B8" w14:textId="77777777" w:rsidR="00A51315" w:rsidRPr="001E3158" w:rsidRDefault="00A51315" w:rsidP="006D15D3">
            <w:pPr>
              <w:spacing w:after="120"/>
              <w:rPr>
                <w:rFonts w:cs="Arial"/>
              </w:rPr>
            </w:pPr>
            <w:r w:rsidRPr="001E3158">
              <w:rPr>
                <w:rFonts w:cs="Arial"/>
              </w:rPr>
              <w:t>1</w:t>
            </w:r>
            <w:r>
              <w:rPr>
                <w:rFonts w:cs="Arial"/>
              </w:rPr>
              <w:t>5</w:t>
            </w:r>
            <w:r w:rsidRPr="001E3158">
              <w:rPr>
                <w:rFonts w:cs="Arial"/>
              </w:rPr>
              <w:t>.2</w:t>
            </w:r>
          </w:p>
        </w:tc>
        <w:tc>
          <w:tcPr>
            <w:tcW w:w="8969" w:type="dxa"/>
          </w:tcPr>
          <w:p w14:paraId="345DE7C4" w14:textId="77777777" w:rsidR="00A51315" w:rsidRPr="001E3158" w:rsidRDefault="00A51315" w:rsidP="006D15D3">
            <w:pPr>
              <w:spacing w:after="120"/>
              <w:rPr>
                <w:rFonts w:cs="Arial"/>
              </w:rPr>
            </w:pPr>
            <w:r w:rsidRPr="001E3158">
              <w:rPr>
                <w:rFonts w:cs="Arial"/>
              </w:rPr>
              <w:t>Pogodbeni stranki imata pravico v primeru objektivnih razlogov zamenjati v tej točki navedene predstavnike. O spremembi se morata pisno obvestiti.</w:t>
            </w:r>
            <w:r>
              <w:rPr>
                <w:rFonts w:cs="Arial"/>
              </w:rPr>
              <w:t xml:space="preserve"> </w:t>
            </w:r>
            <w:r w:rsidRPr="00C344E3">
              <w:rPr>
                <w:rFonts w:cs="Arial"/>
              </w:rPr>
              <w:t>Zaradi spremembe skrbnika pogodbe ni</w:t>
            </w:r>
            <w:r>
              <w:rPr>
                <w:rFonts w:cs="Arial"/>
              </w:rPr>
              <w:t xml:space="preserve"> </w:t>
            </w:r>
            <w:r w:rsidRPr="00C344E3">
              <w:rPr>
                <w:rFonts w:cs="Arial"/>
              </w:rPr>
              <w:t>potrebno sklepati aneksa k pogodbi.</w:t>
            </w:r>
          </w:p>
        </w:tc>
      </w:tr>
      <w:tr w:rsidR="00A51315" w:rsidRPr="001E3158" w14:paraId="1EF0CCB4" w14:textId="77777777" w:rsidTr="006D15D3">
        <w:trPr>
          <w:trHeight w:val="125"/>
        </w:trPr>
        <w:tc>
          <w:tcPr>
            <w:tcW w:w="675" w:type="dxa"/>
            <w:shd w:val="clear" w:color="auto" w:fill="D9D9D9"/>
            <w:hideMark/>
          </w:tcPr>
          <w:p w14:paraId="09489E5A" w14:textId="77777777" w:rsidR="00A51315" w:rsidRPr="001E3158" w:rsidRDefault="00A51315" w:rsidP="006D15D3">
            <w:pPr>
              <w:spacing w:before="40" w:after="40"/>
              <w:rPr>
                <w:rFonts w:cs="Arial"/>
                <w:b/>
              </w:rPr>
            </w:pPr>
            <w:r w:rsidRPr="001E3158">
              <w:rPr>
                <w:rFonts w:cs="Arial"/>
                <w:b/>
              </w:rPr>
              <w:t>1</w:t>
            </w:r>
            <w:r>
              <w:rPr>
                <w:rFonts w:cs="Arial"/>
                <w:b/>
              </w:rPr>
              <w:t>6</w:t>
            </w:r>
            <w:r w:rsidRPr="001E3158">
              <w:rPr>
                <w:rFonts w:cs="Arial"/>
                <w:b/>
              </w:rPr>
              <w:t>.</w:t>
            </w:r>
          </w:p>
        </w:tc>
        <w:tc>
          <w:tcPr>
            <w:tcW w:w="8969" w:type="dxa"/>
            <w:shd w:val="clear" w:color="auto" w:fill="D9D9D9"/>
            <w:hideMark/>
          </w:tcPr>
          <w:p w14:paraId="41EF9340" w14:textId="77777777" w:rsidR="00A51315" w:rsidRPr="001E3158" w:rsidRDefault="00A51315" w:rsidP="006D15D3">
            <w:pPr>
              <w:spacing w:before="40" w:after="40"/>
              <w:rPr>
                <w:rFonts w:cs="Arial"/>
                <w:b/>
                <w:smallCaps/>
              </w:rPr>
            </w:pPr>
            <w:r w:rsidRPr="001E3158">
              <w:rPr>
                <w:rFonts w:cs="Arial"/>
                <w:b/>
                <w:smallCaps/>
              </w:rPr>
              <w:t>Protikorupcijsko določilo</w:t>
            </w:r>
          </w:p>
        </w:tc>
      </w:tr>
      <w:tr w:rsidR="00A51315" w:rsidRPr="001E3158" w14:paraId="0BACA19F" w14:textId="77777777" w:rsidTr="006D15D3">
        <w:trPr>
          <w:trHeight w:val="125"/>
        </w:trPr>
        <w:tc>
          <w:tcPr>
            <w:tcW w:w="675" w:type="dxa"/>
            <w:hideMark/>
          </w:tcPr>
          <w:p w14:paraId="16E9CFB0" w14:textId="77777777" w:rsidR="00A51315" w:rsidRPr="001E3158" w:rsidRDefault="00A51315" w:rsidP="006D15D3">
            <w:pPr>
              <w:widowControl w:val="0"/>
              <w:spacing w:before="120" w:after="120"/>
              <w:rPr>
                <w:rFonts w:cs="Arial"/>
              </w:rPr>
            </w:pPr>
            <w:r w:rsidRPr="001E3158">
              <w:rPr>
                <w:rFonts w:cs="Arial"/>
              </w:rPr>
              <w:lastRenderedPageBreak/>
              <w:t>1</w:t>
            </w:r>
            <w:r>
              <w:rPr>
                <w:rFonts w:cs="Arial"/>
              </w:rPr>
              <w:t>6</w:t>
            </w:r>
            <w:r w:rsidRPr="001E3158">
              <w:rPr>
                <w:rFonts w:cs="Arial"/>
              </w:rPr>
              <w:t>.1</w:t>
            </w:r>
          </w:p>
        </w:tc>
        <w:tc>
          <w:tcPr>
            <w:tcW w:w="8969" w:type="dxa"/>
            <w:hideMark/>
          </w:tcPr>
          <w:p w14:paraId="22D1528E" w14:textId="77777777" w:rsidR="00A51315" w:rsidRPr="001E3158" w:rsidRDefault="00A51315" w:rsidP="006D15D3">
            <w:pPr>
              <w:widowControl w:val="0"/>
              <w:spacing w:before="120"/>
              <w:rPr>
                <w:rFonts w:cs="Arial"/>
              </w:rPr>
            </w:pPr>
            <w:r w:rsidRPr="001E3158">
              <w:rPr>
                <w:rFonts w:cs="Arial"/>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5358CD3A" w14:textId="77777777" w:rsidR="00A51315" w:rsidRPr="001E3158" w:rsidRDefault="00A51315" w:rsidP="00A51315">
            <w:pPr>
              <w:widowControl w:val="0"/>
              <w:numPr>
                <w:ilvl w:val="0"/>
                <w:numId w:val="48"/>
              </w:numPr>
              <w:rPr>
                <w:rFonts w:cs="Arial"/>
              </w:rPr>
            </w:pPr>
            <w:r w:rsidRPr="001E3158">
              <w:rPr>
                <w:rFonts w:cs="Arial"/>
              </w:rPr>
              <w:t>pridobitev posla,</w:t>
            </w:r>
          </w:p>
          <w:p w14:paraId="10C61A64" w14:textId="77777777" w:rsidR="00A51315" w:rsidRPr="001E3158" w:rsidRDefault="00A51315" w:rsidP="00A51315">
            <w:pPr>
              <w:widowControl w:val="0"/>
              <w:numPr>
                <w:ilvl w:val="0"/>
                <w:numId w:val="48"/>
              </w:numPr>
              <w:rPr>
                <w:rFonts w:cs="Arial"/>
              </w:rPr>
            </w:pPr>
            <w:r w:rsidRPr="001E3158">
              <w:rPr>
                <w:rFonts w:cs="Arial"/>
              </w:rPr>
              <w:t>za sklenitev posla pod ugodnejšimi pogoji,</w:t>
            </w:r>
          </w:p>
          <w:p w14:paraId="1AEF2C85" w14:textId="77777777" w:rsidR="00A51315" w:rsidRPr="001E3158" w:rsidRDefault="00A51315" w:rsidP="00A51315">
            <w:pPr>
              <w:widowControl w:val="0"/>
              <w:numPr>
                <w:ilvl w:val="0"/>
                <w:numId w:val="48"/>
              </w:numPr>
              <w:rPr>
                <w:rFonts w:cs="Arial"/>
              </w:rPr>
            </w:pPr>
            <w:r w:rsidRPr="001E3158">
              <w:rPr>
                <w:rFonts w:cs="Arial"/>
              </w:rPr>
              <w:t>za opustitev dolžnega nadzora nad izvajanjem pogodbenih obveznosti,</w:t>
            </w:r>
          </w:p>
          <w:p w14:paraId="648BBB03" w14:textId="77777777" w:rsidR="00A51315" w:rsidRPr="001E3158" w:rsidRDefault="00A51315" w:rsidP="00A51315">
            <w:pPr>
              <w:widowControl w:val="0"/>
              <w:numPr>
                <w:ilvl w:val="0"/>
                <w:numId w:val="48"/>
              </w:numPr>
              <w:rPr>
                <w:rFonts w:cs="Arial"/>
              </w:rPr>
            </w:pPr>
            <w:r w:rsidRPr="001E3158">
              <w:rPr>
                <w:rFonts w:cs="Arial"/>
              </w:rPr>
              <w:t>ter za vsako drugo ravnanje ali opustitev,</w:t>
            </w:r>
          </w:p>
          <w:p w14:paraId="5F9253FB" w14:textId="77777777" w:rsidR="00A51315" w:rsidRPr="001E3158" w:rsidRDefault="00A51315" w:rsidP="006D15D3">
            <w:pPr>
              <w:widowControl w:val="0"/>
              <w:spacing w:after="120"/>
              <w:ind w:left="34"/>
              <w:rPr>
                <w:rFonts w:cs="Arial"/>
              </w:rPr>
            </w:pPr>
            <w:r w:rsidRPr="001E3158">
              <w:rPr>
                <w:rFonts w:cs="Arial"/>
              </w:rPr>
              <w:t>s katerim je organu, ki pogodbo sklepa, povzročena škoda ali je omogočena pridobitev nedovoljene koristi predstavniku organa, drugi pogodbeni stranki ali njenemu predstavniku, zastopniku ali posredniku.</w:t>
            </w:r>
          </w:p>
        </w:tc>
      </w:tr>
      <w:tr w:rsidR="00A51315" w:rsidRPr="001E3158" w14:paraId="11420B87" w14:textId="77777777" w:rsidTr="006D15D3">
        <w:trPr>
          <w:trHeight w:val="125"/>
        </w:trPr>
        <w:tc>
          <w:tcPr>
            <w:tcW w:w="675" w:type="dxa"/>
            <w:hideMark/>
          </w:tcPr>
          <w:p w14:paraId="78C117A4" w14:textId="77777777" w:rsidR="00A51315" w:rsidRPr="001E3158" w:rsidRDefault="00A51315" w:rsidP="006D15D3">
            <w:pPr>
              <w:widowControl w:val="0"/>
              <w:spacing w:after="120"/>
              <w:rPr>
                <w:rFonts w:cs="Arial"/>
              </w:rPr>
            </w:pPr>
            <w:r w:rsidRPr="001E3158">
              <w:rPr>
                <w:rFonts w:cs="Arial"/>
              </w:rPr>
              <w:t>1</w:t>
            </w:r>
            <w:r>
              <w:rPr>
                <w:rFonts w:cs="Arial"/>
              </w:rPr>
              <w:t>6</w:t>
            </w:r>
            <w:r w:rsidRPr="001E3158">
              <w:rPr>
                <w:rFonts w:cs="Arial"/>
              </w:rPr>
              <w:t>.2</w:t>
            </w:r>
          </w:p>
        </w:tc>
        <w:tc>
          <w:tcPr>
            <w:tcW w:w="8969" w:type="dxa"/>
            <w:hideMark/>
          </w:tcPr>
          <w:p w14:paraId="22B4E857" w14:textId="77777777" w:rsidR="00A51315" w:rsidRPr="001E3158" w:rsidRDefault="00A51315" w:rsidP="006D15D3">
            <w:pPr>
              <w:widowControl w:val="0"/>
              <w:spacing w:after="120"/>
              <w:rPr>
                <w:rFonts w:cs="Arial"/>
              </w:rPr>
            </w:pPr>
            <w:r w:rsidRPr="001E3158">
              <w:rPr>
                <w:rFonts w:cs="Arial"/>
              </w:rPr>
              <w:t>Pogodbeni stranki sta se dolžni vzdržati vsakršnih ravnanj, ki bi na podlagi vsebine iz točke 1</w:t>
            </w:r>
            <w:r>
              <w:rPr>
                <w:rFonts w:cs="Arial"/>
              </w:rPr>
              <w:t>3</w:t>
            </w:r>
            <w:r w:rsidRPr="001E3158">
              <w:rPr>
                <w:rFonts w:cs="Arial"/>
              </w:rPr>
              <w:t>.1 pomenila kršitev zakonskih določil.</w:t>
            </w:r>
          </w:p>
        </w:tc>
      </w:tr>
      <w:tr w:rsidR="00A51315" w:rsidRPr="001E3158" w14:paraId="0861AE74" w14:textId="77777777" w:rsidTr="006D15D3">
        <w:trPr>
          <w:trHeight w:val="125"/>
        </w:trPr>
        <w:tc>
          <w:tcPr>
            <w:tcW w:w="675" w:type="dxa"/>
            <w:hideMark/>
          </w:tcPr>
          <w:p w14:paraId="2DC0FD2E" w14:textId="77777777" w:rsidR="00A51315" w:rsidRPr="001E3158" w:rsidRDefault="00A51315" w:rsidP="006D15D3">
            <w:pPr>
              <w:widowControl w:val="0"/>
              <w:spacing w:after="120"/>
              <w:rPr>
                <w:rFonts w:cs="Arial"/>
              </w:rPr>
            </w:pPr>
            <w:r w:rsidRPr="001E3158">
              <w:rPr>
                <w:rFonts w:cs="Arial"/>
              </w:rPr>
              <w:t>1</w:t>
            </w:r>
            <w:r>
              <w:rPr>
                <w:rFonts w:cs="Arial"/>
              </w:rPr>
              <w:t>6</w:t>
            </w:r>
            <w:r w:rsidRPr="001E3158">
              <w:rPr>
                <w:rFonts w:cs="Arial"/>
              </w:rPr>
              <w:t>.3</w:t>
            </w:r>
          </w:p>
        </w:tc>
        <w:tc>
          <w:tcPr>
            <w:tcW w:w="8969" w:type="dxa"/>
            <w:hideMark/>
          </w:tcPr>
          <w:p w14:paraId="5FBD9DF5" w14:textId="77777777" w:rsidR="00A51315" w:rsidRPr="001E3158" w:rsidRDefault="00A51315" w:rsidP="006D15D3">
            <w:pPr>
              <w:widowControl w:val="0"/>
              <w:spacing w:after="120"/>
              <w:rPr>
                <w:rFonts w:cs="Arial"/>
              </w:rPr>
            </w:pPr>
            <w:r w:rsidRPr="001E3158">
              <w:rPr>
                <w:rFonts w:cs="Arial"/>
              </w:rPr>
              <w:t xml:space="preserve">V primeru, da </w:t>
            </w:r>
            <w:r>
              <w:rPr>
                <w:rFonts w:cs="Arial"/>
              </w:rPr>
              <w:t>kupec</w:t>
            </w:r>
            <w:r w:rsidRPr="001E3158">
              <w:rPr>
                <w:rFonts w:cs="Arial"/>
              </w:rPr>
              <w:t xml:space="preserve"> ugotovi domnevni obstoj dejanskega stanja iz točk 1</w:t>
            </w:r>
            <w:r>
              <w:rPr>
                <w:rFonts w:cs="Arial"/>
              </w:rPr>
              <w:t>3</w:t>
            </w:r>
            <w:r w:rsidRPr="001E3158">
              <w:rPr>
                <w:rFonts w:cs="Arial"/>
              </w:rPr>
              <w:t>.1 in 1</w:t>
            </w:r>
            <w:r>
              <w:rPr>
                <w:rFonts w:cs="Arial"/>
              </w:rPr>
              <w:t>3</w:t>
            </w:r>
            <w:r w:rsidRPr="001E3158">
              <w:rPr>
                <w:rFonts w:cs="Arial"/>
              </w:rPr>
              <w:t>.2, je dolžan sprožiti postopek ugotavljanja ničnosti pogodbe ter o tem obvestiti pristojne organe pregona.</w:t>
            </w:r>
          </w:p>
        </w:tc>
      </w:tr>
      <w:tr w:rsidR="00A51315" w:rsidRPr="001E3158" w14:paraId="38482495" w14:textId="77777777" w:rsidTr="006D15D3">
        <w:trPr>
          <w:trHeight w:val="125"/>
        </w:trPr>
        <w:tc>
          <w:tcPr>
            <w:tcW w:w="675" w:type="dxa"/>
            <w:shd w:val="clear" w:color="auto" w:fill="D9D9D9"/>
            <w:hideMark/>
          </w:tcPr>
          <w:p w14:paraId="266E4194" w14:textId="77777777" w:rsidR="00A51315" w:rsidRPr="001E3158" w:rsidRDefault="00A51315" w:rsidP="006D15D3">
            <w:pPr>
              <w:spacing w:before="40" w:after="40"/>
              <w:rPr>
                <w:rFonts w:cs="Arial"/>
                <w:b/>
              </w:rPr>
            </w:pPr>
            <w:r w:rsidRPr="001E3158">
              <w:rPr>
                <w:rFonts w:cs="Arial"/>
                <w:b/>
              </w:rPr>
              <w:t>1</w:t>
            </w:r>
            <w:r>
              <w:rPr>
                <w:rFonts w:cs="Arial"/>
                <w:b/>
              </w:rPr>
              <w:t>7</w:t>
            </w:r>
            <w:r w:rsidRPr="001E3158">
              <w:rPr>
                <w:rFonts w:cs="Arial"/>
                <w:b/>
              </w:rPr>
              <w:t>.</w:t>
            </w:r>
          </w:p>
        </w:tc>
        <w:tc>
          <w:tcPr>
            <w:tcW w:w="8969" w:type="dxa"/>
            <w:shd w:val="clear" w:color="auto" w:fill="D9D9D9"/>
          </w:tcPr>
          <w:p w14:paraId="6ED68F66" w14:textId="77777777" w:rsidR="00A51315" w:rsidRPr="001E3158" w:rsidRDefault="00A51315" w:rsidP="006D15D3">
            <w:pPr>
              <w:spacing w:before="40" w:after="40"/>
              <w:rPr>
                <w:rFonts w:cs="Arial"/>
                <w:b/>
                <w:smallCaps/>
              </w:rPr>
            </w:pPr>
            <w:r w:rsidRPr="001E3158">
              <w:rPr>
                <w:rFonts w:cs="Arial"/>
                <w:b/>
                <w:smallCaps/>
              </w:rPr>
              <w:t>Razvezni pogoji</w:t>
            </w:r>
          </w:p>
        </w:tc>
      </w:tr>
      <w:tr w:rsidR="00A51315" w:rsidRPr="001E3158" w14:paraId="7C9B9993" w14:textId="77777777" w:rsidTr="006D15D3">
        <w:trPr>
          <w:trHeight w:val="125"/>
        </w:trPr>
        <w:tc>
          <w:tcPr>
            <w:tcW w:w="675" w:type="dxa"/>
            <w:hideMark/>
          </w:tcPr>
          <w:p w14:paraId="42B02A97" w14:textId="77777777" w:rsidR="00A51315" w:rsidRPr="001E3158" w:rsidRDefault="00A51315" w:rsidP="006D15D3">
            <w:pPr>
              <w:widowControl w:val="0"/>
              <w:spacing w:before="120" w:after="120"/>
              <w:jc w:val="both"/>
              <w:rPr>
                <w:rFonts w:cs="Arial"/>
              </w:rPr>
            </w:pPr>
            <w:r w:rsidRPr="001E3158">
              <w:rPr>
                <w:rFonts w:cs="Arial"/>
              </w:rPr>
              <w:t>1</w:t>
            </w:r>
            <w:r>
              <w:rPr>
                <w:rFonts w:cs="Arial"/>
              </w:rPr>
              <w:t>7</w:t>
            </w:r>
            <w:r w:rsidRPr="001E3158">
              <w:rPr>
                <w:rFonts w:cs="Arial"/>
              </w:rPr>
              <w:t>.1</w:t>
            </w:r>
          </w:p>
        </w:tc>
        <w:tc>
          <w:tcPr>
            <w:tcW w:w="8969" w:type="dxa"/>
          </w:tcPr>
          <w:p w14:paraId="7B5EC11D" w14:textId="77777777" w:rsidR="00A51315" w:rsidRPr="001E3158" w:rsidRDefault="00A51315" w:rsidP="006D15D3">
            <w:pPr>
              <w:spacing w:before="120"/>
              <w:jc w:val="both"/>
              <w:rPr>
                <w:rFonts w:cs="Arial"/>
              </w:rPr>
            </w:pPr>
            <w:r w:rsidRPr="001E3158">
              <w:rPr>
                <w:rFonts w:cs="Arial"/>
              </w:rPr>
              <w:t>Ta pogodba je sklenjena pod razveznim pogojem, ki se uresniči v primeru izpolnitve ene od naslednjih okoliščin:</w:t>
            </w:r>
          </w:p>
          <w:p w14:paraId="7D2362B4" w14:textId="77777777" w:rsidR="00A51315" w:rsidRPr="001E3158" w:rsidRDefault="00A51315" w:rsidP="00A51315">
            <w:pPr>
              <w:numPr>
                <w:ilvl w:val="0"/>
                <w:numId w:val="48"/>
              </w:numPr>
              <w:jc w:val="both"/>
              <w:rPr>
                <w:rFonts w:cs="Arial"/>
              </w:rPr>
            </w:pPr>
            <w:r w:rsidRPr="001E3158">
              <w:rPr>
                <w:rFonts w:cs="Arial"/>
              </w:rPr>
              <w:t>če bo kupec seznanjen, da je sodišče s pravnomočno odločitvijo ugotovilo kršitev obveznosti delovne, okoljske ali socialne zakonodaje s strani dobavitelja, ali</w:t>
            </w:r>
          </w:p>
          <w:p w14:paraId="518E8641" w14:textId="77777777" w:rsidR="00A51315" w:rsidRPr="001E3158" w:rsidRDefault="00A51315" w:rsidP="00A51315">
            <w:pPr>
              <w:numPr>
                <w:ilvl w:val="0"/>
                <w:numId w:val="48"/>
              </w:numPr>
              <w:jc w:val="both"/>
              <w:rPr>
                <w:rFonts w:cs="Arial"/>
              </w:rPr>
            </w:pPr>
            <w:r w:rsidRPr="001E3158">
              <w:rPr>
                <w:rFonts w:cs="Arial"/>
              </w:rPr>
              <w:t xml:space="preserve">če bo </w:t>
            </w:r>
            <w:r>
              <w:rPr>
                <w:rFonts w:cs="Arial"/>
              </w:rPr>
              <w:t>naročnik</w:t>
            </w:r>
            <w:r w:rsidRPr="001E3158">
              <w:rPr>
                <w:rFonts w:cs="Arial"/>
              </w:rPr>
              <w:t xml:space="preserve"> seznanjen, da je pristojni državni organ pri dobavitelju v času izvajanja pogodbe ugotovil najmanj dve kršitvi v zvezi s:</w:t>
            </w:r>
          </w:p>
          <w:p w14:paraId="63C156FC" w14:textId="77777777" w:rsidR="00A51315" w:rsidRPr="001E3158" w:rsidRDefault="00A51315" w:rsidP="00A51315">
            <w:pPr>
              <w:numPr>
                <w:ilvl w:val="0"/>
                <w:numId w:val="49"/>
              </w:numPr>
              <w:ind w:left="1310"/>
              <w:contextualSpacing/>
              <w:jc w:val="both"/>
              <w:rPr>
                <w:rFonts w:cs="Arial"/>
              </w:rPr>
            </w:pPr>
            <w:r w:rsidRPr="001E3158">
              <w:rPr>
                <w:rFonts w:cs="Arial"/>
              </w:rPr>
              <w:t>plačilom za delo,</w:t>
            </w:r>
          </w:p>
          <w:p w14:paraId="0B32E68E" w14:textId="77777777" w:rsidR="00A51315" w:rsidRPr="001E3158" w:rsidRDefault="00A51315" w:rsidP="00A51315">
            <w:pPr>
              <w:numPr>
                <w:ilvl w:val="0"/>
                <w:numId w:val="49"/>
              </w:numPr>
              <w:ind w:left="1310"/>
              <w:contextualSpacing/>
              <w:jc w:val="both"/>
              <w:rPr>
                <w:rFonts w:cs="Arial"/>
              </w:rPr>
            </w:pPr>
            <w:r w:rsidRPr="001E3158">
              <w:rPr>
                <w:rFonts w:cs="Arial"/>
              </w:rPr>
              <w:t>delovnim časom,</w:t>
            </w:r>
          </w:p>
          <w:p w14:paraId="3AC3835E" w14:textId="77777777" w:rsidR="00A51315" w:rsidRPr="001E3158" w:rsidRDefault="00A51315" w:rsidP="00A51315">
            <w:pPr>
              <w:numPr>
                <w:ilvl w:val="0"/>
                <w:numId w:val="49"/>
              </w:numPr>
              <w:ind w:left="1310"/>
              <w:contextualSpacing/>
              <w:jc w:val="both"/>
              <w:rPr>
                <w:rFonts w:cs="Arial"/>
              </w:rPr>
            </w:pPr>
            <w:r w:rsidRPr="001E3158">
              <w:rPr>
                <w:rFonts w:cs="Arial"/>
              </w:rPr>
              <w:t>počitki,</w:t>
            </w:r>
          </w:p>
          <w:p w14:paraId="7993864F" w14:textId="77777777" w:rsidR="00A51315" w:rsidRPr="001E3158" w:rsidRDefault="00A51315" w:rsidP="00A51315">
            <w:pPr>
              <w:numPr>
                <w:ilvl w:val="0"/>
                <w:numId w:val="49"/>
              </w:numPr>
              <w:ind w:left="1310"/>
              <w:contextualSpacing/>
              <w:jc w:val="both"/>
              <w:rPr>
                <w:rFonts w:cs="Arial"/>
              </w:rPr>
            </w:pPr>
            <w:r w:rsidRPr="001E3158">
              <w:rPr>
                <w:rFonts w:cs="Arial"/>
              </w:rPr>
              <w:t>opravljanjem dela na podlagi pogodb civilnega prava kljub obstoju elementov delovnega razmerja ali v zvezi z zaposlovanjem na črno,</w:t>
            </w:r>
          </w:p>
          <w:p w14:paraId="2B948ABF" w14:textId="77777777" w:rsidR="00A51315" w:rsidRPr="001E3158" w:rsidRDefault="00A51315" w:rsidP="006D15D3">
            <w:pPr>
              <w:spacing w:after="120"/>
              <w:ind w:left="743"/>
              <w:jc w:val="both"/>
              <w:rPr>
                <w:rFonts w:cs="Arial"/>
              </w:rPr>
            </w:pPr>
            <w:r w:rsidRPr="001E3158">
              <w:rPr>
                <w:rFonts w:cs="Arial"/>
              </w:rPr>
              <w:t>in za kateri mu je bila s pravnomočno odločitvijo ali več pravnomočnimi odločitvami izrečena globa za prekršek, in pod pogojem, da je od seznanitve s kršitvijo in do izteka veljavnosti pogodbe še najmanj šest mesecev.</w:t>
            </w:r>
          </w:p>
        </w:tc>
      </w:tr>
      <w:tr w:rsidR="00A51315" w:rsidRPr="001E3158" w14:paraId="36BBAF59" w14:textId="77777777" w:rsidTr="006D15D3">
        <w:trPr>
          <w:trHeight w:val="125"/>
        </w:trPr>
        <w:tc>
          <w:tcPr>
            <w:tcW w:w="675" w:type="dxa"/>
          </w:tcPr>
          <w:p w14:paraId="785F9496" w14:textId="77777777" w:rsidR="00A51315" w:rsidRPr="001E3158" w:rsidRDefault="00A51315" w:rsidP="006D15D3">
            <w:pPr>
              <w:widowControl w:val="0"/>
              <w:spacing w:after="120"/>
              <w:jc w:val="both"/>
              <w:rPr>
                <w:rFonts w:cs="Arial"/>
              </w:rPr>
            </w:pPr>
            <w:r w:rsidRPr="001E3158">
              <w:rPr>
                <w:rFonts w:cs="Arial"/>
              </w:rPr>
              <w:t>1</w:t>
            </w:r>
            <w:r>
              <w:rPr>
                <w:rFonts w:cs="Arial"/>
              </w:rPr>
              <w:t>7</w:t>
            </w:r>
            <w:r w:rsidRPr="001E3158">
              <w:rPr>
                <w:rFonts w:cs="Arial"/>
              </w:rPr>
              <w:t>.2</w:t>
            </w:r>
          </w:p>
        </w:tc>
        <w:tc>
          <w:tcPr>
            <w:tcW w:w="8969" w:type="dxa"/>
          </w:tcPr>
          <w:p w14:paraId="05D425D2" w14:textId="77777777" w:rsidR="00A51315" w:rsidRPr="001E3158" w:rsidRDefault="00A51315" w:rsidP="006D15D3">
            <w:pPr>
              <w:widowControl w:val="0"/>
              <w:spacing w:after="120"/>
              <w:jc w:val="both"/>
              <w:rPr>
                <w:rFonts w:cs="Arial"/>
              </w:rPr>
            </w:pPr>
            <w:r w:rsidRPr="001E3158">
              <w:rPr>
                <w:rFonts w:cs="Arial"/>
              </w:rPr>
              <w:t>V primeru seznanitve kupca s kršitvijo, bo kupec ravnal v skladu s tretjo alinejo 4. odstavka 67. člena ZJN-3.</w:t>
            </w:r>
          </w:p>
        </w:tc>
      </w:tr>
      <w:tr w:rsidR="00A51315" w:rsidRPr="001E3158" w14:paraId="11CA1DB8" w14:textId="77777777" w:rsidTr="006D15D3">
        <w:trPr>
          <w:trHeight w:val="1083"/>
        </w:trPr>
        <w:tc>
          <w:tcPr>
            <w:tcW w:w="675" w:type="dxa"/>
          </w:tcPr>
          <w:p w14:paraId="5942BCCD" w14:textId="77777777" w:rsidR="00A51315" w:rsidRPr="001E3158" w:rsidRDefault="00A51315" w:rsidP="006D15D3">
            <w:pPr>
              <w:widowControl w:val="0"/>
              <w:spacing w:after="120"/>
              <w:jc w:val="both"/>
              <w:rPr>
                <w:rFonts w:cs="Arial"/>
              </w:rPr>
            </w:pPr>
            <w:r w:rsidRPr="001E3158">
              <w:rPr>
                <w:rFonts w:cs="Arial"/>
              </w:rPr>
              <w:t>1</w:t>
            </w:r>
            <w:r>
              <w:rPr>
                <w:rFonts w:cs="Arial"/>
              </w:rPr>
              <w:t>7</w:t>
            </w:r>
            <w:r w:rsidRPr="001E3158">
              <w:rPr>
                <w:rFonts w:cs="Arial"/>
              </w:rPr>
              <w:t>.3</w:t>
            </w:r>
          </w:p>
        </w:tc>
        <w:tc>
          <w:tcPr>
            <w:tcW w:w="8969" w:type="dxa"/>
          </w:tcPr>
          <w:p w14:paraId="7051EBA5" w14:textId="77777777" w:rsidR="00A51315" w:rsidRPr="001E3158" w:rsidRDefault="00A51315" w:rsidP="006D15D3">
            <w:pPr>
              <w:widowControl w:val="0"/>
              <w:spacing w:after="120"/>
              <w:jc w:val="both"/>
              <w:rPr>
                <w:rFonts w:cs="Arial"/>
              </w:rPr>
            </w:pPr>
            <w:r w:rsidRPr="001E3158">
              <w:rPr>
                <w:rFonts w:cs="Arial"/>
              </w:rPr>
              <w:t xml:space="preserve">V primeru izpolnitve okoliščine in pogojev iz prejšnje točke se šteje, da je pogodba razvezana z dnem sklenitve nove pogodbe o izvedbi javnega naročila za predmetno naročilo, </w:t>
            </w:r>
            <w:r>
              <w:rPr>
                <w:rFonts w:cs="Arial"/>
              </w:rPr>
              <w:t>kupec</w:t>
            </w:r>
            <w:r w:rsidRPr="001E3158">
              <w:rPr>
                <w:rFonts w:cs="Arial"/>
              </w:rPr>
              <w:t xml:space="preserve"> pa mora nov postopek oddaje javnega naročila začeti nemudoma, vendar najkasneje v šestdeset (60) dneh od seznanitve s kršitvijo.</w:t>
            </w:r>
          </w:p>
        </w:tc>
      </w:tr>
      <w:tr w:rsidR="00A51315" w:rsidRPr="001E3158" w14:paraId="5172BDB1" w14:textId="77777777" w:rsidTr="006D15D3">
        <w:trPr>
          <w:trHeight w:val="125"/>
        </w:trPr>
        <w:tc>
          <w:tcPr>
            <w:tcW w:w="675" w:type="dxa"/>
          </w:tcPr>
          <w:p w14:paraId="11E2CA3A" w14:textId="77777777" w:rsidR="00A51315" w:rsidRPr="001E3158" w:rsidRDefault="00A51315" w:rsidP="006D15D3">
            <w:pPr>
              <w:widowControl w:val="0"/>
              <w:spacing w:after="120"/>
              <w:jc w:val="both"/>
              <w:rPr>
                <w:rFonts w:cs="Arial"/>
              </w:rPr>
            </w:pPr>
            <w:r w:rsidRPr="001E3158">
              <w:rPr>
                <w:rFonts w:cs="Arial"/>
              </w:rPr>
              <w:t>1</w:t>
            </w:r>
            <w:r>
              <w:rPr>
                <w:rFonts w:cs="Arial"/>
              </w:rPr>
              <w:t>7</w:t>
            </w:r>
            <w:r w:rsidRPr="001E3158">
              <w:rPr>
                <w:rFonts w:cs="Arial"/>
              </w:rPr>
              <w:t>.4</w:t>
            </w:r>
          </w:p>
        </w:tc>
        <w:tc>
          <w:tcPr>
            <w:tcW w:w="8969" w:type="dxa"/>
          </w:tcPr>
          <w:p w14:paraId="4474D741" w14:textId="77777777" w:rsidR="00A51315" w:rsidRPr="001E3158" w:rsidRDefault="00A51315" w:rsidP="006D15D3">
            <w:pPr>
              <w:widowControl w:val="0"/>
              <w:spacing w:after="120"/>
              <w:jc w:val="both"/>
              <w:rPr>
                <w:rFonts w:cs="Arial"/>
              </w:rPr>
            </w:pPr>
            <w:r w:rsidRPr="001E3158">
              <w:rPr>
                <w:rFonts w:cs="Arial"/>
              </w:rPr>
              <w:t xml:space="preserve">Če </w:t>
            </w:r>
            <w:r>
              <w:rPr>
                <w:rFonts w:cs="Arial"/>
              </w:rPr>
              <w:t>kupec</w:t>
            </w:r>
            <w:r w:rsidRPr="001E3158">
              <w:rPr>
                <w:rFonts w:cs="Arial"/>
              </w:rPr>
              <w:t xml:space="preserve"> v roku šestdeset (60) dni od seznanitve s kršitvijo ne začne novega postopka javnega naročila, se šteje, da je pogodba razvezana šestdeseti (60.) dan od seznanitve s kršitvijo.</w:t>
            </w:r>
          </w:p>
        </w:tc>
      </w:tr>
      <w:tr w:rsidR="00A51315" w:rsidRPr="001E3158" w14:paraId="7D285647" w14:textId="77777777" w:rsidTr="006D15D3">
        <w:trPr>
          <w:trHeight w:val="125"/>
        </w:trPr>
        <w:tc>
          <w:tcPr>
            <w:tcW w:w="675" w:type="dxa"/>
            <w:shd w:val="clear" w:color="auto" w:fill="D9D9D9"/>
            <w:hideMark/>
          </w:tcPr>
          <w:p w14:paraId="39E40A6A" w14:textId="77777777" w:rsidR="00A51315" w:rsidRPr="001E3158" w:rsidRDefault="00A51315" w:rsidP="006D15D3">
            <w:pPr>
              <w:spacing w:before="40" w:after="40"/>
              <w:rPr>
                <w:rFonts w:cs="Arial"/>
                <w:b/>
              </w:rPr>
            </w:pPr>
            <w:r w:rsidRPr="001E3158">
              <w:rPr>
                <w:rFonts w:cs="Arial"/>
                <w:b/>
              </w:rPr>
              <w:t>1</w:t>
            </w:r>
            <w:r>
              <w:rPr>
                <w:rFonts w:cs="Arial"/>
                <w:b/>
              </w:rPr>
              <w:t>8</w:t>
            </w:r>
            <w:r w:rsidRPr="001E3158">
              <w:rPr>
                <w:rFonts w:cs="Arial"/>
                <w:b/>
              </w:rPr>
              <w:t>.</w:t>
            </w:r>
          </w:p>
        </w:tc>
        <w:tc>
          <w:tcPr>
            <w:tcW w:w="8969" w:type="dxa"/>
            <w:shd w:val="clear" w:color="auto" w:fill="D9D9D9"/>
          </w:tcPr>
          <w:p w14:paraId="7C70598C" w14:textId="77777777" w:rsidR="00A51315" w:rsidRPr="001E3158" w:rsidRDefault="00A51315" w:rsidP="006D15D3">
            <w:pPr>
              <w:spacing w:before="40" w:after="40"/>
              <w:rPr>
                <w:rFonts w:cs="Arial"/>
                <w:b/>
                <w:smallCaps/>
              </w:rPr>
            </w:pPr>
            <w:r w:rsidRPr="001E3158">
              <w:rPr>
                <w:rFonts w:cs="Arial"/>
                <w:b/>
                <w:smallCaps/>
              </w:rPr>
              <w:t>Spremembe in dopolnitve pogodbe</w:t>
            </w:r>
          </w:p>
        </w:tc>
      </w:tr>
      <w:tr w:rsidR="00A51315" w:rsidRPr="001E3158" w14:paraId="72010064" w14:textId="77777777" w:rsidTr="006D15D3">
        <w:trPr>
          <w:trHeight w:val="125"/>
        </w:trPr>
        <w:tc>
          <w:tcPr>
            <w:tcW w:w="675" w:type="dxa"/>
            <w:hideMark/>
          </w:tcPr>
          <w:p w14:paraId="0F82DCE7" w14:textId="77777777" w:rsidR="00A51315" w:rsidRPr="001E3158" w:rsidRDefault="00A51315" w:rsidP="006D15D3">
            <w:pPr>
              <w:spacing w:before="120" w:after="120"/>
              <w:rPr>
                <w:rFonts w:cs="Arial"/>
              </w:rPr>
            </w:pPr>
            <w:r w:rsidRPr="001E3158">
              <w:rPr>
                <w:rFonts w:cs="Arial"/>
              </w:rPr>
              <w:t>1</w:t>
            </w:r>
            <w:r>
              <w:rPr>
                <w:rFonts w:cs="Arial"/>
              </w:rPr>
              <w:t>8</w:t>
            </w:r>
            <w:r w:rsidRPr="001E3158">
              <w:rPr>
                <w:rFonts w:cs="Arial"/>
              </w:rPr>
              <w:t>.1</w:t>
            </w:r>
          </w:p>
        </w:tc>
        <w:tc>
          <w:tcPr>
            <w:tcW w:w="8969" w:type="dxa"/>
          </w:tcPr>
          <w:p w14:paraId="2A614E2E" w14:textId="77777777" w:rsidR="00A51315" w:rsidRPr="001E3158" w:rsidRDefault="00A51315" w:rsidP="006D15D3">
            <w:pPr>
              <w:spacing w:before="120" w:after="120"/>
              <w:rPr>
                <w:rFonts w:cs="Arial"/>
              </w:rPr>
            </w:pPr>
            <w:r w:rsidRPr="001E3158">
              <w:rPr>
                <w:rFonts w:cs="Arial"/>
              </w:rPr>
              <w:t>Spremembe in dopolnitve te pogodbe veljajo le, če so sklenjene med pogodbenima strankama v pisni obliki in le izjemoma, vedno pa ob soglasju obeh pogodbenih strank, vendar le-te ne morejo biti v nasprotju z določili ZJN-3 in OZ</w:t>
            </w:r>
          </w:p>
        </w:tc>
      </w:tr>
      <w:tr w:rsidR="00A51315" w:rsidRPr="001E3158" w14:paraId="7D4A63AD" w14:textId="77777777" w:rsidTr="006D15D3">
        <w:trPr>
          <w:trHeight w:val="125"/>
        </w:trPr>
        <w:tc>
          <w:tcPr>
            <w:tcW w:w="675" w:type="dxa"/>
            <w:shd w:val="clear" w:color="auto" w:fill="D9D9D9"/>
            <w:hideMark/>
          </w:tcPr>
          <w:p w14:paraId="2B78F9AF" w14:textId="77777777" w:rsidR="00A51315" w:rsidRPr="001E3158" w:rsidRDefault="00A51315" w:rsidP="006D15D3">
            <w:pPr>
              <w:spacing w:before="40" w:after="40"/>
              <w:rPr>
                <w:rFonts w:cs="Arial"/>
                <w:b/>
              </w:rPr>
            </w:pPr>
            <w:r w:rsidRPr="001E3158">
              <w:rPr>
                <w:rFonts w:cs="Arial"/>
                <w:b/>
              </w:rPr>
              <w:t>1</w:t>
            </w:r>
            <w:r>
              <w:rPr>
                <w:rFonts w:cs="Arial"/>
                <w:b/>
              </w:rPr>
              <w:t>9</w:t>
            </w:r>
            <w:r w:rsidRPr="001E3158">
              <w:rPr>
                <w:rFonts w:cs="Arial"/>
                <w:b/>
              </w:rPr>
              <w:t>.</w:t>
            </w:r>
          </w:p>
        </w:tc>
        <w:tc>
          <w:tcPr>
            <w:tcW w:w="8969" w:type="dxa"/>
            <w:shd w:val="clear" w:color="auto" w:fill="D9D9D9"/>
          </w:tcPr>
          <w:p w14:paraId="5B0F8411" w14:textId="77777777" w:rsidR="00A51315" w:rsidRPr="001E3158" w:rsidRDefault="00A51315" w:rsidP="006D15D3">
            <w:pPr>
              <w:spacing w:before="40" w:after="40"/>
              <w:rPr>
                <w:rFonts w:cs="Arial"/>
                <w:b/>
                <w:smallCaps/>
              </w:rPr>
            </w:pPr>
            <w:r w:rsidRPr="001E3158">
              <w:rPr>
                <w:rFonts w:cs="Arial"/>
                <w:b/>
                <w:smallCaps/>
              </w:rPr>
              <w:t>Reševanje sporov</w:t>
            </w:r>
          </w:p>
        </w:tc>
      </w:tr>
      <w:tr w:rsidR="00A51315" w:rsidRPr="001E3158" w14:paraId="69B767B4" w14:textId="77777777" w:rsidTr="006D15D3">
        <w:trPr>
          <w:trHeight w:val="125"/>
        </w:trPr>
        <w:tc>
          <w:tcPr>
            <w:tcW w:w="675" w:type="dxa"/>
            <w:hideMark/>
          </w:tcPr>
          <w:p w14:paraId="29DEEC72" w14:textId="77777777" w:rsidR="00A51315" w:rsidRPr="001E3158" w:rsidRDefault="00A51315" w:rsidP="006D15D3">
            <w:pPr>
              <w:spacing w:before="120" w:after="120"/>
              <w:rPr>
                <w:rFonts w:cs="Arial"/>
              </w:rPr>
            </w:pPr>
            <w:r w:rsidRPr="001E3158">
              <w:rPr>
                <w:rFonts w:cs="Arial"/>
              </w:rPr>
              <w:t>1</w:t>
            </w:r>
            <w:r>
              <w:rPr>
                <w:rFonts w:cs="Arial"/>
              </w:rPr>
              <w:t>9</w:t>
            </w:r>
            <w:r w:rsidRPr="001E3158">
              <w:rPr>
                <w:rFonts w:cs="Arial"/>
              </w:rPr>
              <w:t>.1</w:t>
            </w:r>
          </w:p>
        </w:tc>
        <w:tc>
          <w:tcPr>
            <w:tcW w:w="8969" w:type="dxa"/>
          </w:tcPr>
          <w:p w14:paraId="682189FC" w14:textId="77777777" w:rsidR="00A51315" w:rsidRPr="001E3158" w:rsidRDefault="00A51315" w:rsidP="006D15D3">
            <w:pPr>
              <w:spacing w:before="120" w:after="120"/>
              <w:rPr>
                <w:rFonts w:cs="Arial"/>
              </w:rPr>
            </w:pPr>
            <w:r w:rsidRPr="001E3158">
              <w:rPr>
                <w:rFonts w:cs="Arial"/>
              </w:rPr>
              <w:t>Pogodbeni stranki soglašata, da bosta morebitne spore, ki bi izhajali iz te pogodbe ali bi bili v zvezi z njo, reševali sporazumno, če pa to ne bo mogoče, bo spor obravnavalo pristojno sodišče v Ljubljani.</w:t>
            </w:r>
          </w:p>
        </w:tc>
      </w:tr>
      <w:tr w:rsidR="00A51315" w:rsidRPr="001E3158" w14:paraId="5162BDEE" w14:textId="77777777" w:rsidTr="006D15D3">
        <w:trPr>
          <w:trHeight w:val="125"/>
        </w:trPr>
        <w:tc>
          <w:tcPr>
            <w:tcW w:w="675" w:type="dxa"/>
            <w:shd w:val="clear" w:color="auto" w:fill="D9D9D9"/>
            <w:hideMark/>
          </w:tcPr>
          <w:p w14:paraId="3C125875" w14:textId="77777777" w:rsidR="00A51315" w:rsidRPr="001E3158" w:rsidRDefault="00A51315" w:rsidP="006D15D3">
            <w:pPr>
              <w:spacing w:before="40" w:after="40"/>
              <w:rPr>
                <w:rFonts w:cs="Arial"/>
                <w:b/>
              </w:rPr>
            </w:pPr>
            <w:r>
              <w:rPr>
                <w:rFonts w:cs="Arial"/>
                <w:b/>
              </w:rPr>
              <w:t>20</w:t>
            </w:r>
            <w:r w:rsidRPr="001E3158">
              <w:rPr>
                <w:rFonts w:cs="Arial"/>
                <w:b/>
              </w:rPr>
              <w:t>.</w:t>
            </w:r>
          </w:p>
        </w:tc>
        <w:tc>
          <w:tcPr>
            <w:tcW w:w="8969" w:type="dxa"/>
            <w:shd w:val="clear" w:color="auto" w:fill="D9D9D9"/>
          </w:tcPr>
          <w:p w14:paraId="26D841D8" w14:textId="77777777" w:rsidR="00A51315" w:rsidRPr="001E3158" w:rsidRDefault="00A51315" w:rsidP="006D15D3">
            <w:pPr>
              <w:spacing w:before="40" w:after="40"/>
              <w:rPr>
                <w:rFonts w:cs="Arial"/>
                <w:b/>
                <w:smallCaps/>
              </w:rPr>
            </w:pPr>
            <w:r w:rsidRPr="001E3158">
              <w:rPr>
                <w:rFonts w:cs="Arial"/>
                <w:b/>
                <w:smallCaps/>
              </w:rPr>
              <w:t>Končna določila</w:t>
            </w:r>
          </w:p>
        </w:tc>
      </w:tr>
      <w:tr w:rsidR="00A51315" w:rsidRPr="001E3158" w14:paraId="22DC5EE2" w14:textId="77777777" w:rsidTr="006D15D3">
        <w:trPr>
          <w:trHeight w:val="125"/>
        </w:trPr>
        <w:tc>
          <w:tcPr>
            <w:tcW w:w="675" w:type="dxa"/>
          </w:tcPr>
          <w:p w14:paraId="541D31B8" w14:textId="77777777" w:rsidR="00A51315" w:rsidRPr="001E3158" w:rsidRDefault="00A51315" w:rsidP="006D15D3">
            <w:pPr>
              <w:spacing w:before="120" w:after="120"/>
              <w:rPr>
                <w:rFonts w:cs="Arial"/>
              </w:rPr>
            </w:pPr>
            <w:r>
              <w:rPr>
                <w:rFonts w:cs="Arial"/>
              </w:rPr>
              <w:lastRenderedPageBreak/>
              <w:t>20</w:t>
            </w:r>
            <w:r w:rsidRPr="001E3158">
              <w:rPr>
                <w:rFonts w:cs="Arial"/>
              </w:rPr>
              <w:t>.1</w:t>
            </w:r>
          </w:p>
        </w:tc>
        <w:tc>
          <w:tcPr>
            <w:tcW w:w="8969" w:type="dxa"/>
          </w:tcPr>
          <w:p w14:paraId="7F094D03" w14:textId="77777777" w:rsidR="00A51315" w:rsidRPr="001E3158" w:rsidRDefault="00A51315" w:rsidP="006D15D3">
            <w:pPr>
              <w:spacing w:before="120" w:after="120"/>
              <w:rPr>
                <w:rFonts w:cs="Arial"/>
              </w:rPr>
            </w:pPr>
            <w:r w:rsidRPr="001E3158">
              <w:rPr>
                <w:rFonts w:cs="Arial"/>
              </w:rPr>
              <w:t>Dobavitelj soglaša, da ne sme pričeti z nikakršnimi dobavami pred podpisom te pogodbe in mu iz tega naslova ne pripadajo nikakršna finančna nadomestila s strani</w:t>
            </w:r>
            <w:r>
              <w:rPr>
                <w:rFonts w:cs="Arial"/>
              </w:rPr>
              <w:t xml:space="preserve"> kupca</w:t>
            </w:r>
            <w:r w:rsidRPr="001E3158">
              <w:rPr>
                <w:rFonts w:cs="Arial"/>
              </w:rPr>
              <w:t>.</w:t>
            </w:r>
          </w:p>
        </w:tc>
      </w:tr>
      <w:tr w:rsidR="00A51315" w:rsidRPr="001E3158" w14:paraId="308ADCEC" w14:textId="77777777" w:rsidTr="006D15D3">
        <w:trPr>
          <w:trHeight w:val="125"/>
        </w:trPr>
        <w:tc>
          <w:tcPr>
            <w:tcW w:w="675" w:type="dxa"/>
          </w:tcPr>
          <w:p w14:paraId="7B30C210" w14:textId="77777777" w:rsidR="00A51315" w:rsidRPr="001E3158" w:rsidRDefault="00A51315" w:rsidP="006D15D3">
            <w:pPr>
              <w:widowControl w:val="0"/>
              <w:spacing w:after="120"/>
              <w:rPr>
                <w:rFonts w:cs="Arial"/>
              </w:rPr>
            </w:pPr>
            <w:r>
              <w:rPr>
                <w:rFonts w:cs="Arial"/>
              </w:rPr>
              <w:t>20</w:t>
            </w:r>
            <w:r w:rsidRPr="001E3158">
              <w:rPr>
                <w:rFonts w:cs="Arial"/>
              </w:rPr>
              <w:t>.2</w:t>
            </w:r>
          </w:p>
        </w:tc>
        <w:tc>
          <w:tcPr>
            <w:tcW w:w="8969" w:type="dxa"/>
          </w:tcPr>
          <w:p w14:paraId="1891E856" w14:textId="77777777" w:rsidR="00A51315" w:rsidRPr="001E3158" w:rsidRDefault="00A51315" w:rsidP="006D15D3">
            <w:pPr>
              <w:widowControl w:val="0"/>
              <w:spacing w:after="120"/>
              <w:rPr>
                <w:rFonts w:cs="Arial"/>
              </w:rPr>
            </w:pPr>
            <w:r w:rsidRPr="001E3158">
              <w:rPr>
                <w:rFonts w:cs="Arial"/>
              </w:rPr>
              <w:t xml:space="preserve">Pogodba stopi v veljavo z dnem, ko jo podpišeta obe pogodbeni stranki in pod pogojem, da dobavitelj </w:t>
            </w:r>
            <w:r>
              <w:rPr>
                <w:rFonts w:cs="Arial"/>
              </w:rPr>
              <w:t>kupcu</w:t>
            </w:r>
            <w:r w:rsidRPr="001E3158">
              <w:rPr>
                <w:rFonts w:cs="Arial"/>
              </w:rPr>
              <w:t xml:space="preserve"> predloži zavarovanje za dobro izvedbo pogodbenih obveznosti.</w:t>
            </w:r>
          </w:p>
        </w:tc>
      </w:tr>
      <w:tr w:rsidR="00A51315" w:rsidRPr="001E3158" w14:paraId="2963D054" w14:textId="77777777" w:rsidTr="006D15D3">
        <w:trPr>
          <w:trHeight w:val="125"/>
        </w:trPr>
        <w:tc>
          <w:tcPr>
            <w:tcW w:w="675" w:type="dxa"/>
            <w:hideMark/>
          </w:tcPr>
          <w:p w14:paraId="5A4A0D9E" w14:textId="77777777" w:rsidR="00A51315" w:rsidRPr="001E3158" w:rsidRDefault="00A51315" w:rsidP="006D15D3">
            <w:pPr>
              <w:widowControl w:val="0"/>
              <w:spacing w:after="120"/>
              <w:rPr>
                <w:rFonts w:cs="Arial"/>
              </w:rPr>
            </w:pPr>
            <w:r>
              <w:rPr>
                <w:rFonts w:cs="Arial"/>
              </w:rPr>
              <w:t>20</w:t>
            </w:r>
            <w:r w:rsidRPr="001E3158">
              <w:rPr>
                <w:rFonts w:cs="Arial"/>
              </w:rPr>
              <w:t>.3</w:t>
            </w:r>
          </w:p>
        </w:tc>
        <w:tc>
          <w:tcPr>
            <w:tcW w:w="8969" w:type="dxa"/>
          </w:tcPr>
          <w:p w14:paraId="65F955F7" w14:textId="77777777" w:rsidR="00A51315" w:rsidRPr="001E3158" w:rsidRDefault="00A51315" w:rsidP="006D15D3">
            <w:pPr>
              <w:widowControl w:val="0"/>
              <w:spacing w:after="120"/>
              <w:rPr>
                <w:rFonts w:cs="Arial"/>
              </w:rPr>
            </w:pPr>
            <w:r w:rsidRPr="001E3158">
              <w:rPr>
                <w:rFonts w:cs="Arial"/>
              </w:rPr>
              <w:t xml:space="preserve">Ta pogodba je napisana v 4 izvodih, od katerih 3 izvode prejme </w:t>
            </w:r>
            <w:r>
              <w:rPr>
                <w:rFonts w:cs="Arial"/>
              </w:rPr>
              <w:t>kupec</w:t>
            </w:r>
            <w:r w:rsidRPr="001E3158">
              <w:rPr>
                <w:rFonts w:cs="Arial"/>
              </w:rPr>
              <w:t xml:space="preserve"> in 1 izvod dobavitelj.</w:t>
            </w:r>
          </w:p>
        </w:tc>
      </w:tr>
    </w:tbl>
    <w:p w14:paraId="753BFA0F" w14:textId="77777777" w:rsidR="00A51315" w:rsidRPr="001E3158" w:rsidRDefault="00A51315" w:rsidP="00A51315">
      <w:pPr>
        <w:rPr>
          <w:rFonts w:cs="Arial"/>
        </w:rPr>
      </w:pPr>
    </w:p>
    <w:tbl>
      <w:tblPr>
        <w:tblStyle w:val="Tabelamrea4"/>
        <w:tblW w:w="0" w:type="auto"/>
        <w:jc w:val="center"/>
        <w:tblLook w:val="04A0" w:firstRow="1" w:lastRow="0" w:firstColumn="1" w:lastColumn="0" w:noHBand="0" w:noVBand="1"/>
      </w:tblPr>
      <w:tblGrid>
        <w:gridCol w:w="2835"/>
        <w:gridCol w:w="1985"/>
        <w:gridCol w:w="2835"/>
      </w:tblGrid>
      <w:tr w:rsidR="00A51315" w:rsidRPr="001E3158" w14:paraId="6B1B5EC6" w14:textId="77777777" w:rsidTr="006D15D3">
        <w:trPr>
          <w:trHeight w:val="340"/>
          <w:jc w:val="center"/>
        </w:trPr>
        <w:tc>
          <w:tcPr>
            <w:tcW w:w="2835" w:type="dxa"/>
            <w:tcBorders>
              <w:top w:val="nil"/>
              <w:left w:val="nil"/>
              <w:bottom w:val="nil"/>
              <w:right w:val="nil"/>
            </w:tcBorders>
            <w:shd w:val="clear" w:color="auto" w:fill="D9D9D9"/>
            <w:vAlign w:val="bottom"/>
          </w:tcPr>
          <w:p w14:paraId="18F4FF99" w14:textId="77777777" w:rsidR="00A51315" w:rsidRPr="001E3158" w:rsidRDefault="00A51315" w:rsidP="006D15D3">
            <w:pPr>
              <w:rPr>
                <w:rFonts w:cs="Arial"/>
              </w:rPr>
            </w:pPr>
            <w:r w:rsidRPr="001E3158">
              <w:rPr>
                <w:rFonts w:cs="Arial"/>
              </w:rPr>
              <w:t xml:space="preserve">V </w:t>
            </w:r>
          </w:p>
        </w:tc>
        <w:tc>
          <w:tcPr>
            <w:tcW w:w="1985" w:type="dxa"/>
            <w:tcBorders>
              <w:top w:val="nil"/>
              <w:left w:val="nil"/>
              <w:bottom w:val="nil"/>
              <w:right w:val="nil"/>
            </w:tcBorders>
          </w:tcPr>
          <w:p w14:paraId="09FE44A9" w14:textId="77777777" w:rsidR="00A51315" w:rsidRPr="001E3158" w:rsidRDefault="00A51315" w:rsidP="006D15D3">
            <w:pPr>
              <w:jc w:val="both"/>
              <w:rPr>
                <w:rFonts w:cs="Arial"/>
              </w:rPr>
            </w:pPr>
          </w:p>
        </w:tc>
        <w:tc>
          <w:tcPr>
            <w:tcW w:w="2835" w:type="dxa"/>
            <w:tcBorders>
              <w:top w:val="nil"/>
              <w:left w:val="nil"/>
              <w:bottom w:val="nil"/>
              <w:right w:val="nil"/>
            </w:tcBorders>
            <w:vAlign w:val="bottom"/>
          </w:tcPr>
          <w:p w14:paraId="7A9CC415" w14:textId="77777777" w:rsidR="00A51315" w:rsidRPr="001E3158" w:rsidRDefault="00A51315" w:rsidP="006D15D3">
            <w:pPr>
              <w:rPr>
                <w:rFonts w:cs="Arial"/>
              </w:rPr>
            </w:pPr>
            <w:r w:rsidRPr="001E3158">
              <w:rPr>
                <w:rFonts w:cs="Arial"/>
              </w:rPr>
              <w:t>V Ljubljani, dne</w:t>
            </w:r>
          </w:p>
        </w:tc>
      </w:tr>
      <w:tr w:rsidR="00A51315" w:rsidRPr="001E3158" w14:paraId="56F7990A" w14:textId="77777777" w:rsidTr="006D15D3">
        <w:trPr>
          <w:trHeight w:val="340"/>
          <w:jc w:val="center"/>
        </w:trPr>
        <w:tc>
          <w:tcPr>
            <w:tcW w:w="2835" w:type="dxa"/>
            <w:tcBorders>
              <w:top w:val="nil"/>
              <w:left w:val="nil"/>
              <w:bottom w:val="nil"/>
              <w:right w:val="nil"/>
            </w:tcBorders>
            <w:vAlign w:val="bottom"/>
          </w:tcPr>
          <w:p w14:paraId="140FC998" w14:textId="77777777" w:rsidR="00A51315" w:rsidRPr="001E3158" w:rsidRDefault="00A51315" w:rsidP="006D15D3">
            <w:pPr>
              <w:rPr>
                <w:rFonts w:cs="Arial"/>
              </w:rPr>
            </w:pPr>
            <w:r w:rsidRPr="001E3158">
              <w:rPr>
                <w:rFonts w:cs="Arial"/>
                <w:noProof/>
              </w:rPr>
              <w:t>Dobavitelj:</w:t>
            </w:r>
          </w:p>
        </w:tc>
        <w:tc>
          <w:tcPr>
            <w:tcW w:w="1985" w:type="dxa"/>
            <w:tcBorders>
              <w:top w:val="nil"/>
              <w:left w:val="nil"/>
              <w:bottom w:val="nil"/>
              <w:right w:val="nil"/>
            </w:tcBorders>
          </w:tcPr>
          <w:p w14:paraId="3CB582D8" w14:textId="77777777" w:rsidR="00A51315" w:rsidRPr="001E3158" w:rsidRDefault="00A51315" w:rsidP="006D15D3">
            <w:pPr>
              <w:jc w:val="both"/>
              <w:rPr>
                <w:rFonts w:cs="Arial"/>
              </w:rPr>
            </w:pPr>
          </w:p>
        </w:tc>
        <w:tc>
          <w:tcPr>
            <w:tcW w:w="2835" w:type="dxa"/>
            <w:tcBorders>
              <w:top w:val="nil"/>
              <w:left w:val="nil"/>
              <w:bottom w:val="nil"/>
              <w:right w:val="nil"/>
            </w:tcBorders>
            <w:vAlign w:val="bottom"/>
          </w:tcPr>
          <w:p w14:paraId="1A695BE8" w14:textId="77777777" w:rsidR="00A51315" w:rsidRPr="001E3158" w:rsidRDefault="00A51315" w:rsidP="006D15D3">
            <w:pPr>
              <w:rPr>
                <w:rFonts w:cs="Arial"/>
              </w:rPr>
            </w:pPr>
            <w:r>
              <w:rPr>
                <w:rFonts w:cs="Arial"/>
                <w:noProof/>
              </w:rPr>
              <w:t>Kupec</w:t>
            </w:r>
            <w:r w:rsidRPr="001E3158">
              <w:rPr>
                <w:rFonts w:cs="Arial"/>
                <w:noProof/>
              </w:rPr>
              <w:t>:</w:t>
            </w:r>
          </w:p>
        </w:tc>
      </w:tr>
      <w:tr w:rsidR="00A51315" w:rsidRPr="001E3158" w14:paraId="723186FC" w14:textId="77777777" w:rsidTr="006D15D3">
        <w:trPr>
          <w:trHeight w:val="340"/>
          <w:jc w:val="center"/>
        </w:trPr>
        <w:tc>
          <w:tcPr>
            <w:tcW w:w="2835" w:type="dxa"/>
            <w:tcBorders>
              <w:top w:val="nil"/>
              <w:left w:val="nil"/>
              <w:bottom w:val="nil"/>
              <w:right w:val="nil"/>
            </w:tcBorders>
            <w:shd w:val="clear" w:color="auto" w:fill="D9D9D9"/>
            <w:vAlign w:val="bottom"/>
          </w:tcPr>
          <w:p w14:paraId="73B6F297" w14:textId="77777777" w:rsidR="00A51315" w:rsidRPr="001E3158" w:rsidRDefault="00A51315" w:rsidP="006D15D3">
            <w:pPr>
              <w:rPr>
                <w:rFonts w:cs="Arial"/>
              </w:rPr>
            </w:pPr>
          </w:p>
        </w:tc>
        <w:tc>
          <w:tcPr>
            <w:tcW w:w="1985" w:type="dxa"/>
            <w:tcBorders>
              <w:top w:val="nil"/>
              <w:left w:val="nil"/>
              <w:bottom w:val="nil"/>
              <w:right w:val="nil"/>
            </w:tcBorders>
          </w:tcPr>
          <w:p w14:paraId="4C858284" w14:textId="77777777" w:rsidR="00A51315" w:rsidRPr="001E3158" w:rsidRDefault="00A51315" w:rsidP="006D15D3">
            <w:pPr>
              <w:jc w:val="both"/>
              <w:rPr>
                <w:rFonts w:cs="Arial"/>
              </w:rPr>
            </w:pPr>
          </w:p>
        </w:tc>
        <w:tc>
          <w:tcPr>
            <w:tcW w:w="2835" w:type="dxa"/>
            <w:tcBorders>
              <w:top w:val="nil"/>
              <w:left w:val="nil"/>
              <w:bottom w:val="nil"/>
              <w:right w:val="nil"/>
            </w:tcBorders>
            <w:vAlign w:val="bottom"/>
          </w:tcPr>
          <w:p w14:paraId="38ECDEF1" w14:textId="77777777" w:rsidR="00A51315" w:rsidRPr="004702EE" w:rsidRDefault="00A51315" w:rsidP="006D15D3">
            <w:pPr>
              <w:rPr>
                <w:rFonts w:cs="Arial"/>
                <w:b/>
                <w:bCs/>
              </w:rPr>
            </w:pPr>
            <w:r w:rsidRPr="004702EE">
              <w:rPr>
                <w:rFonts w:cs="Arial"/>
                <w:b/>
                <w:bCs/>
              </w:rPr>
              <w:t>SŽ – Infrastruktura, d.o.o.</w:t>
            </w:r>
          </w:p>
        </w:tc>
      </w:tr>
      <w:tr w:rsidR="00A51315" w:rsidRPr="001E3158" w14:paraId="4016C7C5" w14:textId="77777777" w:rsidTr="006D15D3">
        <w:trPr>
          <w:trHeight w:val="340"/>
          <w:jc w:val="center"/>
        </w:trPr>
        <w:tc>
          <w:tcPr>
            <w:tcW w:w="2835" w:type="dxa"/>
            <w:tcBorders>
              <w:top w:val="nil"/>
              <w:left w:val="nil"/>
              <w:bottom w:val="nil"/>
              <w:right w:val="nil"/>
            </w:tcBorders>
            <w:shd w:val="clear" w:color="auto" w:fill="D9D9D9"/>
            <w:vAlign w:val="bottom"/>
          </w:tcPr>
          <w:p w14:paraId="71145DAA" w14:textId="77777777" w:rsidR="00A51315" w:rsidRPr="001E3158" w:rsidRDefault="00A51315" w:rsidP="006D15D3">
            <w:pPr>
              <w:rPr>
                <w:rFonts w:cs="Arial"/>
              </w:rPr>
            </w:pPr>
          </w:p>
        </w:tc>
        <w:tc>
          <w:tcPr>
            <w:tcW w:w="1985" w:type="dxa"/>
            <w:tcBorders>
              <w:top w:val="nil"/>
              <w:left w:val="nil"/>
              <w:bottom w:val="nil"/>
              <w:right w:val="nil"/>
            </w:tcBorders>
          </w:tcPr>
          <w:p w14:paraId="355A4728" w14:textId="77777777" w:rsidR="00A51315" w:rsidRPr="001E3158" w:rsidRDefault="00A51315" w:rsidP="006D15D3">
            <w:pPr>
              <w:jc w:val="both"/>
              <w:rPr>
                <w:rFonts w:cs="Arial"/>
              </w:rPr>
            </w:pPr>
          </w:p>
        </w:tc>
        <w:tc>
          <w:tcPr>
            <w:tcW w:w="2835" w:type="dxa"/>
            <w:tcBorders>
              <w:top w:val="nil"/>
              <w:left w:val="nil"/>
              <w:bottom w:val="nil"/>
              <w:right w:val="nil"/>
            </w:tcBorders>
            <w:vAlign w:val="bottom"/>
          </w:tcPr>
          <w:p w14:paraId="6368A1DF" w14:textId="77777777" w:rsidR="00A51315" w:rsidRPr="001E3158" w:rsidRDefault="00A51315" w:rsidP="006D15D3">
            <w:pPr>
              <w:rPr>
                <w:rFonts w:cs="Arial"/>
              </w:rPr>
            </w:pPr>
            <w:r w:rsidRPr="001E3158">
              <w:rPr>
                <w:rFonts w:cs="Arial"/>
              </w:rPr>
              <w:t>Matjaž Kranjc</w:t>
            </w:r>
          </w:p>
        </w:tc>
      </w:tr>
      <w:tr w:rsidR="00A51315" w:rsidRPr="001E3158" w14:paraId="3EC9BDD3" w14:textId="77777777" w:rsidTr="006D15D3">
        <w:trPr>
          <w:trHeight w:val="340"/>
          <w:jc w:val="center"/>
        </w:trPr>
        <w:tc>
          <w:tcPr>
            <w:tcW w:w="2835" w:type="dxa"/>
            <w:tcBorders>
              <w:top w:val="nil"/>
              <w:left w:val="nil"/>
              <w:bottom w:val="nil"/>
              <w:right w:val="nil"/>
            </w:tcBorders>
            <w:shd w:val="clear" w:color="auto" w:fill="D9D9D9"/>
            <w:vAlign w:val="bottom"/>
          </w:tcPr>
          <w:p w14:paraId="44FAAFA7" w14:textId="77777777" w:rsidR="00A51315" w:rsidRPr="001E3158" w:rsidRDefault="00A51315" w:rsidP="006D15D3">
            <w:pPr>
              <w:rPr>
                <w:rFonts w:cs="Arial"/>
              </w:rPr>
            </w:pPr>
          </w:p>
        </w:tc>
        <w:tc>
          <w:tcPr>
            <w:tcW w:w="1985" w:type="dxa"/>
            <w:tcBorders>
              <w:top w:val="nil"/>
              <w:left w:val="nil"/>
              <w:bottom w:val="nil"/>
              <w:right w:val="nil"/>
            </w:tcBorders>
          </w:tcPr>
          <w:p w14:paraId="60316066" w14:textId="77777777" w:rsidR="00A51315" w:rsidRPr="001E3158" w:rsidRDefault="00A51315" w:rsidP="006D15D3">
            <w:pPr>
              <w:jc w:val="both"/>
              <w:rPr>
                <w:rFonts w:cs="Arial"/>
              </w:rPr>
            </w:pPr>
          </w:p>
        </w:tc>
        <w:tc>
          <w:tcPr>
            <w:tcW w:w="2835" w:type="dxa"/>
            <w:tcBorders>
              <w:top w:val="nil"/>
              <w:left w:val="nil"/>
              <w:bottom w:val="nil"/>
              <w:right w:val="nil"/>
            </w:tcBorders>
            <w:vAlign w:val="bottom"/>
          </w:tcPr>
          <w:p w14:paraId="614C14E0" w14:textId="77777777" w:rsidR="00A51315" w:rsidRPr="001E3158" w:rsidRDefault="00A51315" w:rsidP="006D15D3">
            <w:pPr>
              <w:rPr>
                <w:rFonts w:cs="Arial"/>
              </w:rPr>
            </w:pPr>
            <w:r w:rsidRPr="001E3158">
              <w:rPr>
                <w:rFonts w:cs="Arial"/>
              </w:rPr>
              <w:t>Direktor</w:t>
            </w:r>
          </w:p>
        </w:tc>
      </w:tr>
    </w:tbl>
    <w:p w14:paraId="5C84296F" w14:textId="77777777" w:rsidR="00A51315" w:rsidRDefault="00A51315" w:rsidP="00A51315">
      <w:pPr>
        <w:jc w:val="both"/>
        <w:rPr>
          <w:rFonts w:cs="Arial"/>
        </w:rPr>
      </w:pPr>
    </w:p>
    <w:tbl>
      <w:tblPr>
        <w:tblStyle w:val="Tabelamrea"/>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51315" w14:paraId="2276B737" w14:textId="77777777" w:rsidTr="006D15D3">
        <w:tc>
          <w:tcPr>
            <w:tcW w:w="2835" w:type="dxa"/>
          </w:tcPr>
          <w:p w14:paraId="553662BC" w14:textId="77777777" w:rsidR="00A51315" w:rsidRPr="00EA1296" w:rsidRDefault="00A51315" w:rsidP="006D15D3">
            <w:pPr>
              <w:jc w:val="both"/>
              <w:rPr>
                <w:rFonts w:cs="Arial"/>
              </w:rPr>
            </w:pPr>
            <w:r w:rsidRPr="00EA1296">
              <w:rPr>
                <w:rFonts w:cs="Arial"/>
              </w:rPr>
              <w:t>Branka Oprešnik</w:t>
            </w:r>
          </w:p>
        </w:tc>
      </w:tr>
      <w:tr w:rsidR="00A51315" w14:paraId="4F0685AE" w14:textId="77777777" w:rsidTr="006D15D3">
        <w:tc>
          <w:tcPr>
            <w:tcW w:w="2835" w:type="dxa"/>
          </w:tcPr>
          <w:p w14:paraId="3F5F888E" w14:textId="77777777" w:rsidR="00A51315" w:rsidRPr="00EA1296" w:rsidRDefault="00A51315" w:rsidP="006D15D3">
            <w:pPr>
              <w:jc w:val="both"/>
              <w:rPr>
                <w:rFonts w:cs="Arial"/>
              </w:rPr>
            </w:pPr>
            <w:r w:rsidRPr="00EA1296">
              <w:rPr>
                <w:rFonts w:cs="Arial"/>
              </w:rPr>
              <w:t>Članica poslovodstva - direktorica</w:t>
            </w:r>
          </w:p>
        </w:tc>
      </w:tr>
    </w:tbl>
    <w:p w14:paraId="484332BC" w14:textId="77777777" w:rsidR="00A51315" w:rsidRPr="000B5735" w:rsidRDefault="00A51315" w:rsidP="00A51315">
      <w:pPr>
        <w:rPr>
          <w:rFonts w:cs="Arial"/>
          <w:b/>
        </w:rPr>
        <w:sectPr w:rsidR="00A51315" w:rsidRPr="000B5735" w:rsidSect="00A51315">
          <w:footerReference w:type="even" r:id="rId10"/>
          <w:pgSz w:w="11907" w:h="16840" w:code="9"/>
          <w:pgMar w:top="1418" w:right="1418" w:bottom="1418" w:left="1701" w:header="709" w:footer="709" w:gutter="0"/>
          <w:cols w:space="708"/>
          <w:docGrid w:linePitch="360"/>
        </w:sectPr>
      </w:pPr>
    </w:p>
    <w:p w14:paraId="54FE3DEC" w14:textId="77777777" w:rsidR="00A51315" w:rsidRPr="00A51315" w:rsidRDefault="00A51315" w:rsidP="00A51315">
      <w:pPr>
        <w:pStyle w:val="Naslov2"/>
        <w:keepLines w:val="0"/>
        <w:spacing w:before="0" w:after="0" w:line="23" w:lineRule="atLeast"/>
        <w:ind w:left="3119" w:hanging="3119"/>
        <w:jc w:val="both"/>
        <w:rPr>
          <w:rFonts w:ascii="Arial" w:eastAsia="Times New Roman" w:hAnsi="Arial" w:cs="Arial"/>
          <w:b/>
          <w:color w:val="auto"/>
          <w:sz w:val="20"/>
          <w:szCs w:val="20"/>
        </w:rPr>
      </w:pPr>
      <w:bookmarkStart w:id="112" w:name="_Toc444777123"/>
      <w:bookmarkStart w:id="113" w:name="_Toc212546565"/>
      <w:r w:rsidRPr="00A51315">
        <w:rPr>
          <w:rFonts w:ascii="Arial" w:eastAsia="Times New Roman" w:hAnsi="Arial" w:cs="Arial"/>
          <w:b/>
          <w:color w:val="auto"/>
          <w:sz w:val="20"/>
          <w:szCs w:val="20"/>
        </w:rPr>
        <w:lastRenderedPageBreak/>
        <w:t xml:space="preserve">Razpisni obrazec št. 10 -  </w:t>
      </w:r>
      <w:bookmarkEnd w:id="112"/>
      <w:r w:rsidRPr="00A51315">
        <w:rPr>
          <w:rFonts w:ascii="Arial" w:eastAsia="Times New Roman" w:hAnsi="Arial" w:cs="Arial"/>
          <w:b/>
          <w:color w:val="auto"/>
          <w:sz w:val="20"/>
          <w:szCs w:val="20"/>
        </w:rPr>
        <w:t>TEHNIČNE ZAHTEVE</w:t>
      </w:r>
      <w:bookmarkEnd w:id="113"/>
    </w:p>
    <w:p w14:paraId="389A6897" w14:textId="77777777" w:rsidR="00A51315" w:rsidRDefault="00A51315" w:rsidP="00A51315"/>
    <w:p w14:paraId="16AB4B3D" w14:textId="77777777" w:rsidR="00A51315" w:rsidRDefault="00A51315" w:rsidP="00A51315"/>
    <w:p w14:paraId="44722998" w14:textId="77777777" w:rsidR="00A51315" w:rsidRDefault="00A51315" w:rsidP="00A51315"/>
    <w:p w14:paraId="6AB27C2A" w14:textId="77777777" w:rsidR="00A51315" w:rsidRDefault="00A51315" w:rsidP="00A51315"/>
    <w:p w14:paraId="5C525031" w14:textId="77777777" w:rsidR="00A51315" w:rsidRPr="00EA1296" w:rsidRDefault="00A51315" w:rsidP="00A51315">
      <w:pPr>
        <w:ind w:left="1843" w:hanging="1843"/>
        <w:jc w:val="both"/>
        <w:rPr>
          <w:rFonts w:cs="Arial"/>
          <w:b/>
        </w:rPr>
      </w:pPr>
      <w:r w:rsidRPr="00BA1A1A">
        <w:rPr>
          <w:rFonts w:cs="Arial"/>
          <w:b/>
        </w:rPr>
        <w:t>Predmet naročila:</w:t>
      </w:r>
      <w:r w:rsidRPr="00BA1A1A">
        <w:rPr>
          <w:rFonts w:cs="Arial"/>
        </w:rPr>
        <w:t xml:space="preserve"> »</w:t>
      </w:r>
      <w:r w:rsidRPr="00665C84">
        <w:rPr>
          <w:rFonts w:eastAsia="Arial" w:cs="Arial"/>
          <w:b/>
        </w:rPr>
        <w:t xml:space="preserve">Nakup </w:t>
      </w:r>
      <w:r w:rsidRPr="00665C84">
        <w:rPr>
          <w:rFonts w:cs="Arial"/>
          <w:b/>
        </w:rPr>
        <w:t>novih motornih progovnih vozil za posebne namene za vzdrževanje voznega omrežja</w:t>
      </w:r>
      <w:r>
        <w:rPr>
          <w:rFonts w:cs="Arial"/>
          <w:b/>
        </w:rPr>
        <w:t xml:space="preserve"> </w:t>
      </w:r>
      <w:r w:rsidRPr="00EA1296">
        <w:rPr>
          <w:b/>
        </w:rPr>
        <w:t>in redno vzdrževanje v 3 letnem garancijskem roku</w:t>
      </w:r>
      <w:r w:rsidRPr="00EA1296">
        <w:rPr>
          <w:rFonts w:cs="Arial"/>
          <w:b/>
          <w:bCs/>
          <w:iCs/>
        </w:rPr>
        <w:t>«</w:t>
      </w:r>
    </w:p>
    <w:p w14:paraId="5CDB4815" w14:textId="77777777" w:rsidR="00A51315" w:rsidRPr="00BA1A1A" w:rsidRDefault="00A51315" w:rsidP="00A51315">
      <w:pPr>
        <w:jc w:val="both"/>
        <w:rPr>
          <w:rFonts w:cs="Arial"/>
          <w:b/>
          <w:sz w:val="12"/>
          <w:szCs w:val="12"/>
        </w:rPr>
      </w:pPr>
    </w:p>
    <w:p w14:paraId="63693720" w14:textId="77777777" w:rsidR="00A51315" w:rsidRDefault="00A51315" w:rsidP="00A51315">
      <w:pPr>
        <w:pStyle w:val="Glava"/>
        <w:jc w:val="both"/>
        <w:rPr>
          <w:rFonts w:cs="Arial"/>
        </w:rPr>
      </w:pPr>
    </w:p>
    <w:p w14:paraId="5674BD3C" w14:textId="77777777" w:rsidR="00A51315" w:rsidRDefault="00A51315" w:rsidP="00A51315">
      <w:pPr>
        <w:jc w:val="both"/>
        <w:rPr>
          <w:b/>
        </w:rPr>
      </w:pPr>
      <w:r>
        <w:rPr>
          <w:b/>
        </w:rPr>
        <w:t>Tabela za dokazovanje izpolnjevanja t</w:t>
      </w:r>
      <w:r w:rsidRPr="009564EB">
        <w:rPr>
          <w:b/>
        </w:rPr>
        <w:t>ehničn</w:t>
      </w:r>
      <w:r>
        <w:rPr>
          <w:b/>
        </w:rPr>
        <w:t>ih</w:t>
      </w:r>
      <w:r w:rsidRPr="009564EB">
        <w:rPr>
          <w:b/>
        </w:rPr>
        <w:t xml:space="preserve"> zahtev</w:t>
      </w:r>
      <w:r>
        <w:rPr>
          <w:b/>
        </w:rPr>
        <w:t xml:space="preserve"> naročnika</w:t>
      </w:r>
    </w:p>
    <w:p w14:paraId="578C953D" w14:textId="77777777" w:rsidR="00A51315" w:rsidRPr="009564EB" w:rsidRDefault="00A51315" w:rsidP="00A51315">
      <w:pPr>
        <w:jc w:val="both"/>
        <w:rPr>
          <w:b/>
        </w:rPr>
      </w:pPr>
    </w:p>
    <w:p w14:paraId="47463B52" w14:textId="77777777" w:rsidR="00A51315" w:rsidRPr="009564EB" w:rsidRDefault="00A51315" w:rsidP="00A51315">
      <w:pPr>
        <w:jc w:val="both"/>
      </w:pPr>
      <w:r w:rsidRPr="009564EB">
        <w:t xml:space="preserve">Ponudnik </w:t>
      </w:r>
      <w:r w:rsidRPr="009564EB">
        <w:rPr>
          <w:b/>
        </w:rPr>
        <w:t>obvezno</w:t>
      </w:r>
      <w:r w:rsidRPr="009564EB">
        <w:t xml:space="preserve"> izpolni vsa rumena polja in sicer v vsako rumeno polje posebej, torej za vsako tehnično zahtevo posebej, vpiše vrsto dokumentacije, s katero dokazuje izpolnjevanje tehnične zahteve:</w:t>
      </w:r>
    </w:p>
    <w:p w14:paraId="6C5EA3C9" w14:textId="77777777" w:rsidR="00A51315" w:rsidRPr="009564EB" w:rsidRDefault="00A51315" w:rsidP="00A51315">
      <w:pPr>
        <w:numPr>
          <w:ilvl w:val="0"/>
          <w:numId w:val="68"/>
        </w:numPr>
        <w:spacing w:after="4" w:line="261" w:lineRule="auto"/>
        <w:jc w:val="both"/>
      </w:pPr>
      <w:r w:rsidRPr="009564EB">
        <w:rPr>
          <w:b/>
        </w:rPr>
        <w:t>»Tehnična dokumentacija«</w:t>
      </w:r>
      <w:r w:rsidRPr="009564EB">
        <w:t>, v kolikor je izpolnjevanje tehnične zahteve razvidno iz v ponudbi predložene tehnične dokumentacije (katalog, skica, risba, shema, tekstovni opis, …),</w:t>
      </w:r>
    </w:p>
    <w:p w14:paraId="05BE3E8C" w14:textId="77777777" w:rsidR="00A51315" w:rsidRPr="009564EB" w:rsidRDefault="00A51315" w:rsidP="00A51315">
      <w:pPr>
        <w:numPr>
          <w:ilvl w:val="0"/>
          <w:numId w:val="68"/>
        </w:numPr>
        <w:spacing w:after="4" w:line="261" w:lineRule="auto"/>
        <w:jc w:val="both"/>
      </w:pPr>
      <w:r w:rsidRPr="009564EB">
        <w:rPr>
          <w:b/>
        </w:rPr>
        <w:t>»Izjava«</w:t>
      </w:r>
      <w:r w:rsidRPr="009564EB">
        <w:t xml:space="preserve">, v primeru, da ponudniki izpolnjevanje določene tehnične zahteve ne morejo dokazati s tehnično dokumentacijo iz predhodne alineje, le to dokažejo z v ponudbi predloženo izjavo proizvajalca </w:t>
      </w:r>
      <w:r>
        <w:t>MPVPN</w:t>
      </w:r>
      <w:r w:rsidRPr="009564EB">
        <w:t xml:space="preserve"> </w:t>
      </w:r>
      <w:r w:rsidRPr="00A351AC">
        <w:t>ali posameznega sistema ali komponente MPVPN, iz katere so razvidne tehnične specifikacije ponujenega MPVPN v tem delu,</w:t>
      </w:r>
    </w:p>
    <w:p w14:paraId="6E724351" w14:textId="77777777" w:rsidR="00A51315" w:rsidRPr="009564EB" w:rsidRDefault="00A51315" w:rsidP="00A51315">
      <w:pPr>
        <w:jc w:val="both"/>
      </w:pPr>
      <w:r w:rsidRPr="009564EB">
        <w:t>v kolikor pa je del tehnične zahteve razviden iz predložene tehnične dokumentacije del pa iz predložene izjave, navede oboje in označi, kateri del je razviden kje.</w:t>
      </w:r>
    </w:p>
    <w:p w14:paraId="308D7F0D" w14:textId="77777777" w:rsidR="00A51315" w:rsidRPr="009564EB" w:rsidRDefault="00A51315" w:rsidP="00A51315">
      <w:pPr>
        <w:jc w:val="both"/>
      </w:pPr>
      <w:r w:rsidRPr="009564EB">
        <w:t xml:space="preserve">Izjava proizvajalca </w:t>
      </w:r>
      <w:r>
        <w:t>MPVPN</w:t>
      </w:r>
      <w:r w:rsidRPr="009564EB">
        <w:t xml:space="preserve"> ali posameznega sistema ali komponente </w:t>
      </w:r>
      <w:r>
        <w:t>MPVPN,</w:t>
      </w:r>
      <w:r w:rsidRPr="009564EB">
        <w:t xml:space="preserve"> v katerem se proizvajalec identificira, navede vse tehnične zahteve, ki jih dokazuje z izjavo, obrazec datira, podpiše in žigosa.</w:t>
      </w:r>
    </w:p>
    <w:p w14:paraId="3F4FDCAE" w14:textId="77777777" w:rsidR="00A51315" w:rsidRPr="009564EB" w:rsidRDefault="00A51315" w:rsidP="00A51315">
      <w:pPr>
        <w:jc w:val="both"/>
      </w:pPr>
      <w:r w:rsidRPr="009564EB">
        <w:t xml:space="preserve">Naročnik ponudnike </w:t>
      </w:r>
      <w:r w:rsidRPr="009564EB">
        <w:rPr>
          <w:b/>
        </w:rPr>
        <w:t>opozarja</w:t>
      </w:r>
      <w:r w:rsidRPr="009564EB">
        <w:t xml:space="preserve">, da bo pri ugotavljanju tehnične ustreznosti predloženih ponudb upošteval </w:t>
      </w:r>
      <w:r w:rsidRPr="009564EB">
        <w:rPr>
          <w:b/>
        </w:rPr>
        <w:t>le v ponudbi predloženo tehnično dokumentacijo in izjave, naložene v informacijskem sistemu e-JN</w:t>
      </w:r>
      <w:r w:rsidRPr="009564EB">
        <w:t xml:space="preserve">. Če torej iz v ponudbi predložene tehnične dokumentacije in izjav ne bo mogoče preveriti tehnične ustreznosti, bo naročnik takšno ponudbo </w:t>
      </w:r>
      <w:r w:rsidRPr="009564EB">
        <w:rPr>
          <w:b/>
        </w:rPr>
        <w:t>izločil</w:t>
      </w:r>
      <w:r w:rsidRPr="009564EB">
        <w:t xml:space="preserve"> in nadaljnjega postopka oddaje javnega naročila, enako, kot da bi naročnik ugotovil, da ponujeni predmet naročila tehnično ni ustrezen.</w:t>
      </w:r>
    </w:p>
    <w:p w14:paraId="75D1D992" w14:textId="77777777" w:rsidR="00A51315" w:rsidRPr="009564EB" w:rsidRDefault="00A51315" w:rsidP="00A51315">
      <w:pPr>
        <w:jc w:val="both"/>
      </w:pPr>
      <w:r w:rsidRPr="009564EB">
        <w:t xml:space="preserve">Zato naročnik ponudnikom svetuje, da tehnično dokumentacijo in izjave </w:t>
      </w:r>
      <w:r w:rsidRPr="009564EB">
        <w:rPr>
          <w:b/>
        </w:rPr>
        <w:t>skrbno in natančno pripravijo</w:t>
      </w:r>
      <w:r w:rsidRPr="009564EB">
        <w:t>.</w:t>
      </w:r>
    </w:p>
    <w:p w14:paraId="0E94B87E" w14:textId="77777777" w:rsidR="00A51315" w:rsidRPr="009564EB" w:rsidRDefault="00A51315" w:rsidP="00A51315">
      <w:pPr>
        <w:jc w:val="both"/>
      </w:pPr>
      <w:r w:rsidRPr="009564EB">
        <w:t>Izpolnjevanja tehničnih zahtev, pri katerih ni dodano rumeno polje, ni potrebno dokazovati s tehnično dokumentacijo in izjavami. Ponudnik za izpolnjevanje teh tehničnih zahtev jamči s tem, ko v informacijskem sistemu e-JN odda svojo ponudbo.</w:t>
      </w:r>
    </w:p>
    <w:p w14:paraId="7A767663" w14:textId="77777777" w:rsidR="00A51315" w:rsidRPr="009564EB" w:rsidRDefault="00A51315" w:rsidP="00A51315">
      <w:pPr>
        <w:jc w:val="both"/>
      </w:pPr>
      <w:r w:rsidRPr="009564EB">
        <w:t xml:space="preserve">Ponudnik mora </w:t>
      </w:r>
      <w:r w:rsidRPr="009564EB">
        <w:rPr>
          <w:b/>
        </w:rPr>
        <w:t>v ponudbi</w:t>
      </w:r>
      <w:r w:rsidRPr="009564EB">
        <w:t xml:space="preserve"> </w:t>
      </w:r>
      <w:r w:rsidRPr="009564EB">
        <w:rPr>
          <w:b/>
        </w:rPr>
        <w:t>obvezno</w:t>
      </w:r>
      <w:r w:rsidRPr="009564EB">
        <w:t xml:space="preserve"> priložiti </w:t>
      </w:r>
      <w:r w:rsidRPr="009564EB">
        <w:rPr>
          <w:b/>
        </w:rPr>
        <w:t>priloge</w:t>
      </w:r>
      <w:r w:rsidRPr="009564EB">
        <w:t>:</w:t>
      </w:r>
    </w:p>
    <w:p w14:paraId="2DA8B225" w14:textId="77777777" w:rsidR="00A51315" w:rsidRPr="009564EB" w:rsidRDefault="00A51315" w:rsidP="00A51315">
      <w:pPr>
        <w:numPr>
          <w:ilvl w:val="0"/>
          <w:numId w:val="68"/>
        </w:numPr>
        <w:spacing w:after="4" w:line="261" w:lineRule="auto"/>
        <w:jc w:val="both"/>
      </w:pPr>
      <w:r w:rsidRPr="009564EB">
        <w:t>osnovni tehnični opis in prikaz (skice, risbe, sheme, tekstovni opis):</w:t>
      </w:r>
    </w:p>
    <w:p w14:paraId="3BC70AC9" w14:textId="77777777" w:rsidR="00A51315" w:rsidRPr="009564EB" w:rsidRDefault="00A51315" w:rsidP="00A51315">
      <w:pPr>
        <w:numPr>
          <w:ilvl w:val="1"/>
          <w:numId w:val="41"/>
        </w:numPr>
        <w:spacing w:after="4" w:line="261" w:lineRule="auto"/>
        <w:jc w:val="both"/>
      </w:pPr>
      <w:r w:rsidRPr="009564EB">
        <w:t>ponujen</w:t>
      </w:r>
      <w:r>
        <w:t>ih</w:t>
      </w:r>
      <w:r w:rsidRPr="009564EB">
        <w:t xml:space="preserve"> </w:t>
      </w:r>
      <w:r>
        <w:t>MPVPN</w:t>
      </w:r>
      <w:r w:rsidRPr="009564EB">
        <w:t>,</w:t>
      </w:r>
      <w:r>
        <w:t xml:space="preserve"> </w:t>
      </w:r>
      <w:r w:rsidRPr="009564EB">
        <w:t xml:space="preserve">ki morajo biti vrisani v mrežo profila </w:t>
      </w:r>
      <w:r>
        <w:t xml:space="preserve">SŽ-I in </w:t>
      </w:r>
      <w:r w:rsidRPr="009564EB">
        <w:t>G</w:t>
      </w:r>
      <w:r>
        <w:t>2</w:t>
      </w:r>
      <w:r w:rsidRPr="009564EB">
        <w:t>, iz katerega bo razvidna konfiguracija z osnovnimi merami,</w:t>
      </w:r>
    </w:p>
    <w:p w14:paraId="5DF59696" w14:textId="77777777" w:rsidR="00A51315" w:rsidRPr="009564EB" w:rsidRDefault="00A51315" w:rsidP="00A51315">
      <w:pPr>
        <w:numPr>
          <w:ilvl w:val="0"/>
          <w:numId w:val="68"/>
        </w:numPr>
        <w:spacing w:after="4" w:line="261" w:lineRule="auto"/>
        <w:jc w:val="both"/>
      </w:pPr>
      <w:r w:rsidRPr="009564EB">
        <w:rPr>
          <w:b/>
        </w:rPr>
        <w:t>razčlenjen</w:t>
      </w:r>
      <w:r w:rsidRPr="009564EB">
        <w:t xml:space="preserve"> terminski načrt izvedbe vseh faz proizvodnje, dostave in vseh aktivnosti do končnega prevzema </w:t>
      </w:r>
      <w:r>
        <w:t xml:space="preserve">vseh MPVPN (za vsako MPVPN posebej) </w:t>
      </w:r>
      <w:r w:rsidRPr="009564EB">
        <w:t>v redno obratovanje v koledarskih tednih (prvi teden se prične s prvim ponedeljkom po podpisu pogodbe).</w:t>
      </w:r>
    </w:p>
    <w:p w14:paraId="319EE2F7" w14:textId="77777777" w:rsidR="00A51315" w:rsidRDefault="00A51315" w:rsidP="00A51315">
      <w:pPr>
        <w:jc w:val="both"/>
      </w:pPr>
    </w:p>
    <w:p w14:paraId="3775FBD7" w14:textId="77777777" w:rsidR="00A51315" w:rsidRPr="009564EB" w:rsidRDefault="00A51315" w:rsidP="00A51315">
      <w:pPr>
        <w:jc w:val="both"/>
      </w:pPr>
      <w:r w:rsidRPr="009564EB">
        <w:t xml:space="preserve">Na predloženi tehnični dokumentaciji morajo biti podatki, iz katerih bo naročnik ugotavljal tehnično ustreznost ponujenega </w:t>
      </w:r>
      <w:r>
        <w:t>MPVPN</w:t>
      </w:r>
      <w:r w:rsidRPr="009564EB">
        <w:t xml:space="preserve"> ( ! vse tehnične zahteve naročnika), </w:t>
      </w:r>
      <w:r w:rsidRPr="009564EB">
        <w:rPr>
          <w:b/>
        </w:rPr>
        <w:t>ustrezno označeni</w:t>
      </w:r>
      <w:r w:rsidRPr="009564EB">
        <w:t>.</w:t>
      </w:r>
    </w:p>
    <w:p w14:paraId="444B4657" w14:textId="77777777" w:rsidR="00A51315" w:rsidRDefault="00A51315" w:rsidP="00A51315">
      <w:pPr>
        <w:jc w:val="both"/>
      </w:pPr>
    </w:p>
    <w:p w14:paraId="16D64C47" w14:textId="77777777" w:rsidR="00A51315" w:rsidRDefault="00A51315" w:rsidP="00A51315">
      <w:pPr>
        <w:jc w:val="both"/>
      </w:pPr>
    </w:p>
    <w:p w14:paraId="3638FD03" w14:textId="77777777" w:rsidR="00A51315" w:rsidRDefault="00A51315" w:rsidP="00A51315">
      <w:pPr>
        <w:jc w:val="both"/>
      </w:pPr>
    </w:p>
    <w:p w14:paraId="434F1EED" w14:textId="77777777" w:rsidR="00A51315" w:rsidRDefault="00A51315" w:rsidP="00A51315">
      <w:pPr>
        <w:jc w:val="both"/>
      </w:pPr>
    </w:p>
    <w:p w14:paraId="4D6244D6" w14:textId="77777777" w:rsidR="00A51315" w:rsidRDefault="00A51315" w:rsidP="00A51315">
      <w:pPr>
        <w:jc w:val="both"/>
      </w:pPr>
    </w:p>
    <w:p w14:paraId="4DF79E4F" w14:textId="77777777" w:rsidR="00A51315" w:rsidRDefault="00A51315" w:rsidP="00A51315">
      <w:pPr>
        <w:jc w:val="both"/>
      </w:pPr>
    </w:p>
    <w:p w14:paraId="2F810B00" w14:textId="77777777" w:rsidR="00A51315" w:rsidRDefault="00A51315" w:rsidP="00A51315">
      <w:pPr>
        <w:jc w:val="both"/>
      </w:pPr>
    </w:p>
    <w:p w14:paraId="048FD1BA" w14:textId="77777777" w:rsidR="00A51315" w:rsidRDefault="00A51315" w:rsidP="00A51315">
      <w:pPr>
        <w:jc w:val="both"/>
      </w:pPr>
    </w:p>
    <w:p w14:paraId="1C6D6E11" w14:textId="77777777" w:rsidR="00A51315" w:rsidRDefault="00A51315" w:rsidP="00A51315">
      <w:pPr>
        <w:jc w:val="both"/>
      </w:pPr>
    </w:p>
    <w:p w14:paraId="57534CB2" w14:textId="77777777" w:rsidR="00A51315" w:rsidRDefault="00A51315" w:rsidP="00A51315"/>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2"/>
        <w:gridCol w:w="1701"/>
      </w:tblGrid>
      <w:tr w:rsidR="00A51315" w:rsidRPr="00715584" w14:paraId="197B0532" w14:textId="77777777" w:rsidTr="006D15D3">
        <w:tc>
          <w:tcPr>
            <w:tcW w:w="9663" w:type="dxa"/>
            <w:gridSpan w:val="2"/>
            <w:tcBorders>
              <w:top w:val="single" w:sz="4" w:space="0" w:color="auto"/>
            </w:tcBorders>
            <w:shd w:val="clear" w:color="auto" w:fill="D9D9D9" w:themeFill="background1" w:themeFillShade="D9"/>
            <w:vAlign w:val="bottom"/>
          </w:tcPr>
          <w:p w14:paraId="31B21FCF" w14:textId="77777777" w:rsidR="00A51315" w:rsidRPr="00715584" w:rsidRDefault="00A51315" w:rsidP="006D15D3">
            <w:pPr>
              <w:widowControl w:val="0"/>
              <w:jc w:val="both"/>
              <w:rPr>
                <w:b/>
                <w:smallCaps/>
                <w:sz w:val="22"/>
              </w:rPr>
            </w:pPr>
            <w:r>
              <w:rPr>
                <w:b/>
                <w:smallCaps/>
                <w:sz w:val="22"/>
              </w:rPr>
              <w:t>1</w:t>
            </w:r>
            <w:r w:rsidRPr="00715584">
              <w:rPr>
                <w:b/>
                <w:smallCaps/>
                <w:sz w:val="22"/>
              </w:rPr>
              <w:t>. P</w:t>
            </w:r>
            <w:r>
              <w:rPr>
                <w:b/>
                <w:smallCaps/>
                <w:sz w:val="22"/>
              </w:rPr>
              <w:t>redgovor</w:t>
            </w:r>
          </w:p>
        </w:tc>
      </w:tr>
      <w:tr w:rsidR="00A51315" w:rsidRPr="00715584" w14:paraId="36E939E0" w14:textId="77777777" w:rsidTr="006D15D3">
        <w:tc>
          <w:tcPr>
            <w:tcW w:w="7962" w:type="dxa"/>
            <w:tcBorders>
              <w:top w:val="single" w:sz="4" w:space="0" w:color="auto"/>
            </w:tcBorders>
            <w:vAlign w:val="bottom"/>
          </w:tcPr>
          <w:p w14:paraId="1F82FD19" w14:textId="77777777" w:rsidR="00A51315" w:rsidRPr="00E13A44" w:rsidRDefault="00A51315" w:rsidP="006D15D3">
            <w:pPr>
              <w:widowControl w:val="0"/>
              <w:jc w:val="both"/>
              <w:rPr>
                <w:sz w:val="19"/>
                <w:szCs w:val="19"/>
              </w:rPr>
            </w:pPr>
            <w:r w:rsidRPr="00E13A44">
              <w:rPr>
                <w:sz w:val="19"/>
                <w:szCs w:val="19"/>
              </w:rPr>
              <w:t>Trajna moč mora biti dimenzionirana glede na karakteristike prog, kjer bodo MPVPN vozila:</w:t>
            </w:r>
          </w:p>
          <w:p w14:paraId="7F3468D1" w14:textId="77777777" w:rsidR="00A51315" w:rsidRPr="00E13A44" w:rsidRDefault="00A51315" w:rsidP="00A51315">
            <w:pPr>
              <w:pStyle w:val="Odstavekseznama"/>
              <w:widowControl w:val="0"/>
              <w:numPr>
                <w:ilvl w:val="0"/>
                <w:numId w:val="54"/>
              </w:numPr>
              <w:jc w:val="both"/>
              <w:rPr>
                <w:sz w:val="19"/>
                <w:szCs w:val="19"/>
              </w:rPr>
            </w:pPr>
            <w:r w:rsidRPr="00E13A44">
              <w:rPr>
                <w:sz w:val="19"/>
                <w:szCs w:val="19"/>
              </w:rPr>
              <w:t xml:space="preserve">elektrificirane in </w:t>
            </w:r>
            <w:proofErr w:type="spellStart"/>
            <w:r w:rsidRPr="00E13A44">
              <w:rPr>
                <w:sz w:val="19"/>
                <w:szCs w:val="19"/>
              </w:rPr>
              <w:t>neelektrificirane</w:t>
            </w:r>
            <w:proofErr w:type="spellEnd"/>
            <w:r w:rsidRPr="00E13A44">
              <w:rPr>
                <w:sz w:val="19"/>
                <w:szCs w:val="19"/>
              </w:rPr>
              <w:t xml:space="preserve"> proge v Republiki Sloveniji vključno z mejnimi postajami (Jesenice, Dobova, Hodoš).</w:t>
            </w:r>
          </w:p>
        </w:tc>
        <w:tc>
          <w:tcPr>
            <w:tcW w:w="1701" w:type="dxa"/>
            <w:tcBorders>
              <w:top w:val="single" w:sz="4" w:space="0" w:color="auto"/>
            </w:tcBorders>
            <w:shd w:val="clear" w:color="auto" w:fill="FFFFCC"/>
            <w:vAlign w:val="bottom"/>
          </w:tcPr>
          <w:p w14:paraId="18A617BC" w14:textId="77777777" w:rsidR="00A51315" w:rsidRPr="00715584" w:rsidRDefault="00A51315" w:rsidP="006D15D3">
            <w:pPr>
              <w:widowControl w:val="0"/>
              <w:rPr>
                <w:sz w:val="19"/>
                <w:szCs w:val="19"/>
              </w:rPr>
            </w:pPr>
          </w:p>
        </w:tc>
      </w:tr>
      <w:tr w:rsidR="00A51315" w:rsidRPr="00715584" w14:paraId="30444F09" w14:textId="77777777" w:rsidTr="006D15D3">
        <w:tc>
          <w:tcPr>
            <w:tcW w:w="7962" w:type="dxa"/>
            <w:tcBorders>
              <w:top w:val="single" w:sz="4" w:space="0" w:color="auto"/>
            </w:tcBorders>
            <w:vAlign w:val="bottom"/>
          </w:tcPr>
          <w:p w14:paraId="2C5E1128" w14:textId="77777777" w:rsidR="00A51315" w:rsidRPr="002C60A4" w:rsidRDefault="00A51315" w:rsidP="006D15D3">
            <w:pPr>
              <w:widowControl w:val="0"/>
              <w:jc w:val="both"/>
              <w:rPr>
                <w:sz w:val="19"/>
                <w:szCs w:val="19"/>
              </w:rPr>
            </w:pPr>
            <w:r w:rsidRPr="00E13A44">
              <w:rPr>
                <w:sz w:val="19"/>
                <w:szCs w:val="19"/>
              </w:rPr>
              <w:t>Konfiguracija MPVPN, vključno z vgrajenimi delovnimi orodji mora biti prilagojena za vzdrževanje specifičnega 3 kV voznega omrežja kot dela SNEV na področju Javne železniške infrastrukture (v nadaljevanju JŽI) v Republiki Sloveniji. Poleg vzdrževanja VO morajo MPVPN omogočati tudi vzdrževanje posebnih varnostnih podsistemov (EAN), ki spadajo v sklop vzdrževalne dejavnosti Službe za EE in SVTK.</w:t>
            </w:r>
          </w:p>
        </w:tc>
        <w:tc>
          <w:tcPr>
            <w:tcW w:w="1701" w:type="dxa"/>
            <w:tcBorders>
              <w:top w:val="single" w:sz="4" w:space="0" w:color="auto"/>
            </w:tcBorders>
            <w:shd w:val="clear" w:color="auto" w:fill="FFFFCC"/>
            <w:vAlign w:val="bottom"/>
          </w:tcPr>
          <w:p w14:paraId="2FC4E9A6" w14:textId="77777777" w:rsidR="00A51315" w:rsidRPr="00715584" w:rsidRDefault="00A51315" w:rsidP="006D15D3">
            <w:pPr>
              <w:widowControl w:val="0"/>
              <w:rPr>
                <w:sz w:val="19"/>
                <w:szCs w:val="19"/>
              </w:rPr>
            </w:pPr>
          </w:p>
        </w:tc>
      </w:tr>
      <w:tr w:rsidR="00A51315" w:rsidRPr="00715584" w14:paraId="143FA3BB" w14:textId="77777777" w:rsidTr="006D15D3">
        <w:tc>
          <w:tcPr>
            <w:tcW w:w="7962" w:type="dxa"/>
            <w:tcBorders>
              <w:top w:val="single" w:sz="4" w:space="0" w:color="auto"/>
            </w:tcBorders>
            <w:vAlign w:val="bottom"/>
          </w:tcPr>
          <w:p w14:paraId="4798DBEB" w14:textId="77777777" w:rsidR="00A51315" w:rsidRPr="002C60A4" w:rsidRDefault="00A51315" w:rsidP="006D15D3">
            <w:pPr>
              <w:widowControl w:val="0"/>
              <w:jc w:val="both"/>
              <w:rPr>
                <w:sz w:val="19"/>
                <w:szCs w:val="19"/>
              </w:rPr>
            </w:pPr>
            <w:r w:rsidRPr="002C60A4">
              <w:rPr>
                <w:sz w:val="19"/>
                <w:szCs w:val="19"/>
              </w:rPr>
              <w:t>MPVPN mora biti zasnovano kot moderno štiriosno samohodno dvosmerno tirno vozilo in omogočati prevoz minimalno šestih (6) pooblaščenih delavcev, vključno s strojevodjo.</w:t>
            </w:r>
          </w:p>
        </w:tc>
        <w:tc>
          <w:tcPr>
            <w:tcW w:w="1701" w:type="dxa"/>
            <w:tcBorders>
              <w:top w:val="single" w:sz="4" w:space="0" w:color="auto"/>
            </w:tcBorders>
            <w:shd w:val="clear" w:color="auto" w:fill="FFFFCC"/>
            <w:vAlign w:val="bottom"/>
          </w:tcPr>
          <w:p w14:paraId="4E39A36E" w14:textId="77777777" w:rsidR="00A51315" w:rsidRPr="00715584" w:rsidRDefault="00A51315" w:rsidP="006D15D3">
            <w:pPr>
              <w:widowControl w:val="0"/>
              <w:rPr>
                <w:sz w:val="19"/>
                <w:szCs w:val="19"/>
              </w:rPr>
            </w:pPr>
          </w:p>
        </w:tc>
      </w:tr>
      <w:tr w:rsidR="00A51315" w:rsidRPr="00715584" w14:paraId="7B9A01A6" w14:textId="77777777" w:rsidTr="006D15D3">
        <w:tc>
          <w:tcPr>
            <w:tcW w:w="7962" w:type="dxa"/>
            <w:tcBorders>
              <w:top w:val="single" w:sz="4" w:space="0" w:color="auto"/>
            </w:tcBorders>
            <w:vAlign w:val="bottom"/>
          </w:tcPr>
          <w:p w14:paraId="6878FE92" w14:textId="77777777" w:rsidR="00A51315" w:rsidRPr="002C60A4" w:rsidRDefault="00A51315" w:rsidP="006D15D3">
            <w:pPr>
              <w:widowControl w:val="0"/>
              <w:jc w:val="both"/>
              <w:rPr>
                <w:sz w:val="19"/>
                <w:szCs w:val="19"/>
              </w:rPr>
            </w:pPr>
            <w:r w:rsidRPr="002C60A4">
              <w:rPr>
                <w:sz w:val="19"/>
                <w:szCs w:val="19"/>
              </w:rPr>
              <w:t>Vozilo mora biti konstruirano v skladu z veljavnimi UIC, ISO in DIN standardi ter metričnim (SI) sistemom. Opraviti mora CE preizkus skladno z evropskimi varnostnimi standardi ter ustrezati evropskim tehničnim normativom.</w:t>
            </w:r>
          </w:p>
        </w:tc>
        <w:tc>
          <w:tcPr>
            <w:tcW w:w="1701" w:type="dxa"/>
            <w:tcBorders>
              <w:top w:val="single" w:sz="4" w:space="0" w:color="auto"/>
            </w:tcBorders>
            <w:shd w:val="clear" w:color="auto" w:fill="FFFFCC"/>
            <w:vAlign w:val="bottom"/>
          </w:tcPr>
          <w:p w14:paraId="04CB0561" w14:textId="77777777" w:rsidR="00A51315" w:rsidRPr="00715584" w:rsidRDefault="00A51315" w:rsidP="006D15D3">
            <w:pPr>
              <w:widowControl w:val="0"/>
              <w:rPr>
                <w:sz w:val="19"/>
                <w:szCs w:val="19"/>
              </w:rPr>
            </w:pPr>
          </w:p>
        </w:tc>
      </w:tr>
      <w:tr w:rsidR="00A51315" w:rsidRPr="00715584" w14:paraId="69BFE766" w14:textId="77777777" w:rsidTr="006D15D3">
        <w:tc>
          <w:tcPr>
            <w:tcW w:w="7962" w:type="dxa"/>
            <w:tcBorders>
              <w:top w:val="single" w:sz="4" w:space="0" w:color="auto"/>
            </w:tcBorders>
            <w:vAlign w:val="bottom"/>
          </w:tcPr>
          <w:p w14:paraId="5E3E2BF9" w14:textId="77777777" w:rsidR="00A51315" w:rsidRPr="002C60A4" w:rsidRDefault="00A51315" w:rsidP="006D15D3">
            <w:pPr>
              <w:widowControl w:val="0"/>
              <w:jc w:val="both"/>
              <w:rPr>
                <w:sz w:val="19"/>
                <w:szCs w:val="19"/>
              </w:rPr>
            </w:pPr>
            <w:r w:rsidRPr="002C60A4">
              <w:rPr>
                <w:sz w:val="19"/>
                <w:szCs w:val="19"/>
              </w:rPr>
              <w:t>Vgrajeni sestavni deli ter delovna orodja morajo biti že dobavljeni in vgrajeni ter preizkušeni na MPVPN, ki že obratujejo in so dokazana z referencami, ki morajo biti predložene ob razpisni dokumentaciji.</w:t>
            </w:r>
            <w:r w:rsidRPr="00E13A44">
              <w:rPr>
                <w:rFonts w:ascii="Arial Narrow" w:eastAsiaTheme="minorHAnsi" w:hAnsi="Arial Narrow"/>
                <w:sz w:val="24"/>
                <w:szCs w:val="24"/>
                <w:lang w:eastAsia="en-US"/>
              </w:rPr>
              <w:t xml:space="preserve"> </w:t>
            </w:r>
            <w:r w:rsidRPr="00E13A44">
              <w:rPr>
                <w:sz w:val="19"/>
                <w:szCs w:val="19"/>
              </w:rPr>
              <w:t>Sistemi morajo zagotavljati kakovost, zanesljivost in dolgo življenjsko dobo.</w:t>
            </w:r>
          </w:p>
        </w:tc>
        <w:tc>
          <w:tcPr>
            <w:tcW w:w="1701" w:type="dxa"/>
            <w:tcBorders>
              <w:top w:val="single" w:sz="4" w:space="0" w:color="auto"/>
            </w:tcBorders>
            <w:shd w:val="clear" w:color="auto" w:fill="FFFFCC"/>
            <w:vAlign w:val="bottom"/>
          </w:tcPr>
          <w:p w14:paraId="1229D43D" w14:textId="77777777" w:rsidR="00A51315" w:rsidRPr="00715584" w:rsidRDefault="00A51315" w:rsidP="006D15D3">
            <w:pPr>
              <w:widowControl w:val="0"/>
              <w:rPr>
                <w:sz w:val="19"/>
                <w:szCs w:val="19"/>
              </w:rPr>
            </w:pPr>
          </w:p>
        </w:tc>
      </w:tr>
      <w:tr w:rsidR="00A51315" w:rsidRPr="00715584" w14:paraId="7BAA0D9E" w14:textId="77777777" w:rsidTr="006D15D3">
        <w:tc>
          <w:tcPr>
            <w:tcW w:w="7962" w:type="dxa"/>
            <w:tcBorders>
              <w:top w:val="single" w:sz="4" w:space="0" w:color="auto"/>
            </w:tcBorders>
            <w:vAlign w:val="bottom"/>
          </w:tcPr>
          <w:p w14:paraId="021D1996" w14:textId="77777777" w:rsidR="00A51315" w:rsidRPr="002C60A4" w:rsidRDefault="00A51315" w:rsidP="006D15D3">
            <w:pPr>
              <w:widowControl w:val="0"/>
              <w:jc w:val="both"/>
              <w:rPr>
                <w:sz w:val="19"/>
                <w:szCs w:val="19"/>
              </w:rPr>
            </w:pPr>
            <w:r w:rsidRPr="00E13A44">
              <w:rPr>
                <w:sz w:val="19"/>
                <w:szCs w:val="19"/>
              </w:rPr>
              <w:t>Zasnova in oblika vozila morata vzdrževalnemu osebju omogočati enostaven dostop do posameznih ključnih sistemov in s tem hitro zamenjavo in nastavitev posameznih sestavnih delov.</w:t>
            </w:r>
          </w:p>
        </w:tc>
        <w:tc>
          <w:tcPr>
            <w:tcW w:w="1701" w:type="dxa"/>
            <w:tcBorders>
              <w:top w:val="single" w:sz="4" w:space="0" w:color="auto"/>
            </w:tcBorders>
            <w:shd w:val="clear" w:color="auto" w:fill="FFFFCC"/>
            <w:vAlign w:val="bottom"/>
          </w:tcPr>
          <w:p w14:paraId="316B47B1" w14:textId="77777777" w:rsidR="00A51315" w:rsidRPr="00715584" w:rsidRDefault="00A51315" w:rsidP="006D15D3">
            <w:pPr>
              <w:widowControl w:val="0"/>
              <w:rPr>
                <w:sz w:val="19"/>
                <w:szCs w:val="19"/>
              </w:rPr>
            </w:pPr>
          </w:p>
        </w:tc>
      </w:tr>
      <w:tr w:rsidR="00A51315" w:rsidRPr="00715584" w14:paraId="038E5217" w14:textId="77777777" w:rsidTr="006D15D3">
        <w:tc>
          <w:tcPr>
            <w:tcW w:w="7962" w:type="dxa"/>
            <w:tcBorders>
              <w:top w:val="single" w:sz="4" w:space="0" w:color="auto"/>
            </w:tcBorders>
            <w:vAlign w:val="bottom"/>
          </w:tcPr>
          <w:p w14:paraId="45D95FB5" w14:textId="77777777" w:rsidR="00A51315" w:rsidRPr="001601BB" w:rsidRDefault="00A51315" w:rsidP="006D15D3">
            <w:pPr>
              <w:widowControl w:val="0"/>
              <w:jc w:val="both"/>
              <w:rPr>
                <w:sz w:val="19"/>
                <w:szCs w:val="19"/>
              </w:rPr>
            </w:pPr>
            <w:r w:rsidRPr="001601BB">
              <w:rPr>
                <w:sz w:val="19"/>
                <w:szCs w:val="19"/>
              </w:rPr>
              <w:t>Konfiguracija MPVPN mora biti sestavljena iz naslednjih ključnih sklopov:</w:t>
            </w:r>
          </w:p>
          <w:p w14:paraId="3F397F97" w14:textId="77777777" w:rsidR="00A51315" w:rsidRPr="001601BB" w:rsidRDefault="00A51315" w:rsidP="00A51315">
            <w:pPr>
              <w:pStyle w:val="Odstavekseznama"/>
              <w:widowControl w:val="0"/>
              <w:numPr>
                <w:ilvl w:val="0"/>
                <w:numId w:val="54"/>
              </w:numPr>
              <w:jc w:val="both"/>
              <w:rPr>
                <w:sz w:val="19"/>
                <w:szCs w:val="19"/>
              </w:rPr>
            </w:pPr>
            <w:r w:rsidRPr="001601BB">
              <w:rPr>
                <w:sz w:val="19"/>
                <w:szCs w:val="19"/>
              </w:rPr>
              <w:t>dveh čelnih strojevodskih kabin (kabina A in B) – vsaka mora zagotavljati prostor najmanj za strojevodjo in spremljevalca,</w:t>
            </w:r>
          </w:p>
          <w:p w14:paraId="1BE09FB8" w14:textId="77777777" w:rsidR="00A51315" w:rsidRPr="001601BB" w:rsidRDefault="00A51315" w:rsidP="00A51315">
            <w:pPr>
              <w:pStyle w:val="Odstavekseznama"/>
              <w:widowControl w:val="0"/>
              <w:numPr>
                <w:ilvl w:val="0"/>
                <w:numId w:val="54"/>
              </w:numPr>
              <w:jc w:val="both"/>
              <w:rPr>
                <w:sz w:val="19"/>
                <w:szCs w:val="19"/>
              </w:rPr>
            </w:pPr>
            <w:r w:rsidRPr="001601BB">
              <w:rPr>
                <w:sz w:val="19"/>
                <w:szCs w:val="19"/>
              </w:rPr>
              <w:t>motornega prostora (nameščen pod nosilno konstrukcijo MPVPN)</w:t>
            </w:r>
          </w:p>
          <w:p w14:paraId="135C23D9" w14:textId="77777777" w:rsidR="00A51315" w:rsidRPr="001601BB" w:rsidRDefault="00A51315" w:rsidP="00A51315">
            <w:pPr>
              <w:pStyle w:val="Odstavekseznama"/>
              <w:widowControl w:val="0"/>
              <w:numPr>
                <w:ilvl w:val="0"/>
                <w:numId w:val="54"/>
              </w:numPr>
              <w:jc w:val="both"/>
              <w:rPr>
                <w:sz w:val="19"/>
                <w:szCs w:val="19"/>
              </w:rPr>
            </w:pPr>
            <w:r w:rsidRPr="001601BB">
              <w:rPr>
                <w:sz w:val="19"/>
                <w:szCs w:val="19"/>
              </w:rPr>
              <w:t xml:space="preserve">osrednjega </w:t>
            </w:r>
            <w:proofErr w:type="spellStart"/>
            <w:r w:rsidRPr="001601BB">
              <w:rPr>
                <w:sz w:val="19"/>
                <w:szCs w:val="19"/>
              </w:rPr>
              <w:t>prostozračnega</w:t>
            </w:r>
            <w:proofErr w:type="spellEnd"/>
            <w:r w:rsidRPr="001601BB">
              <w:rPr>
                <w:sz w:val="19"/>
                <w:szCs w:val="19"/>
              </w:rPr>
              <w:t xml:space="preserve"> delovnega in </w:t>
            </w:r>
            <w:proofErr w:type="spellStart"/>
            <w:r w:rsidRPr="001601BB">
              <w:rPr>
                <w:sz w:val="19"/>
                <w:szCs w:val="19"/>
              </w:rPr>
              <w:t>posluževalnega</w:t>
            </w:r>
            <w:proofErr w:type="spellEnd"/>
            <w:r w:rsidRPr="001601BB">
              <w:rPr>
                <w:sz w:val="19"/>
                <w:szCs w:val="19"/>
              </w:rPr>
              <w:t xml:space="preserve"> prostora umeščenega na vrhu nosilne konstrukcije vozila na katerem so nameščena delovna orodja,</w:t>
            </w:r>
          </w:p>
          <w:p w14:paraId="50D7F2AE" w14:textId="77777777" w:rsidR="00A51315" w:rsidRPr="001601BB" w:rsidRDefault="00A51315" w:rsidP="00A51315">
            <w:pPr>
              <w:pStyle w:val="Odstavekseznama"/>
              <w:widowControl w:val="0"/>
              <w:numPr>
                <w:ilvl w:val="0"/>
                <w:numId w:val="54"/>
              </w:numPr>
              <w:jc w:val="both"/>
              <w:rPr>
                <w:sz w:val="19"/>
                <w:szCs w:val="19"/>
              </w:rPr>
            </w:pPr>
            <w:r w:rsidRPr="001601BB">
              <w:rPr>
                <w:sz w:val="19"/>
                <w:szCs w:val="19"/>
              </w:rPr>
              <w:t>hidravlične dvižne delovne ploščadi,</w:t>
            </w:r>
          </w:p>
          <w:p w14:paraId="0785D58E" w14:textId="77777777" w:rsidR="00A51315" w:rsidRPr="001601BB" w:rsidRDefault="00A51315" w:rsidP="00A51315">
            <w:pPr>
              <w:pStyle w:val="Odstavekseznama"/>
              <w:widowControl w:val="0"/>
              <w:numPr>
                <w:ilvl w:val="0"/>
                <w:numId w:val="54"/>
              </w:numPr>
              <w:jc w:val="both"/>
              <w:rPr>
                <w:sz w:val="19"/>
                <w:szCs w:val="19"/>
              </w:rPr>
            </w:pPr>
            <w:r w:rsidRPr="001601BB">
              <w:rPr>
                <w:sz w:val="19"/>
                <w:szCs w:val="19"/>
              </w:rPr>
              <w:t>hidravličnega členkastega teleskopskega žerjava z delovno košaro,</w:t>
            </w:r>
          </w:p>
          <w:p w14:paraId="345E61FB" w14:textId="77777777" w:rsidR="00A51315" w:rsidRPr="001601BB" w:rsidRDefault="00A51315" w:rsidP="00A51315">
            <w:pPr>
              <w:pStyle w:val="Odstavekseznama"/>
              <w:widowControl w:val="0"/>
              <w:numPr>
                <w:ilvl w:val="0"/>
                <w:numId w:val="54"/>
              </w:numPr>
              <w:jc w:val="both"/>
              <w:rPr>
                <w:sz w:val="19"/>
                <w:szCs w:val="19"/>
              </w:rPr>
            </w:pPr>
            <w:r w:rsidRPr="001601BB">
              <w:rPr>
                <w:sz w:val="19"/>
                <w:szCs w:val="19"/>
              </w:rPr>
              <w:t>dveh pomožnih teleskopskih hidravličnih rok,</w:t>
            </w:r>
          </w:p>
          <w:p w14:paraId="23E1B945" w14:textId="77777777" w:rsidR="00A51315" w:rsidRPr="001601BB" w:rsidRDefault="00A51315" w:rsidP="00A51315">
            <w:pPr>
              <w:pStyle w:val="Odstavekseznama"/>
              <w:widowControl w:val="0"/>
              <w:numPr>
                <w:ilvl w:val="0"/>
                <w:numId w:val="54"/>
              </w:numPr>
              <w:jc w:val="both"/>
              <w:rPr>
                <w:sz w:val="19"/>
                <w:szCs w:val="19"/>
              </w:rPr>
            </w:pPr>
            <w:r w:rsidRPr="001601BB">
              <w:rPr>
                <w:sz w:val="19"/>
                <w:szCs w:val="19"/>
              </w:rPr>
              <w:t>prostora za shrambo orodja, kovinske opreme, izolatorjev in ostalega pribora,</w:t>
            </w:r>
          </w:p>
          <w:p w14:paraId="258D52CD" w14:textId="77777777" w:rsidR="00A51315" w:rsidRPr="001601BB" w:rsidRDefault="00A51315" w:rsidP="00A51315">
            <w:pPr>
              <w:pStyle w:val="Odstavekseznama"/>
              <w:widowControl w:val="0"/>
              <w:numPr>
                <w:ilvl w:val="0"/>
                <w:numId w:val="54"/>
              </w:numPr>
              <w:jc w:val="both"/>
              <w:rPr>
                <w:sz w:val="19"/>
                <w:szCs w:val="19"/>
              </w:rPr>
            </w:pPr>
            <w:r w:rsidRPr="001601BB">
              <w:rPr>
                <w:sz w:val="19"/>
                <w:szCs w:val="19"/>
              </w:rPr>
              <w:t xml:space="preserve">merilnega odjemnika toka za merjenje parametrov VO kot sta </w:t>
            </w:r>
            <w:proofErr w:type="spellStart"/>
            <w:r w:rsidRPr="001601BB">
              <w:rPr>
                <w:sz w:val="19"/>
                <w:szCs w:val="19"/>
              </w:rPr>
              <w:t>poligonacija</w:t>
            </w:r>
            <w:proofErr w:type="spellEnd"/>
            <w:r w:rsidRPr="001601BB">
              <w:rPr>
                <w:sz w:val="19"/>
                <w:szCs w:val="19"/>
              </w:rPr>
              <w:t xml:space="preserve"> (odmik kontaktnega vodnika od osi tira) ter višina kontaktnega vodnika od GRT,</w:t>
            </w:r>
          </w:p>
          <w:p w14:paraId="39AE47EF" w14:textId="77777777" w:rsidR="00A51315" w:rsidRPr="001601BB" w:rsidRDefault="00A51315" w:rsidP="00A51315">
            <w:pPr>
              <w:pStyle w:val="Odstavekseznama"/>
              <w:widowControl w:val="0"/>
              <w:numPr>
                <w:ilvl w:val="0"/>
                <w:numId w:val="54"/>
              </w:numPr>
              <w:jc w:val="both"/>
              <w:rPr>
                <w:sz w:val="19"/>
                <w:szCs w:val="19"/>
              </w:rPr>
            </w:pPr>
            <w:r w:rsidRPr="001601BB">
              <w:rPr>
                <w:sz w:val="19"/>
                <w:szCs w:val="19"/>
              </w:rPr>
              <w:t>integriranega oz. mobilnega trifaznega AC generatorja za napajanje izmeničnih porabnikov.</w:t>
            </w:r>
          </w:p>
          <w:p w14:paraId="6E0A5DE9" w14:textId="77777777" w:rsidR="00A51315" w:rsidRPr="002C60A4" w:rsidRDefault="00A51315" w:rsidP="006D15D3">
            <w:pPr>
              <w:widowControl w:val="0"/>
              <w:jc w:val="both"/>
              <w:rPr>
                <w:sz w:val="19"/>
                <w:szCs w:val="19"/>
              </w:rPr>
            </w:pPr>
            <w:r w:rsidRPr="001601BB">
              <w:rPr>
                <w:sz w:val="19"/>
                <w:szCs w:val="19"/>
              </w:rPr>
              <w:t>MPVPN morajo biti opremljene s sistemom za merjenje osnovnih parametrov VO (</w:t>
            </w:r>
            <w:proofErr w:type="spellStart"/>
            <w:r w:rsidRPr="001601BB">
              <w:rPr>
                <w:sz w:val="19"/>
                <w:szCs w:val="19"/>
              </w:rPr>
              <w:t>poligonacija</w:t>
            </w:r>
            <w:proofErr w:type="spellEnd"/>
            <w:r w:rsidRPr="001601BB">
              <w:rPr>
                <w:sz w:val="19"/>
                <w:szCs w:val="19"/>
              </w:rPr>
              <w:t xml:space="preserve"> in višina KV od GRT), ki omogoča video in grafični prikaz pridobljenih meritev ter njihovo shranjevanje.</w:t>
            </w:r>
          </w:p>
        </w:tc>
        <w:tc>
          <w:tcPr>
            <w:tcW w:w="1701" w:type="dxa"/>
            <w:tcBorders>
              <w:top w:val="single" w:sz="4" w:space="0" w:color="auto"/>
            </w:tcBorders>
            <w:shd w:val="clear" w:color="auto" w:fill="FFFFCC"/>
            <w:vAlign w:val="bottom"/>
          </w:tcPr>
          <w:p w14:paraId="1EC1956E" w14:textId="77777777" w:rsidR="00A51315" w:rsidRPr="00715584" w:rsidRDefault="00A51315" w:rsidP="006D15D3">
            <w:pPr>
              <w:widowControl w:val="0"/>
              <w:rPr>
                <w:sz w:val="19"/>
                <w:szCs w:val="19"/>
              </w:rPr>
            </w:pPr>
          </w:p>
        </w:tc>
      </w:tr>
      <w:tr w:rsidR="00A51315" w:rsidRPr="00715584" w14:paraId="5F917E68" w14:textId="77777777" w:rsidTr="006D15D3">
        <w:tc>
          <w:tcPr>
            <w:tcW w:w="9663" w:type="dxa"/>
            <w:gridSpan w:val="2"/>
            <w:tcBorders>
              <w:top w:val="single" w:sz="4" w:space="0" w:color="auto"/>
            </w:tcBorders>
            <w:shd w:val="clear" w:color="auto" w:fill="D9D9D9" w:themeFill="background1" w:themeFillShade="D9"/>
            <w:vAlign w:val="bottom"/>
          </w:tcPr>
          <w:p w14:paraId="05EFE785" w14:textId="77777777" w:rsidR="00A51315" w:rsidRPr="00715584" w:rsidRDefault="00A51315" w:rsidP="006D15D3">
            <w:pPr>
              <w:widowControl w:val="0"/>
              <w:jc w:val="both"/>
              <w:rPr>
                <w:b/>
                <w:smallCaps/>
                <w:sz w:val="22"/>
              </w:rPr>
            </w:pPr>
            <w:r w:rsidRPr="00715584">
              <w:rPr>
                <w:b/>
                <w:smallCaps/>
                <w:sz w:val="22"/>
              </w:rPr>
              <w:t>2. Podatki o infrastrukturi</w:t>
            </w:r>
          </w:p>
        </w:tc>
      </w:tr>
      <w:tr w:rsidR="00A51315" w:rsidRPr="00715584" w14:paraId="21B38C41" w14:textId="77777777" w:rsidTr="006D15D3">
        <w:tc>
          <w:tcPr>
            <w:tcW w:w="9663" w:type="dxa"/>
            <w:gridSpan w:val="2"/>
            <w:tcBorders>
              <w:top w:val="single" w:sz="4" w:space="0" w:color="auto"/>
            </w:tcBorders>
            <w:shd w:val="clear" w:color="auto" w:fill="D9D9D9" w:themeFill="background1" w:themeFillShade="D9"/>
            <w:vAlign w:val="bottom"/>
          </w:tcPr>
          <w:p w14:paraId="6BAB323F" w14:textId="77777777" w:rsidR="00A51315" w:rsidRPr="00715584" w:rsidRDefault="00A51315" w:rsidP="006D15D3">
            <w:pPr>
              <w:widowControl w:val="0"/>
              <w:jc w:val="both"/>
            </w:pPr>
            <w:r w:rsidRPr="00715584">
              <w:rPr>
                <w:b/>
                <w:smallCaps/>
              </w:rPr>
              <w:t>2.1 Tehnične karakteristike železniških prog v Republiki Sloveniji</w:t>
            </w:r>
          </w:p>
        </w:tc>
      </w:tr>
      <w:tr w:rsidR="00A51315" w:rsidRPr="00715584" w14:paraId="40BDADA8" w14:textId="77777777" w:rsidTr="006D15D3">
        <w:tc>
          <w:tcPr>
            <w:tcW w:w="7962" w:type="dxa"/>
            <w:tcBorders>
              <w:top w:val="single" w:sz="4" w:space="0" w:color="auto"/>
            </w:tcBorders>
            <w:vAlign w:val="bottom"/>
          </w:tcPr>
          <w:p w14:paraId="00186CB7" w14:textId="77777777" w:rsidR="00A51315" w:rsidRPr="004B173C" w:rsidRDefault="00A51315" w:rsidP="006D15D3">
            <w:pPr>
              <w:widowControl w:val="0"/>
              <w:jc w:val="both"/>
              <w:rPr>
                <w:sz w:val="19"/>
                <w:szCs w:val="19"/>
              </w:rPr>
            </w:pPr>
            <w:r>
              <w:rPr>
                <w:sz w:val="19"/>
                <w:szCs w:val="19"/>
              </w:rPr>
              <w:t>Motorna progovna vozila za posebne namene (</w:t>
            </w:r>
            <w:r w:rsidRPr="004B173C">
              <w:rPr>
                <w:sz w:val="19"/>
                <w:szCs w:val="19"/>
              </w:rPr>
              <w:t>MPVPN</w:t>
            </w:r>
            <w:r>
              <w:rPr>
                <w:sz w:val="19"/>
                <w:szCs w:val="19"/>
              </w:rPr>
              <w:t>)</w:t>
            </w:r>
            <w:r w:rsidRPr="004B173C">
              <w:rPr>
                <w:sz w:val="19"/>
                <w:szCs w:val="19"/>
              </w:rPr>
              <w:t xml:space="preserve"> morajo biti skladna z naslednjimi veljavnimi tehničnimi specifikacijami in direktivami:</w:t>
            </w:r>
          </w:p>
          <w:p w14:paraId="440F4674" w14:textId="77777777" w:rsidR="00A51315" w:rsidRPr="004B173C" w:rsidRDefault="00A51315" w:rsidP="00A51315">
            <w:pPr>
              <w:pStyle w:val="Odstavekseznama"/>
              <w:widowControl w:val="0"/>
              <w:numPr>
                <w:ilvl w:val="0"/>
                <w:numId w:val="54"/>
              </w:numPr>
              <w:jc w:val="both"/>
              <w:rPr>
                <w:sz w:val="19"/>
                <w:szCs w:val="19"/>
              </w:rPr>
            </w:pPr>
            <w:r w:rsidRPr="004B173C">
              <w:rPr>
                <w:sz w:val="19"/>
                <w:szCs w:val="19"/>
              </w:rPr>
              <w:t xml:space="preserve">Direktiva 2008/57/ES Evropskega parlamenta in Sveta z dne 17. junija 2008 o </w:t>
            </w:r>
            <w:proofErr w:type="spellStart"/>
            <w:r w:rsidRPr="004B173C">
              <w:rPr>
                <w:sz w:val="19"/>
                <w:szCs w:val="19"/>
              </w:rPr>
              <w:t>interoperabilnosti</w:t>
            </w:r>
            <w:proofErr w:type="spellEnd"/>
            <w:r w:rsidRPr="004B173C">
              <w:rPr>
                <w:sz w:val="19"/>
                <w:szCs w:val="19"/>
              </w:rPr>
              <w:t xml:space="preserve"> železniškega sistema v Skupnosti.</w:t>
            </w:r>
          </w:p>
          <w:p w14:paraId="190E9CCC" w14:textId="77777777" w:rsidR="00A51315" w:rsidRPr="004B173C" w:rsidRDefault="00A51315" w:rsidP="00A51315">
            <w:pPr>
              <w:pStyle w:val="Odstavekseznama"/>
              <w:widowControl w:val="0"/>
              <w:numPr>
                <w:ilvl w:val="0"/>
                <w:numId w:val="54"/>
              </w:numPr>
              <w:jc w:val="both"/>
              <w:rPr>
                <w:sz w:val="19"/>
                <w:szCs w:val="19"/>
              </w:rPr>
            </w:pPr>
            <w:r w:rsidRPr="004B173C">
              <w:rPr>
                <w:sz w:val="19"/>
                <w:szCs w:val="19"/>
              </w:rPr>
              <w:t xml:space="preserve">Uredba o tehničnih specifikacijah za </w:t>
            </w:r>
            <w:proofErr w:type="spellStart"/>
            <w:r w:rsidRPr="004B173C">
              <w:rPr>
                <w:sz w:val="19"/>
                <w:szCs w:val="19"/>
              </w:rPr>
              <w:t>interoperabilnost</w:t>
            </w:r>
            <w:proofErr w:type="spellEnd"/>
            <w:r w:rsidRPr="004B173C">
              <w:rPr>
                <w:sz w:val="19"/>
                <w:szCs w:val="19"/>
              </w:rPr>
              <w:t xml:space="preserve"> v zvezi s podsklopom »infrastruktura« železniškega sistema v Evropski uniji (EU) št. 2014/1299/EU.</w:t>
            </w:r>
          </w:p>
        </w:tc>
        <w:tc>
          <w:tcPr>
            <w:tcW w:w="1701" w:type="dxa"/>
            <w:tcBorders>
              <w:top w:val="single" w:sz="4" w:space="0" w:color="auto"/>
            </w:tcBorders>
            <w:shd w:val="clear" w:color="auto" w:fill="FFFFCC"/>
            <w:vAlign w:val="bottom"/>
          </w:tcPr>
          <w:p w14:paraId="60A1F841" w14:textId="77777777" w:rsidR="00A51315" w:rsidRPr="00715584" w:rsidRDefault="00A51315" w:rsidP="006D15D3">
            <w:pPr>
              <w:widowControl w:val="0"/>
              <w:rPr>
                <w:sz w:val="19"/>
                <w:szCs w:val="19"/>
              </w:rPr>
            </w:pPr>
          </w:p>
        </w:tc>
      </w:tr>
      <w:tr w:rsidR="00A51315" w:rsidRPr="00715584" w14:paraId="0A3E0594" w14:textId="77777777" w:rsidTr="006D15D3">
        <w:tc>
          <w:tcPr>
            <w:tcW w:w="9663" w:type="dxa"/>
            <w:gridSpan w:val="2"/>
            <w:tcBorders>
              <w:top w:val="single" w:sz="4" w:space="0" w:color="auto"/>
            </w:tcBorders>
            <w:shd w:val="clear" w:color="auto" w:fill="D9D9D9" w:themeFill="background1" w:themeFillShade="D9"/>
            <w:vAlign w:val="bottom"/>
          </w:tcPr>
          <w:p w14:paraId="47BBC9EB" w14:textId="77777777" w:rsidR="00A51315" w:rsidRPr="00715584" w:rsidRDefault="00A51315" w:rsidP="006D15D3">
            <w:pPr>
              <w:widowControl w:val="0"/>
              <w:jc w:val="both"/>
              <w:rPr>
                <w:b/>
                <w:smallCaps/>
              </w:rPr>
            </w:pPr>
            <w:r w:rsidRPr="00715584">
              <w:rPr>
                <w:b/>
                <w:smallCaps/>
              </w:rPr>
              <w:t>2.2 Klimatske razmere</w:t>
            </w:r>
          </w:p>
        </w:tc>
      </w:tr>
      <w:tr w:rsidR="00A51315" w:rsidRPr="00715584" w14:paraId="05124DA5" w14:textId="77777777" w:rsidTr="006D15D3">
        <w:tc>
          <w:tcPr>
            <w:tcW w:w="7962" w:type="dxa"/>
            <w:tcBorders>
              <w:top w:val="single" w:sz="4" w:space="0" w:color="auto"/>
            </w:tcBorders>
            <w:vAlign w:val="bottom"/>
          </w:tcPr>
          <w:p w14:paraId="0868C401" w14:textId="77777777" w:rsidR="00A51315" w:rsidRPr="00715584" w:rsidRDefault="00A51315" w:rsidP="006D15D3">
            <w:pPr>
              <w:widowControl w:val="0"/>
              <w:jc w:val="both"/>
              <w:rPr>
                <w:sz w:val="19"/>
                <w:szCs w:val="19"/>
              </w:rPr>
            </w:pPr>
            <w:r w:rsidRPr="004B173C">
              <w:rPr>
                <w:sz w:val="19"/>
                <w:szCs w:val="19"/>
              </w:rPr>
              <w:t>Vse pnevmatske, hidravlične in mehanske komponente vključno z električno in elektronsko opremo morajo biti izvedene tako, da zanesljivo obratujejo pri temperaturah okolja v temperaturnem razponu od -25 do +40</w:t>
            </w:r>
            <w:r>
              <w:rPr>
                <w:sz w:val="19"/>
                <w:szCs w:val="19"/>
              </w:rPr>
              <w:t xml:space="preserve">°C </w:t>
            </w:r>
            <w:r w:rsidRPr="004B173C">
              <w:rPr>
                <w:sz w:val="19"/>
                <w:szCs w:val="19"/>
              </w:rPr>
              <w:t>in pri relativni vlažnosti do 90 %. Upoštevati je potrebno tudi morsko klimo in klimo do nadmorske višine 1000 m. V času zimskih razmer je treba upoštevati moker in suh sneg ter led, hitrost vetra pa lahko doseže 160 km/h.</w:t>
            </w:r>
          </w:p>
        </w:tc>
        <w:tc>
          <w:tcPr>
            <w:tcW w:w="1701" w:type="dxa"/>
            <w:tcBorders>
              <w:top w:val="single" w:sz="4" w:space="0" w:color="auto"/>
            </w:tcBorders>
            <w:shd w:val="clear" w:color="auto" w:fill="FFFFCC"/>
            <w:vAlign w:val="bottom"/>
          </w:tcPr>
          <w:p w14:paraId="3634078C" w14:textId="77777777" w:rsidR="00A51315" w:rsidRPr="00715584" w:rsidRDefault="00A51315" w:rsidP="006D15D3">
            <w:pPr>
              <w:widowControl w:val="0"/>
              <w:rPr>
                <w:sz w:val="19"/>
                <w:szCs w:val="19"/>
              </w:rPr>
            </w:pPr>
          </w:p>
        </w:tc>
      </w:tr>
      <w:tr w:rsidR="00A51315" w:rsidRPr="00715584" w14:paraId="772C27C4" w14:textId="77777777" w:rsidTr="006D15D3">
        <w:tc>
          <w:tcPr>
            <w:tcW w:w="9663" w:type="dxa"/>
            <w:gridSpan w:val="2"/>
            <w:tcBorders>
              <w:top w:val="single" w:sz="4" w:space="0" w:color="auto"/>
            </w:tcBorders>
            <w:shd w:val="clear" w:color="auto" w:fill="D9D9D9" w:themeFill="background1" w:themeFillShade="D9"/>
            <w:vAlign w:val="bottom"/>
          </w:tcPr>
          <w:p w14:paraId="2A3966DE" w14:textId="77777777" w:rsidR="00A51315" w:rsidRPr="00715584" w:rsidRDefault="00A51315" w:rsidP="006D15D3">
            <w:pPr>
              <w:widowControl w:val="0"/>
              <w:jc w:val="both"/>
              <w:rPr>
                <w:b/>
                <w:smallCaps/>
                <w:sz w:val="22"/>
              </w:rPr>
            </w:pPr>
            <w:r w:rsidRPr="00715584">
              <w:rPr>
                <w:b/>
                <w:smallCaps/>
                <w:sz w:val="22"/>
              </w:rPr>
              <w:t>3. Tehnične zahte</w:t>
            </w:r>
            <w:r>
              <w:rPr>
                <w:b/>
                <w:smallCaps/>
                <w:sz w:val="22"/>
              </w:rPr>
              <w:t xml:space="preserve">ve za </w:t>
            </w:r>
            <w:proofErr w:type="spellStart"/>
            <w:r>
              <w:rPr>
                <w:b/>
                <w:smallCaps/>
                <w:sz w:val="22"/>
              </w:rPr>
              <w:t>mpvpn</w:t>
            </w:r>
            <w:proofErr w:type="spellEnd"/>
          </w:p>
        </w:tc>
      </w:tr>
      <w:tr w:rsidR="00A51315" w:rsidRPr="00715584" w14:paraId="034AB4FC" w14:textId="77777777" w:rsidTr="006D15D3">
        <w:tc>
          <w:tcPr>
            <w:tcW w:w="9663" w:type="dxa"/>
            <w:gridSpan w:val="2"/>
            <w:tcBorders>
              <w:top w:val="single" w:sz="4" w:space="0" w:color="auto"/>
            </w:tcBorders>
            <w:shd w:val="clear" w:color="auto" w:fill="D9D9D9" w:themeFill="background1" w:themeFillShade="D9"/>
            <w:vAlign w:val="bottom"/>
          </w:tcPr>
          <w:p w14:paraId="73FE713A" w14:textId="77777777" w:rsidR="00A51315" w:rsidRPr="00715584" w:rsidRDefault="00A51315" w:rsidP="006D15D3">
            <w:pPr>
              <w:widowControl w:val="0"/>
              <w:jc w:val="both"/>
              <w:rPr>
                <w:b/>
                <w:smallCaps/>
              </w:rPr>
            </w:pPr>
            <w:r w:rsidRPr="00715584">
              <w:rPr>
                <w:b/>
                <w:smallCaps/>
              </w:rPr>
              <w:t>3.1 Zahtevane karakteristike</w:t>
            </w:r>
          </w:p>
        </w:tc>
      </w:tr>
      <w:tr w:rsidR="00A51315" w:rsidRPr="00715584" w14:paraId="3C4B4AB8" w14:textId="77777777" w:rsidTr="006D15D3">
        <w:tc>
          <w:tcPr>
            <w:tcW w:w="7962" w:type="dxa"/>
            <w:tcBorders>
              <w:top w:val="single" w:sz="4" w:space="0" w:color="auto"/>
              <w:bottom w:val="single" w:sz="4" w:space="0" w:color="auto"/>
            </w:tcBorders>
            <w:vAlign w:val="bottom"/>
          </w:tcPr>
          <w:p w14:paraId="640DE536" w14:textId="77777777" w:rsidR="00A51315" w:rsidRPr="004B173C" w:rsidRDefault="00A51315" w:rsidP="006D15D3">
            <w:pPr>
              <w:jc w:val="both"/>
              <w:rPr>
                <w:sz w:val="19"/>
                <w:szCs w:val="19"/>
              </w:rPr>
            </w:pPr>
            <w:r w:rsidRPr="004B173C">
              <w:rPr>
                <w:sz w:val="19"/>
                <w:szCs w:val="19"/>
              </w:rPr>
              <w:t xml:space="preserve">MPVPN mora biti zasnovano in izdelano v skladu z evropskim standardom EN 14033, pri čemer mora izpolnjevati tehnične zahteve, opredeljene v delih 1, 2 in 3 tega standarda, ter biti skladno z ustreznimi tehničnimi specifikacijami za </w:t>
            </w:r>
            <w:proofErr w:type="spellStart"/>
            <w:r w:rsidRPr="004B173C">
              <w:rPr>
                <w:sz w:val="19"/>
                <w:szCs w:val="19"/>
              </w:rPr>
              <w:t>interoperabilnost</w:t>
            </w:r>
            <w:proofErr w:type="spellEnd"/>
            <w:r w:rsidRPr="004B173C">
              <w:rPr>
                <w:sz w:val="19"/>
                <w:szCs w:val="19"/>
              </w:rPr>
              <w:t xml:space="preserve"> (TSI).</w:t>
            </w:r>
          </w:p>
        </w:tc>
        <w:tc>
          <w:tcPr>
            <w:tcW w:w="1701" w:type="dxa"/>
            <w:tcBorders>
              <w:top w:val="single" w:sz="4" w:space="0" w:color="auto"/>
              <w:bottom w:val="single" w:sz="4" w:space="0" w:color="auto"/>
            </w:tcBorders>
            <w:shd w:val="clear" w:color="auto" w:fill="FFFFCC"/>
            <w:vAlign w:val="bottom"/>
          </w:tcPr>
          <w:p w14:paraId="041F3545" w14:textId="77777777" w:rsidR="00A51315" w:rsidRPr="00715584" w:rsidRDefault="00A51315" w:rsidP="006D15D3">
            <w:pPr>
              <w:widowControl w:val="0"/>
              <w:rPr>
                <w:b/>
                <w:smallCaps/>
              </w:rPr>
            </w:pPr>
          </w:p>
        </w:tc>
      </w:tr>
      <w:tr w:rsidR="00A51315" w:rsidRPr="00715584" w14:paraId="1A66EF37" w14:textId="77777777" w:rsidTr="006D15D3">
        <w:tc>
          <w:tcPr>
            <w:tcW w:w="9663" w:type="dxa"/>
            <w:gridSpan w:val="2"/>
            <w:tcBorders>
              <w:top w:val="single" w:sz="4" w:space="0" w:color="auto"/>
            </w:tcBorders>
            <w:shd w:val="clear" w:color="auto" w:fill="D9D9D9" w:themeFill="background1" w:themeFillShade="D9"/>
            <w:vAlign w:val="bottom"/>
          </w:tcPr>
          <w:p w14:paraId="2F7E4698" w14:textId="77777777" w:rsidR="00A51315" w:rsidRPr="00715584" w:rsidRDefault="00A51315" w:rsidP="006D15D3">
            <w:pPr>
              <w:widowControl w:val="0"/>
              <w:jc w:val="both"/>
              <w:rPr>
                <w:b/>
                <w:smallCaps/>
                <w:sz w:val="19"/>
                <w:szCs w:val="19"/>
              </w:rPr>
            </w:pPr>
            <w:r w:rsidRPr="00664A87">
              <w:rPr>
                <w:b/>
                <w:smallCaps/>
                <w:sz w:val="19"/>
                <w:szCs w:val="19"/>
              </w:rPr>
              <w:t>3.1.1 Pogonska zasnova in moč pogonskega motorja</w:t>
            </w:r>
          </w:p>
        </w:tc>
      </w:tr>
      <w:tr w:rsidR="00A51315" w:rsidRPr="00E15BC0" w14:paraId="01A018B9" w14:textId="77777777" w:rsidTr="006D15D3">
        <w:tc>
          <w:tcPr>
            <w:tcW w:w="7962" w:type="dxa"/>
            <w:tcBorders>
              <w:top w:val="single" w:sz="4" w:space="0" w:color="auto"/>
            </w:tcBorders>
            <w:vAlign w:val="bottom"/>
          </w:tcPr>
          <w:p w14:paraId="79F3DB15" w14:textId="77777777" w:rsidR="00A51315" w:rsidRPr="00E15BC0" w:rsidRDefault="00A51315" w:rsidP="006D15D3">
            <w:pPr>
              <w:widowControl w:val="0"/>
              <w:jc w:val="both"/>
              <w:rPr>
                <w:sz w:val="19"/>
                <w:szCs w:val="19"/>
              </w:rPr>
            </w:pPr>
            <w:r w:rsidRPr="00E15BC0">
              <w:rPr>
                <w:sz w:val="19"/>
                <w:szCs w:val="19"/>
              </w:rPr>
              <w:lastRenderedPageBreak/>
              <w:t xml:space="preserve">5 (pet) MPVPN v dizel-hidravlični izvedbi (hidrostatični) morajo biti opremljeni z enim ali dvema dizelskima pogonskima motorjema, pri čemer mora biti skupna moč motorjev vsaj </w:t>
            </w:r>
            <w:r w:rsidRPr="00AC3EFA">
              <w:rPr>
                <w:sz w:val="19"/>
                <w:szCs w:val="19"/>
                <w:highlight w:val="green"/>
              </w:rPr>
              <w:t>550</w:t>
            </w:r>
            <w:r w:rsidRPr="00E15BC0">
              <w:rPr>
                <w:sz w:val="19"/>
                <w:szCs w:val="19"/>
              </w:rPr>
              <w:t xml:space="preserve"> </w:t>
            </w:r>
            <w:r w:rsidRPr="004A5F62">
              <w:rPr>
                <w:sz w:val="19"/>
                <w:szCs w:val="19"/>
                <w:highlight w:val="green"/>
              </w:rPr>
              <w:t>kW</w:t>
            </w:r>
            <w:r w:rsidRPr="00E15BC0">
              <w:rPr>
                <w:sz w:val="19"/>
                <w:szCs w:val="19"/>
              </w:rPr>
              <w:t xml:space="preserve"> ter mora izpolnjevati emisijski razred Euro V oziroma zadnji emisijski razred.</w:t>
            </w:r>
          </w:p>
        </w:tc>
        <w:tc>
          <w:tcPr>
            <w:tcW w:w="1701" w:type="dxa"/>
            <w:tcBorders>
              <w:top w:val="single" w:sz="4" w:space="0" w:color="auto"/>
            </w:tcBorders>
            <w:shd w:val="clear" w:color="auto" w:fill="FFFFCC"/>
            <w:vAlign w:val="bottom"/>
          </w:tcPr>
          <w:p w14:paraId="1B28A71F" w14:textId="77777777" w:rsidR="00A51315" w:rsidRPr="00E15BC0" w:rsidRDefault="00A51315" w:rsidP="006D15D3">
            <w:pPr>
              <w:widowControl w:val="0"/>
              <w:rPr>
                <w:sz w:val="19"/>
                <w:szCs w:val="19"/>
              </w:rPr>
            </w:pPr>
          </w:p>
        </w:tc>
      </w:tr>
      <w:tr w:rsidR="00A51315" w:rsidRPr="00E15BC0" w14:paraId="6D77BAAD" w14:textId="77777777" w:rsidTr="006D15D3">
        <w:tc>
          <w:tcPr>
            <w:tcW w:w="7962" w:type="dxa"/>
            <w:tcBorders>
              <w:top w:val="single" w:sz="4" w:space="0" w:color="auto"/>
            </w:tcBorders>
            <w:vAlign w:val="bottom"/>
          </w:tcPr>
          <w:p w14:paraId="75E1171E" w14:textId="77777777" w:rsidR="00A51315" w:rsidRPr="00E15BC0" w:rsidRDefault="00A51315" w:rsidP="006D15D3">
            <w:pPr>
              <w:widowControl w:val="0"/>
              <w:jc w:val="both"/>
              <w:rPr>
                <w:sz w:val="19"/>
                <w:szCs w:val="19"/>
              </w:rPr>
            </w:pPr>
            <w:r w:rsidRPr="00E15BC0">
              <w:rPr>
                <w:sz w:val="19"/>
                <w:szCs w:val="19"/>
              </w:rPr>
              <w:t xml:space="preserve">1 (ena) MPVPN v dizel-električni izvedbi mora biti opremljena z enim ali dvema dizelskima pogonskima motorjema, </w:t>
            </w:r>
            <w:r w:rsidRPr="00E15BC0">
              <w:rPr>
                <w:rFonts w:ascii="Arial Narrow" w:hAnsi="Arial Narrow"/>
                <w:sz w:val="24"/>
                <w:szCs w:val="24"/>
              </w:rPr>
              <w:t>pri čemer mora biti skupna moč motorjev vsaj 550 kW ter mora izpolnjevati emisijski standard Euro V oziroma zadnji emisijski razred.</w:t>
            </w:r>
          </w:p>
        </w:tc>
        <w:tc>
          <w:tcPr>
            <w:tcW w:w="1701" w:type="dxa"/>
            <w:tcBorders>
              <w:top w:val="single" w:sz="4" w:space="0" w:color="auto"/>
            </w:tcBorders>
            <w:shd w:val="clear" w:color="auto" w:fill="FFFFCC"/>
            <w:vAlign w:val="bottom"/>
          </w:tcPr>
          <w:p w14:paraId="5740D6A7" w14:textId="77777777" w:rsidR="00A51315" w:rsidRPr="00E15BC0" w:rsidRDefault="00A51315" w:rsidP="006D15D3">
            <w:pPr>
              <w:widowControl w:val="0"/>
              <w:rPr>
                <w:sz w:val="19"/>
                <w:szCs w:val="19"/>
              </w:rPr>
            </w:pPr>
          </w:p>
        </w:tc>
      </w:tr>
      <w:tr w:rsidR="00A51315" w:rsidRPr="00E15BC0" w14:paraId="029A7020" w14:textId="77777777" w:rsidTr="006D15D3">
        <w:tc>
          <w:tcPr>
            <w:tcW w:w="7962" w:type="dxa"/>
            <w:tcBorders>
              <w:top w:val="single" w:sz="4" w:space="0" w:color="auto"/>
            </w:tcBorders>
            <w:vAlign w:val="bottom"/>
          </w:tcPr>
          <w:p w14:paraId="25418246" w14:textId="77777777" w:rsidR="00A51315" w:rsidRPr="00E15BC0" w:rsidRDefault="00A51315" w:rsidP="006D15D3">
            <w:pPr>
              <w:widowControl w:val="0"/>
              <w:jc w:val="both"/>
              <w:rPr>
                <w:sz w:val="19"/>
                <w:szCs w:val="19"/>
              </w:rPr>
            </w:pPr>
            <w:r w:rsidRPr="00E15BC0">
              <w:rPr>
                <w:sz w:val="19"/>
                <w:szCs w:val="19"/>
              </w:rPr>
              <w:t>Dizelski pogonski motor MPVPN mora biti proizveden pri priznanem evropskem proizvajalcu.</w:t>
            </w:r>
          </w:p>
        </w:tc>
        <w:tc>
          <w:tcPr>
            <w:tcW w:w="1701" w:type="dxa"/>
            <w:tcBorders>
              <w:top w:val="single" w:sz="4" w:space="0" w:color="auto"/>
            </w:tcBorders>
            <w:shd w:val="clear" w:color="auto" w:fill="FFFFCC"/>
            <w:vAlign w:val="bottom"/>
          </w:tcPr>
          <w:p w14:paraId="5D2F81FB" w14:textId="77777777" w:rsidR="00A51315" w:rsidRPr="00E15BC0" w:rsidRDefault="00A51315" w:rsidP="006D15D3">
            <w:pPr>
              <w:widowControl w:val="0"/>
              <w:rPr>
                <w:sz w:val="19"/>
                <w:szCs w:val="19"/>
              </w:rPr>
            </w:pPr>
          </w:p>
        </w:tc>
      </w:tr>
      <w:tr w:rsidR="00A51315" w:rsidRPr="00E15BC0" w14:paraId="529122D5" w14:textId="77777777" w:rsidTr="006D15D3">
        <w:tc>
          <w:tcPr>
            <w:tcW w:w="7962" w:type="dxa"/>
            <w:tcBorders>
              <w:top w:val="single" w:sz="4" w:space="0" w:color="auto"/>
            </w:tcBorders>
            <w:vAlign w:val="bottom"/>
          </w:tcPr>
          <w:p w14:paraId="79CC2B5A" w14:textId="77777777" w:rsidR="00A51315" w:rsidRPr="00E15BC0" w:rsidRDefault="00A51315" w:rsidP="006D15D3">
            <w:pPr>
              <w:widowControl w:val="0"/>
              <w:jc w:val="both"/>
              <w:rPr>
                <w:sz w:val="19"/>
                <w:szCs w:val="19"/>
              </w:rPr>
            </w:pPr>
            <w:r w:rsidRPr="00E15BC0">
              <w:rPr>
                <w:sz w:val="19"/>
                <w:szCs w:val="19"/>
              </w:rPr>
              <w:t>5 (pet) MPVPN mora imeti pogonsko zasnovo v dizel-hidravlični izvedbi (hidrostatični) preko sklopa hidravličnih črpalk, hidravličnih motorjev in osnega zobniškega prenosa na obe osi posameznega podstavnega vozička.</w:t>
            </w:r>
          </w:p>
        </w:tc>
        <w:tc>
          <w:tcPr>
            <w:tcW w:w="1701" w:type="dxa"/>
            <w:tcBorders>
              <w:top w:val="single" w:sz="4" w:space="0" w:color="auto"/>
            </w:tcBorders>
            <w:shd w:val="clear" w:color="auto" w:fill="FFFFCC"/>
            <w:vAlign w:val="bottom"/>
          </w:tcPr>
          <w:p w14:paraId="28A81096" w14:textId="77777777" w:rsidR="00A51315" w:rsidRPr="00E15BC0" w:rsidRDefault="00A51315" w:rsidP="006D15D3">
            <w:pPr>
              <w:widowControl w:val="0"/>
              <w:rPr>
                <w:sz w:val="19"/>
                <w:szCs w:val="19"/>
              </w:rPr>
            </w:pPr>
          </w:p>
        </w:tc>
      </w:tr>
      <w:tr w:rsidR="00A51315" w:rsidRPr="00E15BC0" w14:paraId="0331C992" w14:textId="77777777" w:rsidTr="006D15D3">
        <w:tc>
          <w:tcPr>
            <w:tcW w:w="7962" w:type="dxa"/>
            <w:tcBorders>
              <w:top w:val="single" w:sz="4" w:space="0" w:color="auto"/>
            </w:tcBorders>
            <w:vAlign w:val="bottom"/>
          </w:tcPr>
          <w:p w14:paraId="24F22524" w14:textId="77777777" w:rsidR="00A51315" w:rsidRPr="00E15BC0" w:rsidRDefault="00A51315" w:rsidP="006D15D3">
            <w:pPr>
              <w:widowControl w:val="0"/>
              <w:jc w:val="both"/>
              <w:rPr>
                <w:sz w:val="19"/>
                <w:szCs w:val="19"/>
              </w:rPr>
            </w:pPr>
            <w:r w:rsidRPr="00E15BC0">
              <w:rPr>
                <w:sz w:val="19"/>
                <w:szCs w:val="19"/>
              </w:rPr>
              <w:t xml:space="preserve">1 (ena) MPVPN mora imeti pogonsko zasnovo v dizel-električni izvedbi, in sicer preko sklopa dizelskega motorja, </w:t>
            </w:r>
            <w:proofErr w:type="spellStart"/>
            <w:r w:rsidRPr="00E15BC0">
              <w:rPr>
                <w:sz w:val="19"/>
                <w:szCs w:val="19"/>
              </w:rPr>
              <w:t>sinhronskega</w:t>
            </w:r>
            <w:proofErr w:type="spellEnd"/>
            <w:r w:rsidRPr="00E15BC0">
              <w:rPr>
                <w:sz w:val="19"/>
                <w:szCs w:val="19"/>
              </w:rPr>
              <w:t xml:space="preserve"> ali asinhronskega generatorja ter vlečnega pretvornika, ki zagotavlja električno energijo za pomožne pogone in za električne vlečne motorje. Ti preko mehanskega prenosa prenašajo vlečno silo na posamezno os obeh podstavnih vozičkov.</w:t>
            </w:r>
          </w:p>
          <w:p w14:paraId="78878ECC" w14:textId="77777777" w:rsidR="00A51315" w:rsidRPr="00E15BC0" w:rsidRDefault="00A51315" w:rsidP="006D15D3">
            <w:pPr>
              <w:widowControl w:val="0"/>
              <w:jc w:val="both"/>
              <w:rPr>
                <w:sz w:val="19"/>
                <w:szCs w:val="19"/>
              </w:rPr>
            </w:pPr>
            <w:r w:rsidRPr="00E15BC0">
              <w:rPr>
                <w:sz w:val="19"/>
                <w:szCs w:val="19"/>
              </w:rPr>
              <w:t xml:space="preserve">Pogonska zasnova je lahko alternativno izvedena tudi kot baterijski sistem, pri čemer se energija iz baterijskega paketa dovaja neposredno preko DC-DC pretvornika in </w:t>
            </w:r>
            <w:proofErr w:type="spellStart"/>
            <w:r w:rsidRPr="00E15BC0">
              <w:rPr>
                <w:sz w:val="19"/>
                <w:szCs w:val="19"/>
              </w:rPr>
              <w:t>inverterja</w:t>
            </w:r>
            <w:proofErr w:type="spellEnd"/>
            <w:r w:rsidRPr="00E15BC0">
              <w:rPr>
                <w:sz w:val="19"/>
                <w:szCs w:val="19"/>
              </w:rPr>
              <w:t xml:space="preserve"> na </w:t>
            </w:r>
            <w:proofErr w:type="spellStart"/>
            <w:r w:rsidRPr="00E15BC0">
              <w:rPr>
                <w:sz w:val="19"/>
                <w:szCs w:val="19"/>
              </w:rPr>
              <w:t>elektrovlečne</w:t>
            </w:r>
            <w:proofErr w:type="spellEnd"/>
            <w:r w:rsidRPr="00E15BC0">
              <w:rPr>
                <w:sz w:val="19"/>
                <w:szCs w:val="19"/>
              </w:rPr>
              <w:t xml:space="preserve"> motorje. Baterijski sistem je lahko zasnovan kot komplementaren dizel-hidravličnemu pogonu ter mora omogočati </w:t>
            </w:r>
            <w:proofErr w:type="spellStart"/>
            <w:r w:rsidRPr="00E15BC0">
              <w:rPr>
                <w:sz w:val="19"/>
                <w:szCs w:val="19"/>
              </w:rPr>
              <w:t>brezemisijsko</w:t>
            </w:r>
            <w:proofErr w:type="spellEnd"/>
            <w:r w:rsidRPr="00E15BC0">
              <w:rPr>
                <w:sz w:val="19"/>
                <w:szCs w:val="19"/>
              </w:rPr>
              <w:t xml:space="preserve"> delovanje v delovnem režimu, kadar je to zahtevano. V tem režimu električno energijo zagotavlja vgrajeni baterijski paket, ki preko vlečnega pretvornika napaja posamezne </w:t>
            </w:r>
            <w:proofErr w:type="spellStart"/>
            <w:r w:rsidRPr="00E15BC0">
              <w:rPr>
                <w:sz w:val="19"/>
                <w:szCs w:val="19"/>
              </w:rPr>
              <w:t>elektrovlečne</w:t>
            </w:r>
            <w:proofErr w:type="spellEnd"/>
            <w:r w:rsidRPr="00E15BC0">
              <w:rPr>
                <w:sz w:val="19"/>
                <w:szCs w:val="19"/>
              </w:rPr>
              <w:t xml:space="preserve"> motorje, pomožne sisteme ter pogone hidravličnih delovnih orodij.</w:t>
            </w:r>
          </w:p>
          <w:p w14:paraId="037E1536" w14:textId="77777777" w:rsidR="00A51315" w:rsidRPr="00E15BC0" w:rsidRDefault="00A51315" w:rsidP="006D15D3">
            <w:pPr>
              <w:widowControl w:val="0"/>
              <w:jc w:val="both"/>
              <w:rPr>
                <w:sz w:val="19"/>
                <w:szCs w:val="19"/>
              </w:rPr>
            </w:pPr>
            <w:r w:rsidRPr="00E15BC0">
              <w:rPr>
                <w:sz w:val="19"/>
                <w:szCs w:val="19"/>
              </w:rPr>
              <w:t xml:space="preserve">Zahtevana električna moč na gredi </w:t>
            </w:r>
            <w:proofErr w:type="spellStart"/>
            <w:r w:rsidRPr="00E15BC0">
              <w:rPr>
                <w:sz w:val="19"/>
                <w:szCs w:val="19"/>
              </w:rPr>
              <w:t>elektrovlečnega</w:t>
            </w:r>
            <w:proofErr w:type="spellEnd"/>
            <w:r w:rsidRPr="00E15BC0">
              <w:rPr>
                <w:sz w:val="19"/>
                <w:szCs w:val="19"/>
              </w:rPr>
              <w:t xml:space="preserve"> motorja je najmanj 150 kW pri nazivni hitrosti vrtenja 4.500 </w:t>
            </w:r>
            <w:proofErr w:type="spellStart"/>
            <w:r w:rsidRPr="00E15BC0">
              <w:rPr>
                <w:sz w:val="19"/>
                <w:szCs w:val="19"/>
              </w:rPr>
              <w:t>obr</w:t>
            </w:r>
            <w:proofErr w:type="spellEnd"/>
            <w:r w:rsidRPr="00E15BC0">
              <w:rPr>
                <w:sz w:val="19"/>
                <w:szCs w:val="19"/>
              </w:rPr>
              <w:t>/min.</w:t>
            </w:r>
          </w:p>
        </w:tc>
        <w:tc>
          <w:tcPr>
            <w:tcW w:w="1701" w:type="dxa"/>
            <w:tcBorders>
              <w:top w:val="single" w:sz="4" w:space="0" w:color="auto"/>
            </w:tcBorders>
            <w:shd w:val="clear" w:color="auto" w:fill="FFFFCC"/>
            <w:vAlign w:val="bottom"/>
          </w:tcPr>
          <w:p w14:paraId="170057B7" w14:textId="77777777" w:rsidR="00A51315" w:rsidRPr="00E15BC0" w:rsidRDefault="00A51315" w:rsidP="006D15D3">
            <w:pPr>
              <w:widowControl w:val="0"/>
              <w:rPr>
                <w:sz w:val="19"/>
                <w:szCs w:val="19"/>
              </w:rPr>
            </w:pPr>
          </w:p>
        </w:tc>
      </w:tr>
      <w:tr w:rsidR="00A51315" w:rsidRPr="00E15BC0" w14:paraId="038DE904" w14:textId="77777777" w:rsidTr="006D15D3">
        <w:tc>
          <w:tcPr>
            <w:tcW w:w="7962" w:type="dxa"/>
            <w:tcBorders>
              <w:top w:val="single" w:sz="4" w:space="0" w:color="auto"/>
            </w:tcBorders>
            <w:vAlign w:val="bottom"/>
          </w:tcPr>
          <w:p w14:paraId="280EA176" w14:textId="77777777" w:rsidR="00A51315" w:rsidRPr="00E15BC0" w:rsidRDefault="00A51315" w:rsidP="006D15D3">
            <w:pPr>
              <w:widowControl w:val="0"/>
              <w:jc w:val="both"/>
              <w:rPr>
                <w:sz w:val="19"/>
                <w:szCs w:val="19"/>
              </w:rPr>
            </w:pPr>
            <w:r w:rsidRPr="00E15BC0">
              <w:rPr>
                <w:sz w:val="19"/>
                <w:szCs w:val="19"/>
              </w:rPr>
              <w:t>Vozilo mora imeti na voljo izbiro obratovanja v dveh različnih režimih:</w:t>
            </w:r>
          </w:p>
          <w:p w14:paraId="5454E0EB" w14:textId="77777777" w:rsidR="00A51315" w:rsidRPr="00E15BC0" w:rsidRDefault="00A51315" w:rsidP="00A51315">
            <w:pPr>
              <w:widowControl w:val="0"/>
              <w:numPr>
                <w:ilvl w:val="0"/>
                <w:numId w:val="55"/>
              </w:numPr>
              <w:jc w:val="both"/>
              <w:rPr>
                <w:sz w:val="19"/>
                <w:szCs w:val="19"/>
              </w:rPr>
            </w:pPr>
            <w:r w:rsidRPr="00E15BC0">
              <w:rPr>
                <w:sz w:val="19"/>
                <w:szCs w:val="19"/>
              </w:rPr>
              <w:t>transportni režim,</w:t>
            </w:r>
          </w:p>
          <w:p w14:paraId="574578ED" w14:textId="77777777" w:rsidR="00A51315" w:rsidRPr="00E15BC0" w:rsidRDefault="00A51315" w:rsidP="00A51315">
            <w:pPr>
              <w:widowControl w:val="0"/>
              <w:numPr>
                <w:ilvl w:val="0"/>
                <w:numId w:val="55"/>
              </w:numPr>
              <w:jc w:val="both"/>
              <w:rPr>
                <w:sz w:val="19"/>
                <w:szCs w:val="19"/>
              </w:rPr>
            </w:pPr>
            <w:r w:rsidRPr="00E15BC0">
              <w:rPr>
                <w:sz w:val="19"/>
                <w:szCs w:val="19"/>
              </w:rPr>
              <w:t>delovni režim.</w:t>
            </w:r>
          </w:p>
        </w:tc>
        <w:tc>
          <w:tcPr>
            <w:tcW w:w="1701" w:type="dxa"/>
            <w:tcBorders>
              <w:top w:val="single" w:sz="4" w:space="0" w:color="auto"/>
            </w:tcBorders>
            <w:shd w:val="clear" w:color="auto" w:fill="FFFFCC"/>
            <w:vAlign w:val="bottom"/>
          </w:tcPr>
          <w:p w14:paraId="1F3D08F9" w14:textId="77777777" w:rsidR="00A51315" w:rsidRPr="00E15BC0" w:rsidRDefault="00A51315" w:rsidP="006D15D3">
            <w:pPr>
              <w:widowControl w:val="0"/>
              <w:rPr>
                <w:sz w:val="19"/>
                <w:szCs w:val="19"/>
              </w:rPr>
            </w:pPr>
          </w:p>
        </w:tc>
      </w:tr>
      <w:tr w:rsidR="00A51315" w:rsidRPr="00E15BC0" w14:paraId="71A25782" w14:textId="77777777" w:rsidTr="006D15D3">
        <w:tc>
          <w:tcPr>
            <w:tcW w:w="7962" w:type="dxa"/>
            <w:tcBorders>
              <w:top w:val="single" w:sz="4" w:space="0" w:color="auto"/>
            </w:tcBorders>
            <w:vAlign w:val="bottom"/>
          </w:tcPr>
          <w:p w14:paraId="7630E689" w14:textId="77777777" w:rsidR="00A51315" w:rsidRPr="00E15BC0" w:rsidRDefault="00A51315" w:rsidP="006D15D3">
            <w:pPr>
              <w:widowControl w:val="0"/>
              <w:jc w:val="both"/>
              <w:rPr>
                <w:sz w:val="19"/>
                <w:szCs w:val="19"/>
              </w:rPr>
            </w:pPr>
            <w:r w:rsidRPr="00E15BC0">
              <w:rPr>
                <w:sz w:val="19"/>
                <w:szCs w:val="19"/>
              </w:rPr>
              <w:t>Kapaciteta baterij dizel-električne izvedbe MPVPN mora zagotavljati popolno avtonomijo obratovanja MPVPN v delovnem režimu najmanj 2 uri</w:t>
            </w:r>
            <w:r w:rsidRPr="00E15BC0">
              <w:rPr>
                <w:rFonts w:ascii="Arial Narrow" w:eastAsiaTheme="minorHAnsi" w:hAnsi="Arial Narrow"/>
                <w:sz w:val="24"/>
                <w:szCs w:val="24"/>
                <w:lang w:eastAsia="en-US"/>
              </w:rPr>
              <w:t xml:space="preserve"> </w:t>
            </w:r>
            <w:r w:rsidRPr="00E15BC0">
              <w:rPr>
                <w:sz w:val="19"/>
                <w:szCs w:val="19"/>
              </w:rPr>
              <w:t>in ne sme biti manjša od 180 kWh</w:t>
            </w:r>
            <w:r>
              <w:rPr>
                <w:sz w:val="19"/>
                <w:szCs w:val="19"/>
              </w:rPr>
              <w:t xml:space="preserve"> </w:t>
            </w:r>
            <w:r w:rsidRPr="008D6276">
              <w:rPr>
                <w:sz w:val="19"/>
                <w:szCs w:val="19"/>
                <w:highlight w:val="green"/>
              </w:rPr>
              <w:t>prav tako je sprejemljiva baterija z manjšo kapaciteto od 180 kWh pod pogoje, da ima vozilo v delovnem režimu najmanj 2 uri avtonomije na progi z nagibom 17 ‰ ter da avtonomija na omenjenem naklonu v garancijskem obdobju ne bo manjša od 2 ur</w:t>
            </w:r>
            <w:r w:rsidRPr="00AC3EFA">
              <w:rPr>
                <w:sz w:val="19"/>
                <w:szCs w:val="19"/>
              </w:rPr>
              <w:t>.</w:t>
            </w:r>
          </w:p>
        </w:tc>
        <w:tc>
          <w:tcPr>
            <w:tcW w:w="1701" w:type="dxa"/>
            <w:tcBorders>
              <w:top w:val="single" w:sz="4" w:space="0" w:color="auto"/>
            </w:tcBorders>
            <w:shd w:val="clear" w:color="auto" w:fill="FFFFCC"/>
            <w:vAlign w:val="bottom"/>
          </w:tcPr>
          <w:p w14:paraId="4D091CCA" w14:textId="77777777" w:rsidR="00A51315" w:rsidRPr="00E15BC0" w:rsidRDefault="00A51315" w:rsidP="006D15D3">
            <w:pPr>
              <w:widowControl w:val="0"/>
              <w:rPr>
                <w:sz w:val="19"/>
                <w:szCs w:val="19"/>
              </w:rPr>
            </w:pPr>
          </w:p>
        </w:tc>
      </w:tr>
      <w:tr w:rsidR="00A51315" w:rsidRPr="00715584" w14:paraId="22015CC9" w14:textId="77777777" w:rsidTr="006D15D3">
        <w:tc>
          <w:tcPr>
            <w:tcW w:w="7962" w:type="dxa"/>
            <w:tcBorders>
              <w:top w:val="single" w:sz="4" w:space="0" w:color="auto"/>
            </w:tcBorders>
            <w:vAlign w:val="bottom"/>
          </w:tcPr>
          <w:p w14:paraId="7C04062B" w14:textId="77777777" w:rsidR="00A51315" w:rsidRPr="002E7018" w:rsidRDefault="00A51315" w:rsidP="006D15D3">
            <w:pPr>
              <w:widowControl w:val="0"/>
              <w:jc w:val="both"/>
              <w:rPr>
                <w:sz w:val="19"/>
                <w:szCs w:val="19"/>
              </w:rPr>
            </w:pPr>
            <w:r w:rsidRPr="00E15BC0">
              <w:rPr>
                <w:sz w:val="19"/>
                <w:szCs w:val="19"/>
              </w:rPr>
              <w:t>Polnjenje baterijskega paketa dizel-električne izvedbe MPVPN mora biti omogočeno kot funkcija regenerativnega zaviranja, preko zunanjega vira (distribucijsko omrežje) ter pogonskega sklopa dizel motor-elektro generator.</w:t>
            </w:r>
          </w:p>
        </w:tc>
        <w:tc>
          <w:tcPr>
            <w:tcW w:w="1701" w:type="dxa"/>
            <w:tcBorders>
              <w:top w:val="single" w:sz="4" w:space="0" w:color="auto"/>
            </w:tcBorders>
            <w:shd w:val="clear" w:color="auto" w:fill="FFFFCC"/>
            <w:vAlign w:val="bottom"/>
          </w:tcPr>
          <w:p w14:paraId="416D87D9" w14:textId="77777777" w:rsidR="00A51315" w:rsidRPr="00715584" w:rsidRDefault="00A51315" w:rsidP="006D15D3">
            <w:pPr>
              <w:widowControl w:val="0"/>
              <w:rPr>
                <w:sz w:val="19"/>
                <w:szCs w:val="19"/>
              </w:rPr>
            </w:pPr>
          </w:p>
        </w:tc>
      </w:tr>
      <w:tr w:rsidR="00A51315" w:rsidRPr="00715584" w14:paraId="0C40C916" w14:textId="77777777" w:rsidTr="006D15D3">
        <w:tc>
          <w:tcPr>
            <w:tcW w:w="7962" w:type="dxa"/>
            <w:tcBorders>
              <w:top w:val="single" w:sz="4" w:space="0" w:color="auto"/>
            </w:tcBorders>
            <w:vAlign w:val="bottom"/>
          </w:tcPr>
          <w:p w14:paraId="29515367" w14:textId="77777777" w:rsidR="00A51315" w:rsidRPr="00DC48DC" w:rsidRDefault="00A51315" w:rsidP="006D15D3">
            <w:pPr>
              <w:widowControl w:val="0"/>
              <w:jc w:val="both"/>
              <w:rPr>
                <w:sz w:val="19"/>
                <w:szCs w:val="19"/>
              </w:rPr>
            </w:pPr>
            <w:r w:rsidRPr="00DC48DC">
              <w:rPr>
                <w:sz w:val="19"/>
                <w:szCs w:val="19"/>
              </w:rPr>
              <w:t xml:space="preserve">Vlečna karakteristika MPVPN (ne glede na pogonsko zasnovo) mora zagotavljati vleko bremena vsaj 40 t s hitrostjo min. </w:t>
            </w:r>
            <w:r w:rsidRPr="00AC3EFA">
              <w:rPr>
                <w:sz w:val="19"/>
                <w:szCs w:val="19"/>
                <w:highlight w:val="green"/>
              </w:rPr>
              <w:t>35 km/h</w:t>
            </w:r>
            <w:r w:rsidRPr="00AC3EFA">
              <w:rPr>
                <w:sz w:val="19"/>
                <w:szCs w:val="19"/>
              </w:rPr>
              <w:t xml:space="preserve"> </w:t>
            </w:r>
            <w:r w:rsidRPr="00DC48DC">
              <w:rPr>
                <w:sz w:val="19"/>
                <w:szCs w:val="19"/>
              </w:rPr>
              <w:t>pri maksimalnem nagibu proge 26 ‰.</w:t>
            </w:r>
          </w:p>
        </w:tc>
        <w:tc>
          <w:tcPr>
            <w:tcW w:w="1701" w:type="dxa"/>
            <w:tcBorders>
              <w:top w:val="single" w:sz="4" w:space="0" w:color="auto"/>
            </w:tcBorders>
            <w:shd w:val="clear" w:color="auto" w:fill="FFFFCC"/>
            <w:vAlign w:val="bottom"/>
          </w:tcPr>
          <w:p w14:paraId="2FF95BBA" w14:textId="77777777" w:rsidR="00A51315" w:rsidRPr="00715584" w:rsidRDefault="00A51315" w:rsidP="006D15D3">
            <w:pPr>
              <w:widowControl w:val="0"/>
              <w:rPr>
                <w:sz w:val="19"/>
                <w:szCs w:val="19"/>
              </w:rPr>
            </w:pPr>
          </w:p>
        </w:tc>
      </w:tr>
      <w:tr w:rsidR="00A51315" w:rsidRPr="00715584" w14:paraId="683CFF79" w14:textId="77777777" w:rsidTr="006D15D3">
        <w:tc>
          <w:tcPr>
            <w:tcW w:w="7962" w:type="dxa"/>
            <w:tcBorders>
              <w:top w:val="single" w:sz="4" w:space="0" w:color="auto"/>
            </w:tcBorders>
            <w:vAlign w:val="bottom"/>
          </w:tcPr>
          <w:p w14:paraId="2C6F14A7" w14:textId="77777777" w:rsidR="00A51315" w:rsidRPr="00DC48DC" w:rsidRDefault="00A51315" w:rsidP="006D15D3">
            <w:pPr>
              <w:widowControl w:val="0"/>
              <w:jc w:val="both"/>
              <w:rPr>
                <w:sz w:val="19"/>
                <w:szCs w:val="19"/>
              </w:rPr>
            </w:pPr>
            <w:r w:rsidRPr="00DC48DC">
              <w:rPr>
                <w:sz w:val="19"/>
                <w:szCs w:val="19"/>
              </w:rPr>
              <w:t xml:space="preserve">MPVPN mora zagotavljati </w:t>
            </w:r>
            <w:proofErr w:type="spellStart"/>
            <w:r w:rsidRPr="00DC48DC">
              <w:rPr>
                <w:sz w:val="19"/>
                <w:szCs w:val="19"/>
              </w:rPr>
              <w:t>speljave</w:t>
            </w:r>
            <w:proofErr w:type="spellEnd"/>
            <w:r w:rsidRPr="00DC48DC">
              <w:rPr>
                <w:sz w:val="19"/>
                <w:szCs w:val="19"/>
              </w:rPr>
              <w:t xml:space="preserve"> in zaustavitve pri nagibu proge ≥30 ‰.</w:t>
            </w:r>
          </w:p>
        </w:tc>
        <w:tc>
          <w:tcPr>
            <w:tcW w:w="1701" w:type="dxa"/>
            <w:tcBorders>
              <w:top w:val="single" w:sz="4" w:space="0" w:color="auto"/>
            </w:tcBorders>
            <w:shd w:val="clear" w:color="auto" w:fill="FFFFCC"/>
            <w:vAlign w:val="bottom"/>
          </w:tcPr>
          <w:p w14:paraId="3C782555" w14:textId="77777777" w:rsidR="00A51315" w:rsidRPr="00715584" w:rsidRDefault="00A51315" w:rsidP="006D15D3">
            <w:pPr>
              <w:widowControl w:val="0"/>
              <w:rPr>
                <w:sz w:val="19"/>
                <w:szCs w:val="19"/>
              </w:rPr>
            </w:pPr>
          </w:p>
        </w:tc>
      </w:tr>
      <w:tr w:rsidR="00A51315" w:rsidRPr="00715584" w14:paraId="1F43ABE4" w14:textId="77777777" w:rsidTr="006D15D3">
        <w:tc>
          <w:tcPr>
            <w:tcW w:w="7962" w:type="dxa"/>
            <w:tcBorders>
              <w:top w:val="single" w:sz="4" w:space="0" w:color="auto"/>
            </w:tcBorders>
            <w:vAlign w:val="bottom"/>
          </w:tcPr>
          <w:p w14:paraId="0721BDBF" w14:textId="77777777" w:rsidR="00A51315" w:rsidRPr="00DC48DC" w:rsidRDefault="00A51315" w:rsidP="006D15D3">
            <w:pPr>
              <w:widowControl w:val="0"/>
              <w:jc w:val="both"/>
              <w:rPr>
                <w:sz w:val="19"/>
                <w:szCs w:val="19"/>
              </w:rPr>
            </w:pPr>
            <w:r w:rsidRPr="00DC48DC">
              <w:rPr>
                <w:sz w:val="19"/>
                <w:szCs w:val="19"/>
              </w:rPr>
              <w:t>Ponudnik je dolžan predložiti diagrama vlečne in zavorne karakteristike.</w:t>
            </w:r>
          </w:p>
        </w:tc>
        <w:tc>
          <w:tcPr>
            <w:tcW w:w="1701" w:type="dxa"/>
            <w:tcBorders>
              <w:top w:val="single" w:sz="4" w:space="0" w:color="auto"/>
            </w:tcBorders>
            <w:shd w:val="clear" w:color="auto" w:fill="FFFFCC"/>
            <w:vAlign w:val="bottom"/>
          </w:tcPr>
          <w:p w14:paraId="3478F45F" w14:textId="77777777" w:rsidR="00A51315" w:rsidRPr="00715584" w:rsidRDefault="00A51315" w:rsidP="006D15D3">
            <w:pPr>
              <w:widowControl w:val="0"/>
              <w:rPr>
                <w:sz w:val="19"/>
                <w:szCs w:val="19"/>
              </w:rPr>
            </w:pPr>
          </w:p>
        </w:tc>
      </w:tr>
      <w:tr w:rsidR="00A51315" w:rsidRPr="00715584" w14:paraId="0AA67AA5" w14:textId="77777777" w:rsidTr="006D15D3">
        <w:tc>
          <w:tcPr>
            <w:tcW w:w="9663" w:type="dxa"/>
            <w:gridSpan w:val="2"/>
            <w:tcBorders>
              <w:top w:val="single" w:sz="4" w:space="0" w:color="auto"/>
            </w:tcBorders>
            <w:shd w:val="clear" w:color="auto" w:fill="D9D9D9" w:themeFill="background1" w:themeFillShade="D9"/>
            <w:vAlign w:val="bottom"/>
          </w:tcPr>
          <w:p w14:paraId="02261955" w14:textId="77777777" w:rsidR="00A51315" w:rsidRPr="00715584" w:rsidRDefault="00A51315" w:rsidP="006D15D3">
            <w:pPr>
              <w:widowControl w:val="0"/>
              <w:jc w:val="both"/>
              <w:rPr>
                <w:b/>
                <w:smallCaps/>
                <w:sz w:val="19"/>
                <w:szCs w:val="19"/>
              </w:rPr>
            </w:pPr>
            <w:r w:rsidRPr="00664A87">
              <w:rPr>
                <w:b/>
                <w:smallCaps/>
                <w:sz w:val="19"/>
                <w:szCs w:val="19"/>
              </w:rPr>
              <w:t>3.1.2 Hitrost</w:t>
            </w:r>
          </w:p>
        </w:tc>
      </w:tr>
      <w:tr w:rsidR="00A51315" w:rsidRPr="00715584" w14:paraId="7D6F3DB3" w14:textId="77777777" w:rsidTr="006D15D3">
        <w:tc>
          <w:tcPr>
            <w:tcW w:w="7962" w:type="dxa"/>
            <w:tcBorders>
              <w:top w:val="single" w:sz="4" w:space="0" w:color="auto"/>
            </w:tcBorders>
            <w:vAlign w:val="bottom"/>
          </w:tcPr>
          <w:p w14:paraId="2FBBB83A" w14:textId="77777777" w:rsidR="00A51315" w:rsidRPr="00715584" w:rsidRDefault="00A51315" w:rsidP="006D15D3">
            <w:pPr>
              <w:widowControl w:val="0"/>
              <w:jc w:val="both"/>
              <w:rPr>
                <w:sz w:val="19"/>
                <w:szCs w:val="19"/>
              </w:rPr>
            </w:pPr>
            <w:r w:rsidRPr="00DC48DC">
              <w:rPr>
                <w:sz w:val="19"/>
                <w:szCs w:val="19"/>
              </w:rPr>
              <w:t>MPVPN mora biti grajeno za maksimalno hitrost vsaj do 100 km/h.</w:t>
            </w:r>
          </w:p>
        </w:tc>
        <w:tc>
          <w:tcPr>
            <w:tcW w:w="1701" w:type="dxa"/>
            <w:tcBorders>
              <w:top w:val="single" w:sz="4" w:space="0" w:color="auto"/>
            </w:tcBorders>
            <w:shd w:val="clear" w:color="auto" w:fill="FFFFCC"/>
            <w:vAlign w:val="bottom"/>
          </w:tcPr>
          <w:p w14:paraId="4F9760F4" w14:textId="77777777" w:rsidR="00A51315" w:rsidRPr="00715584" w:rsidRDefault="00A51315" w:rsidP="006D15D3">
            <w:pPr>
              <w:widowControl w:val="0"/>
              <w:rPr>
                <w:sz w:val="19"/>
                <w:szCs w:val="19"/>
              </w:rPr>
            </w:pPr>
          </w:p>
        </w:tc>
      </w:tr>
      <w:tr w:rsidR="00A51315" w:rsidRPr="00715584" w14:paraId="0313C02E" w14:textId="77777777" w:rsidTr="006D15D3">
        <w:tc>
          <w:tcPr>
            <w:tcW w:w="9663" w:type="dxa"/>
            <w:gridSpan w:val="2"/>
            <w:tcBorders>
              <w:top w:val="single" w:sz="4" w:space="0" w:color="auto"/>
            </w:tcBorders>
            <w:shd w:val="clear" w:color="auto" w:fill="D9D9D9" w:themeFill="background1" w:themeFillShade="D9"/>
            <w:vAlign w:val="bottom"/>
          </w:tcPr>
          <w:p w14:paraId="2F9F0872" w14:textId="77777777" w:rsidR="00A51315" w:rsidRPr="00715584" w:rsidRDefault="00A51315" w:rsidP="006D15D3">
            <w:pPr>
              <w:widowControl w:val="0"/>
              <w:jc w:val="both"/>
              <w:rPr>
                <w:sz w:val="19"/>
                <w:szCs w:val="19"/>
              </w:rPr>
            </w:pPr>
            <w:r w:rsidRPr="00664A87">
              <w:rPr>
                <w:b/>
                <w:smallCaps/>
                <w:sz w:val="19"/>
                <w:szCs w:val="19"/>
              </w:rPr>
              <w:t>3.1.3 Osna in dolžinska obremenitev</w:t>
            </w:r>
          </w:p>
        </w:tc>
      </w:tr>
      <w:tr w:rsidR="00A51315" w:rsidRPr="00715584" w14:paraId="647DD06B" w14:textId="77777777" w:rsidTr="006D15D3">
        <w:tc>
          <w:tcPr>
            <w:tcW w:w="7962" w:type="dxa"/>
            <w:tcBorders>
              <w:top w:val="single" w:sz="4" w:space="0" w:color="auto"/>
            </w:tcBorders>
            <w:vAlign w:val="bottom"/>
          </w:tcPr>
          <w:p w14:paraId="27C0521F" w14:textId="77777777" w:rsidR="00A51315" w:rsidRPr="00715584" w:rsidRDefault="00A51315" w:rsidP="006D15D3">
            <w:pPr>
              <w:widowControl w:val="0"/>
              <w:jc w:val="both"/>
              <w:rPr>
                <w:sz w:val="19"/>
                <w:szCs w:val="19"/>
              </w:rPr>
            </w:pPr>
            <w:r w:rsidRPr="00AC3EFA">
              <w:rPr>
                <w:sz w:val="19"/>
                <w:szCs w:val="19"/>
                <w:highlight w:val="green"/>
              </w:rPr>
              <w:t>Maksimalna osna in dolžinska obremenitev polno opremljenega in zasedenega vozila ne sme presegati kategorije proge C2, hkrati pa mora omogočati vožnjo po progah kategorije B2 z zmanjšano hitrostjo, ki ne sme biti nižja od 30 km/h.</w:t>
            </w:r>
          </w:p>
        </w:tc>
        <w:tc>
          <w:tcPr>
            <w:tcW w:w="1701" w:type="dxa"/>
            <w:tcBorders>
              <w:top w:val="single" w:sz="4" w:space="0" w:color="auto"/>
            </w:tcBorders>
            <w:shd w:val="clear" w:color="auto" w:fill="FFFFCC"/>
            <w:vAlign w:val="bottom"/>
          </w:tcPr>
          <w:p w14:paraId="181B2597" w14:textId="77777777" w:rsidR="00A51315" w:rsidRPr="00715584" w:rsidRDefault="00A51315" w:rsidP="006D15D3">
            <w:pPr>
              <w:widowControl w:val="0"/>
              <w:rPr>
                <w:sz w:val="19"/>
                <w:szCs w:val="19"/>
              </w:rPr>
            </w:pPr>
          </w:p>
        </w:tc>
      </w:tr>
      <w:tr w:rsidR="00A51315" w:rsidRPr="00715584" w14:paraId="3B64756E" w14:textId="77777777" w:rsidTr="006D15D3">
        <w:tc>
          <w:tcPr>
            <w:tcW w:w="9663" w:type="dxa"/>
            <w:gridSpan w:val="2"/>
            <w:tcBorders>
              <w:top w:val="single" w:sz="4" w:space="0" w:color="auto"/>
            </w:tcBorders>
            <w:shd w:val="clear" w:color="auto" w:fill="D9D9D9" w:themeFill="background1" w:themeFillShade="D9"/>
            <w:vAlign w:val="bottom"/>
          </w:tcPr>
          <w:p w14:paraId="49B18C69" w14:textId="77777777" w:rsidR="00A51315" w:rsidRPr="00715584" w:rsidRDefault="00A51315" w:rsidP="006D15D3">
            <w:pPr>
              <w:widowControl w:val="0"/>
              <w:jc w:val="both"/>
              <w:rPr>
                <w:sz w:val="19"/>
                <w:szCs w:val="19"/>
              </w:rPr>
            </w:pPr>
            <w:r w:rsidRPr="00ED7D10">
              <w:rPr>
                <w:b/>
                <w:smallCaps/>
              </w:rPr>
              <w:t>3.2 Zavore</w:t>
            </w:r>
          </w:p>
        </w:tc>
      </w:tr>
      <w:tr w:rsidR="00A51315" w:rsidRPr="00715584" w14:paraId="529ABED9" w14:textId="77777777" w:rsidTr="006D15D3">
        <w:tc>
          <w:tcPr>
            <w:tcW w:w="7962" w:type="dxa"/>
            <w:tcBorders>
              <w:top w:val="single" w:sz="4" w:space="0" w:color="auto"/>
            </w:tcBorders>
            <w:vAlign w:val="bottom"/>
          </w:tcPr>
          <w:p w14:paraId="17F9DC46" w14:textId="77777777" w:rsidR="00A51315" w:rsidRPr="00715584" w:rsidRDefault="00A51315" w:rsidP="006D15D3">
            <w:pPr>
              <w:widowControl w:val="0"/>
              <w:jc w:val="both"/>
              <w:rPr>
                <w:sz w:val="19"/>
                <w:szCs w:val="19"/>
              </w:rPr>
            </w:pPr>
            <w:r w:rsidRPr="00DC48DC">
              <w:rPr>
                <w:sz w:val="19"/>
                <w:szCs w:val="19"/>
              </w:rPr>
              <w:t>Zavorna oprema MPVPN mora biti skladna z zahtevami in standardi TSI in UIC (540, 541-1-2-3-4, 543, 543, 545, 547) in mora zagotavljati, da se je polno opremljeno in zasedeno vozilo sposobno zaustaviti na predpisanih zavornih razdaljah (skladno s Signalnim in Prometnim pravilnikom).</w:t>
            </w:r>
          </w:p>
        </w:tc>
        <w:tc>
          <w:tcPr>
            <w:tcW w:w="1701" w:type="dxa"/>
            <w:tcBorders>
              <w:top w:val="single" w:sz="4" w:space="0" w:color="auto"/>
            </w:tcBorders>
            <w:shd w:val="clear" w:color="auto" w:fill="FFFFCC"/>
            <w:vAlign w:val="bottom"/>
          </w:tcPr>
          <w:p w14:paraId="67841EB4" w14:textId="77777777" w:rsidR="00A51315" w:rsidRPr="00715584" w:rsidRDefault="00A51315" w:rsidP="006D15D3">
            <w:pPr>
              <w:widowControl w:val="0"/>
              <w:rPr>
                <w:sz w:val="19"/>
                <w:szCs w:val="19"/>
              </w:rPr>
            </w:pPr>
          </w:p>
        </w:tc>
      </w:tr>
      <w:tr w:rsidR="00A51315" w:rsidRPr="00715584" w14:paraId="422A5A97" w14:textId="77777777" w:rsidTr="006D15D3">
        <w:tc>
          <w:tcPr>
            <w:tcW w:w="7962" w:type="dxa"/>
            <w:tcBorders>
              <w:top w:val="single" w:sz="4" w:space="0" w:color="auto"/>
            </w:tcBorders>
            <w:vAlign w:val="bottom"/>
          </w:tcPr>
          <w:p w14:paraId="15987469" w14:textId="77777777" w:rsidR="00A51315" w:rsidRPr="00DC48DC" w:rsidRDefault="00A51315" w:rsidP="006D15D3">
            <w:pPr>
              <w:widowControl w:val="0"/>
              <w:jc w:val="both"/>
              <w:rPr>
                <w:sz w:val="19"/>
                <w:szCs w:val="19"/>
              </w:rPr>
            </w:pPr>
            <w:r w:rsidRPr="00DC48DC">
              <w:rPr>
                <w:sz w:val="19"/>
                <w:szCs w:val="19"/>
              </w:rPr>
              <w:t>V MPVPN mora biti vgrajene naslednje zavore:</w:t>
            </w:r>
          </w:p>
          <w:p w14:paraId="14B69100" w14:textId="77777777" w:rsidR="00A51315" w:rsidRPr="00DC48DC" w:rsidRDefault="00A51315" w:rsidP="00A51315">
            <w:pPr>
              <w:pStyle w:val="Odstavekseznama"/>
              <w:widowControl w:val="0"/>
              <w:numPr>
                <w:ilvl w:val="0"/>
                <w:numId w:val="56"/>
              </w:numPr>
              <w:jc w:val="both"/>
              <w:rPr>
                <w:sz w:val="19"/>
                <w:szCs w:val="19"/>
              </w:rPr>
            </w:pPr>
            <w:r w:rsidRPr="00DC48DC">
              <w:rPr>
                <w:sz w:val="19"/>
                <w:szCs w:val="19"/>
              </w:rPr>
              <w:t>samodejna zračno-pnevmatska zavora (posredna in neposredna),</w:t>
            </w:r>
          </w:p>
          <w:p w14:paraId="3AE570F6" w14:textId="77777777" w:rsidR="00A51315" w:rsidRPr="00DC48DC" w:rsidRDefault="00A51315" w:rsidP="00A51315">
            <w:pPr>
              <w:pStyle w:val="Odstavekseznama"/>
              <w:widowControl w:val="0"/>
              <w:numPr>
                <w:ilvl w:val="0"/>
                <w:numId w:val="56"/>
              </w:numPr>
              <w:jc w:val="both"/>
              <w:rPr>
                <w:sz w:val="19"/>
                <w:szCs w:val="19"/>
              </w:rPr>
            </w:pPr>
            <w:r w:rsidRPr="00DC48DC">
              <w:rPr>
                <w:sz w:val="19"/>
                <w:szCs w:val="19"/>
              </w:rPr>
              <w:t>ročna (parkirna) zavora,</w:t>
            </w:r>
          </w:p>
          <w:p w14:paraId="0F2B5D8B" w14:textId="77777777" w:rsidR="00A51315" w:rsidRPr="00DC48DC" w:rsidRDefault="00A51315" w:rsidP="00A51315">
            <w:pPr>
              <w:pStyle w:val="Odstavekseznama"/>
              <w:widowControl w:val="0"/>
              <w:numPr>
                <w:ilvl w:val="0"/>
                <w:numId w:val="56"/>
              </w:numPr>
              <w:jc w:val="both"/>
              <w:rPr>
                <w:sz w:val="19"/>
                <w:szCs w:val="19"/>
              </w:rPr>
            </w:pPr>
            <w:r w:rsidRPr="00DC48DC">
              <w:rPr>
                <w:sz w:val="19"/>
                <w:szCs w:val="19"/>
              </w:rPr>
              <w:t>zasilna zavora.</w:t>
            </w:r>
          </w:p>
        </w:tc>
        <w:tc>
          <w:tcPr>
            <w:tcW w:w="1701" w:type="dxa"/>
            <w:tcBorders>
              <w:top w:val="single" w:sz="4" w:space="0" w:color="auto"/>
            </w:tcBorders>
            <w:shd w:val="clear" w:color="auto" w:fill="FFFFCC"/>
            <w:vAlign w:val="bottom"/>
          </w:tcPr>
          <w:p w14:paraId="0DB05E9D" w14:textId="77777777" w:rsidR="00A51315" w:rsidRPr="00715584" w:rsidRDefault="00A51315" w:rsidP="006D15D3">
            <w:pPr>
              <w:widowControl w:val="0"/>
              <w:rPr>
                <w:sz w:val="19"/>
                <w:szCs w:val="19"/>
              </w:rPr>
            </w:pPr>
          </w:p>
        </w:tc>
      </w:tr>
      <w:tr w:rsidR="00A51315" w:rsidRPr="00715584" w14:paraId="67D3B64A" w14:textId="77777777" w:rsidTr="006D15D3">
        <w:tc>
          <w:tcPr>
            <w:tcW w:w="7962" w:type="dxa"/>
            <w:tcBorders>
              <w:top w:val="single" w:sz="4" w:space="0" w:color="auto"/>
            </w:tcBorders>
            <w:vAlign w:val="bottom"/>
          </w:tcPr>
          <w:p w14:paraId="6DE23D7A" w14:textId="77777777" w:rsidR="00A51315" w:rsidRPr="00DC48DC" w:rsidRDefault="00A51315" w:rsidP="006D15D3">
            <w:pPr>
              <w:widowControl w:val="0"/>
              <w:jc w:val="both"/>
              <w:rPr>
                <w:sz w:val="19"/>
                <w:szCs w:val="19"/>
              </w:rPr>
            </w:pPr>
            <w:r w:rsidRPr="00DC48DC">
              <w:rPr>
                <w:sz w:val="19"/>
                <w:szCs w:val="19"/>
              </w:rPr>
              <w:t>Na MPVPN vgrajena pritrdilna zavora mora biti zračno-vzmetna in mora omogočati proženje in izklop preko stikala iz zasedene strojevodske kabine. Hkrati mora biti v strojevodski kabini vgrajen indikator, ki prikazuje stanje (odvrto/zavrto) omenjene zavore. Vgrajena pritrdilna zavora mora imeti opcijo ročnega izločanja. Onemogočati mora premaknitev polno natovorjenega MPVPN do nagiba proge ≥30 ‰.</w:t>
            </w:r>
          </w:p>
        </w:tc>
        <w:tc>
          <w:tcPr>
            <w:tcW w:w="1701" w:type="dxa"/>
            <w:tcBorders>
              <w:top w:val="single" w:sz="4" w:space="0" w:color="auto"/>
            </w:tcBorders>
            <w:shd w:val="clear" w:color="auto" w:fill="FFFFCC"/>
            <w:vAlign w:val="bottom"/>
          </w:tcPr>
          <w:p w14:paraId="1B5D5D5F" w14:textId="77777777" w:rsidR="00A51315" w:rsidRPr="00715584" w:rsidRDefault="00A51315" w:rsidP="006D15D3">
            <w:pPr>
              <w:widowControl w:val="0"/>
              <w:rPr>
                <w:sz w:val="19"/>
                <w:szCs w:val="19"/>
              </w:rPr>
            </w:pPr>
          </w:p>
        </w:tc>
      </w:tr>
      <w:tr w:rsidR="00A51315" w:rsidRPr="00715584" w14:paraId="23A1393E" w14:textId="77777777" w:rsidTr="006D15D3">
        <w:tc>
          <w:tcPr>
            <w:tcW w:w="7962" w:type="dxa"/>
            <w:tcBorders>
              <w:top w:val="single" w:sz="4" w:space="0" w:color="auto"/>
            </w:tcBorders>
            <w:vAlign w:val="bottom"/>
          </w:tcPr>
          <w:p w14:paraId="4005183D" w14:textId="77777777" w:rsidR="00A51315" w:rsidRPr="00DC48DC" w:rsidRDefault="00A51315" w:rsidP="006D15D3">
            <w:pPr>
              <w:widowControl w:val="0"/>
              <w:jc w:val="both"/>
              <w:rPr>
                <w:sz w:val="19"/>
                <w:szCs w:val="19"/>
              </w:rPr>
            </w:pPr>
            <w:r w:rsidRPr="00DC48DC">
              <w:rPr>
                <w:sz w:val="19"/>
                <w:szCs w:val="19"/>
              </w:rPr>
              <w:t xml:space="preserve">Zasilno zaviranje mora delovati kot hitra zavora, udarna tipka za proženje zasilne zavore mora </w:t>
            </w:r>
            <w:r w:rsidRPr="00DC48DC">
              <w:rPr>
                <w:sz w:val="19"/>
                <w:szCs w:val="19"/>
              </w:rPr>
              <w:lastRenderedPageBreak/>
              <w:t>biti nameščena na neovirano dostopnem mestu na strojevodskem pultu ter ostalih kritičnih mestih na vozilu.</w:t>
            </w:r>
          </w:p>
        </w:tc>
        <w:tc>
          <w:tcPr>
            <w:tcW w:w="1701" w:type="dxa"/>
            <w:tcBorders>
              <w:top w:val="single" w:sz="4" w:space="0" w:color="auto"/>
            </w:tcBorders>
            <w:shd w:val="clear" w:color="auto" w:fill="FFFFCC"/>
            <w:vAlign w:val="bottom"/>
          </w:tcPr>
          <w:p w14:paraId="1E7FB075" w14:textId="77777777" w:rsidR="00A51315" w:rsidRPr="00715584" w:rsidRDefault="00A51315" w:rsidP="006D15D3">
            <w:pPr>
              <w:widowControl w:val="0"/>
              <w:rPr>
                <w:sz w:val="19"/>
                <w:szCs w:val="19"/>
              </w:rPr>
            </w:pPr>
          </w:p>
        </w:tc>
      </w:tr>
      <w:tr w:rsidR="00A51315" w:rsidRPr="00715584" w14:paraId="3E53A38B" w14:textId="77777777" w:rsidTr="006D15D3">
        <w:tc>
          <w:tcPr>
            <w:tcW w:w="7962" w:type="dxa"/>
            <w:tcBorders>
              <w:top w:val="single" w:sz="4" w:space="0" w:color="auto"/>
            </w:tcBorders>
            <w:vAlign w:val="bottom"/>
          </w:tcPr>
          <w:p w14:paraId="7B1DD6F6" w14:textId="77777777" w:rsidR="00A51315" w:rsidRPr="00DC48DC" w:rsidRDefault="00A51315" w:rsidP="006D15D3">
            <w:pPr>
              <w:widowControl w:val="0"/>
              <w:jc w:val="both"/>
              <w:rPr>
                <w:sz w:val="19"/>
                <w:szCs w:val="19"/>
              </w:rPr>
            </w:pPr>
            <w:r w:rsidRPr="00DC48DC">
              <w:rPr>
                <w:sz w:val="19"/>
                <w:szCs w:val="19"/>
              </w:rPr>
              <w:t xml:space="preserve">MPVPN mora dovoljevati možnost </w:t>
            </w:r>
            <w:proofErr w:type="spellStart"/>
            <w:r w:rsidRPr="00DC48DC">
              <w:rPr>
                <w:sz w:val="19"/>
                <w:szCs w:val="19"/>
              </w:rPr>
              <w:t>t.i</w:t>
            </w:r>
            <w:proofErr w:type="spellEnd"/>
            <w:r w:rsidRPr="00DC48DC">
              <w:rPr>
                <w:sz w:val="19"/>
                <w:szCs w:val="19"/>
              </w:rPr>
              <w:t>. »hladnega prevoza«, kar pomeni da glavni zračni vod vozila ni priključen na vlečno vozilo.</w:t>
            </w:r>
          </w:p>
        </w:tc>
        <w:tc>
          <w:tcPr>
            <w:tcW w:w="1701" w:type="dxa"/>
            <w:tcBorders>
              <w:top w:val="single" w:sz="4" w:space="0" w:color="auto"/>
            </w:tcBorders>
            <w:shd w:val="clear" w:color="auto" w:fill="FFFFCC"/>
            <w:vAlign w:val="bottom"/>
          </w:tcPr>
          <w:p w14:paraId="42CC9A98" w14:textId="77777777" w:rsidR="00A51315" w:rsidRPr="00715584" w:rsidRDefault="00A51315" w:rsidP="006D15D3">
            <w:pPr>
              <w:widowControl w:val="0"/>
              <w:rPr>
                <w:sz w:val="19"/>
                <w:szCs w:val="19"/>
              </w:rPr>
            </w:pPr>
          </w:p>
        </w:tc>
      </w:tr>
      <w:tr w:rsidR="00A51315" w:rsidRPr="00715584" w14:paraId="17A4BF81" w14:textId="77777777" w:rsidTr="006D15D3">
        <w:tc>
          <w:tcPr>
            <w:tcW w:w="7962" w:type="dxa"/>
            <w:tcBorders>
              <w:top w:val="single" w:sz="4" w:space="0" w:color="auto"/>
            </w:tcBorders>
            <w:vAlign w:val="bottom"/>
          </w:tcPr>
          <w:p w14:paraId="29B5DBAC" w14:textId="77777777" w:rsidR="00A51315" w:rsidRPr="00DC48DC" w:rsidRDefault="00A51315" w:rsidP="006D15D3">
            <w:pPr>
              <w:widowControl w:val="0"/>
              <w:jc w:val="both"/>
              <w:rPr>
                <w:sz w:val="19"/>
                <w:szCs w:val="19"/>
              </w:rPr>
            </w:pPr>
            <w:r w:rsidRPr="00DC48DC">
              <w:rPr>
                <w:sz w:val="19"/>
                <w:szCs w:val="19"/>
              </w:rPr>
              <w:t>Zavorni elementi vozila morajo omogočati meritve ključnih parametrov preko vgrajenih merilnih priključkov na lahko dostopnih mestih.</w:t>
            </w:r>
          </w:p>
        </w:tc>
        <w:tc>
          <w:tcPr>
            <w:tcW w:w="1701" w:type="dxa"/>
            <w:tcBorders>
              <w:top w:val="single" w:sz="4" w:space="0" w:color="auto"/>
            </w:tcBorders>
            <w:shd w:val="clear" w:color="auto" w:fill="FFFFCC"/>
            <w:vAlign w:val="bottom"/>
          </w:tcPr>
          <w:p w14:paraId="40B91699" w14:textId="77777777" w:rsidR="00A51315" w:rsidRPr="00715584" w:rsidRDefault="00A51315" w:rsidP="006D15D3">
            <w:pPr>
              <w:widowControl w:val="0"/>
              <w:rPr>
                <w:sz w:val="19"/>
                <w:szCs w:val="19"/>
              </w:rPr>
            </w:pPr>
          </w:p>
        </w:tc>
      </w:tr>
      <w:tr w:rsidR="00A51315" w:rsidRPr="00715584" w14:paraId="6BCD9D4E"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26537C20" w14:textId="77777777" w:rsidR="00A51315" w:rsidRPr="00715584" w:rsidRDefault="00A51315" w:rsidP="006D15D3">
            <w:pPr>
              <w:widowControl w:val="0"/>
              <w:jc w:val="both"/>
              <w:rPr>
                <w:sz w:val="19"/>
                <w:szCs w:val="19"/>
              </w:rPr>
            </w:pPr>
            <w:r w:rsidRPr="007C431B">
              <w:rPr>
                <w:b/>
                <w:smallCaps/>
              </w:rPr>
              <w:t>3.3 Pnevmatska oprema</w:t>
            </w:r>
          </w:p>
        </w:tc>
      </w:tr>
      <w:tr w:rsidR="00A51315" w:rsidRPr="00715584" w14:paraId="05BE4441" w14:textId="77777777" w:rsidTr="006D15D3">
        <w:tc>
          <w:tcPr>
            <w:tcW w:w="7962" w:type="dxa"/>
            <w:tcBorders>
              <w:top w:val="single" w:sz="4" w:space="0" w:color="auto"/>
              <w:bottom w:val="single" w:sz="4" w:space="0" w:color="auto"/>
            </w:tcBorders>
            <w:vAlign w:val="bottom"/>
          </w:tcPr>
          <w:p w14:paraId="4A18B6B1" w14:textId="77777777" w:rsidR="00A51315" w:rsidRPr="00715584" w:rsidRDefault="00A51315" w:rsidP="006D15D3">
            <w:pPr>
              <w:widowControl w:val="0"/>
              <w:jc w:val="both"/>
              <w:rPr>
                <w:sz w:val="19"/>
                <w:szCs w:val="19"/>
              </w:rPr>
            </w:pPr>
            <w:r w:rsidRPr="00804D34">
              <w:rPr>
                <w:sz w:val="19"/>
                <w:szCs w:val="19"/>
              </w:rPr>
              <w:t>Tehnična zasnova kompresorske enote ne sme dovoljevati onesnaženost komprimiranega zraka z oljnimi meglicami. Kapaciteta kompresorskega postrojenja mora zagotavljati dovod potrebne količine zraka za zavorne naprave ter ostalo pnevmatsko opremo.</w:t>
            </w:r>
          </w:p>
        </w:tc>
        <w:tc>
          <w:tcPr>
            <w:tcW w:w="1701" w:type="dxa"/>
            <w:tcBorders>
              <w:top w:val="single" w:sz="4" w:space="0" w:color="auto"/>
              <w:bottom w:val="single" w:sz="4" w:space="0" w:color="auto"/>
            </w:tcBorders>
            <w:shd w:val="clear" w:color="auto" w:fill="FFFFCC"/>
            <w:vAlign w:val="bottom"/>
          </w:tcPr>
          <w:p w14:paraId="312579CC" w14:textId="77777777" w:rsidR="00A51315" w:rsidRPr="00715584" w:rsidRDefault="00A51315" w:rsidP="006D15D3">
            <w:pPr>
              <w:widowControl w:val="0"/>
              <w:rPr>
                <w:sz w:val="19"/>
                <w:szCs w:val="19"/>
              </w:rPr>
            </w:pPr>
          </w:p>
        </w:tc>
      </w:tr>
      <w:tr w:rsidR="00A51315" w:rsidRPr="00715584" w14:paraId="0BBFFAD7" w14:textId="77777777" w:rsidTr="006D15D3">
        <w:tc>
          <w:tcPr>
            <w:tcW w:w="7962" w:type="dxa"/>
            <w:tcBorders>
              <w:top w:val="single" w:sz="4" w:space="0" w:color="auto"/>
              <w:bottom w:val="single" w:sz="4" w:space="0" w:color="auto"/>
            </w:tcBorders>
            <w:vAlign w:val="bottom"/>
          </w:tcPr>
          <w:p w14:paraId="6F4D2D7A" w14:textId="77777777" w:rsidR="00A51315" w:rsidRPr="001A7906" w:rsidRDefault="00A51315" w:rsidP="006D15D3">
            <w:pPr>
              <w:widowControl w:val="0"/>
              <w:jc w:val="both"/>
              <w:rPr>
                <w:rFonts w:eastAsia="Calibri"/>
                <w:sz w:val="19"/>
                <w:szCs w:val="19"/>
              </w:rPr>
            </w:pPr>
            <w:r w:rsidRPr="00804D34">
              <w:rPr>
                <w:rFonts w:eastAsia="Calibri"/>
                <w:sz w:val="19"/>
                <w:szCs w:val="19"/>
              </w:rPr>
              <w:t xml:space="preserve">Pnevmatski sistem mora biti v celoti odporen proti zmrzovanju. V pnevmatski sistem morajo biti integrirani sušilniki zraka ter omogočen izpust kondenzata. Celoten pnevmatski postroj mora biti izdelan iz </w:t>
            </w:r>
            <w:proofErr w:type="spellStart"/>
            <w:r w:rsidRPr="00804D34">
              <w:rPr>
                <w:rFonts w:eastAsia="Calibri"/>
                <w:sz w:val="19"/>
                <w:szCs w:val="19"/>
              </w:rPr>
              <w:t>nekorozivnega</w:t>
            </w:r>
            <w:proofErr w:type="spellEnd"/>
            <w:r w:rsidRPr="00804D34">
              <w:rPr>
                <w:rFonts w:eastAsia="Calibri"/>
                <w:sz w:val="19"/>
                <w:szCs w:val="19"/>
              </w:rPr>
              <w:t xml:space="preserve"> oz. nerjavečega materiala.</w:t>
            </w:r>
          </w:p>
        </w:tc>
        <w:tc>
          <w:tcPr>
            <w:tcW w:w="1701" w:type="dxa"/>
            <w:tcBorders>
              <w:top w:val="single" w:sz="4" w:space="0" w:color="auto"/>
              <w:bottom w:val="single" w:sz="4" w:space="0" w:color="auto"/>
            </w:tcBorders>
            <w:shd w:val="clear" w:color="auto" w:fill="FFFFCC"/>
            <w:vAlign w:val="bottom"/>
          </w:tcPr>
          <w:p w14:paraId="7ED6A68A" w14:textId="77777777" w:rsidR="00A51315" w:rsidRPr="00715584" w:rsidRDefault="00A51315" w:rsidP="006D15D3">
            <w:pPr>
              <w:widowControl w:val="0"/>
              <w:rPr>
                <w:sz w:val="19"/>
                <w:szCs w:val="19"/>
              </w:rPr>
            </w:pPr>
          </w:p>
        </w:tc>
      </w:tr>
      <w:tr w:rsidR="00A51315" w:rsidRPr="00715584" w14:paraId="3D427F1E" w14:textId="77777777" w:rsidTr="006D15D3">
        <w:tc>
          <w:tcPr>
            <w:tcW w:w="7962" w:type="dxa"/>
            <w:tcBorders>
              <w:top w:val="single" w:sz="4" w:space="0" w:color="auto"/>
              <w:bottom w:val="single" w:sz="4" w:space="0" w:color="auto"/>
            </w:tcBorders>
            <w:vAlign w:val="bottom"/>
          </w:tcPr>
          <w:p w14:paraId="5F06C393" w14:textId="77777777" w:rsidR="00A51315" w:rsidRPr="001A7906" w:rsidRDefault="00A51315" w:rsidP="006D15D3">
            <w:pPr>
              <w:widowControl w:val="0"/>
              <w:jc w:val="both"/>
              <w:rPr>
                <w:rFonts w:eastAsia="Calibri"/>
                <w:sz w:val="19"/>
                <w:szCs w:val="19"/>
              </w:rPr>
            </w:pPr>
            <w:r w:rsidRPr="00804D34">
              <w:rPr>
                <w:rFonts w:eastAsia="Calibri"/>
                <w:sz w:val="19"/>
                <w:szCs w:val="19"/>
              </w:rPr>
              <w:t>MPVPN mora imeti strani vgrajenega vsaj enega ali več delavniških zračnih priključkov na zunanji strani vozila (na vsaki bočni in čelni).</w:t>
            </w:r>
          </w:p>
        </w:tc>
        <w:tc>
          <w:tcPr>
            <w:tcW w:w="1701" w:type="dxa"/>
            <w:tcBorders>
              <w:top w:val="single" w:sz="4" w:space="0" w:color="auto"/>
              <w:bottom w:val="single" w:sz="4" w:space="0" w:color="auto"/>
            </w:tcBorders>
            <w:shd w:val="clear" w:color="auto" w:fill="FFFFCC"/>
            <w:vAlign w:val="bottom"/>
          </w:tcPr>
          <w:p w14:paraId="2189C475" w14:textId="77777777" w:rsidR="00A51315" w:rsidRPr="00715584" w:rsidRDefault="00A51315" w:rsidP="006D15D3">
            <w:pPr>
              <w:widowControl w:val="0"/>
              <w:rPr>
                <w:sz w:val="19"/>
                <w:szCs w:val="19"/>
              </w:rPr>
            </w:pPr>
          </w:p>
        </w:tc>
      </w:tr>
      <w:tr w:rsidR="00A51315" w:rsidRPr="00715584" w14:paraId="1A0DCC77" w14:textId="77777777" w:rsidTr="006D15D3">
        <w:tc>
          <w:tcPr>
            <w:tcW w:w="7962" w:type="dxa"/>
            <w:tcBorders>
              <w:top w:val="single" w:sz="4" w:space="0" w:color="auto"/>
              <w:bottom w:val="single" w:sz="4" w:space="0" w:color="auto"/>
            </w:tcBorders>
            <w:vAlign w:val="bottom"/>
          </w:tcPr>
          <w:p w14:paraId="3B1367BB" w14:textId="77777777" w:rsidR="00A51315" w:rsidRPr="001A7906" w:rsidRDefault="00A51315" w:rsidP="006D15D3">
            <w:pPr>
              <w:widowControl w:val="0"/>
              <w:jc w:val="both"/>
              <w:rPr>
                <w:rFonts w:eastAsia="Calibri"/>
                <w:sz w:val="19"/>
                <w:szCs w:val="19"/>
              </w:rPr>
            </w:pPr>
            <w:r w:rsidRPr="00804D34">
              <w:rPr>
                <w:rFonts w:eastAsia="Calibri"/>
                <w:sz w:val="19"/>
                <w:szCs w:val="19"/>
              </w:rPr>
              <w:t>V MPVPN vgrajena glavni in pomožni zračni rezervoar morata biti opremljena z varnostnim ventilom.</w:t>
            </w:r>
          </w:p>
        </w:tc>
        <w:tc>
          <w:tcPr>
            <w:tcW w:w="1701" w:type="dxa"/>
            <w:tcBorders>
              <w:top w:val="single" w:sz="4" w:space="0" w:color="auto"/>
              <w:bottom w:val="single" w:sz="4" w:space="0" w:color="auto"/>
            </w:tcBorders>
            <w:shd w:val="clear" w:color="auto" w:fill="FFFFCC"/>
            <w:vAlign w:val="bottom"/>
          </w:tcPr>
          <w:p w14:paraId="727F55DC" w14:textId="77777777" w:rsidR="00A51315" w:rsidRPr="00715584" w:rsidRDefault="00A51315" w:rsidP="006D15D3">
            <w:pPr>
              <w:widowControl w:val="0"/>
              <w:rPr>
                <w:sz w:val="19"/>
                <w:szCs w:val="19"/>
              </w:rPr>
            </w:pPr>
          </w:p>
        </w:tc>
      </w:tr>
      <w:tr w:rsidR="00A51315" w:rsidRPr="00715584" w14:paraId="4E9F5ABD" w14:textId="77777777" w:rsidTr="006D15D3">
        <w:tc>
          <w:tcPr>
            <w:tcW w:w="7962" w:type="dxa"/>
            <w:tcBorders>
              <w:top w:val="single" w:sz="4" w:space="0" w:color="auto"/>
              <w:bottom w:val="single" w:sz="4" w:space="0" w:color="auto"/>
            </w:tcBorders>
            <w:vAlign w:val="bottom"/>
          </w:tcPr>
          <w:p w14:paraId="1E69A84E" w14:textId="77777777" w:rsidR="00A51315" w:rsidRPr="00804D34" w:rsidRDefault="00A51315" w:rsidP="006D15D3">
            <w:pPr>
              <w:widowControl w:val="0"/>
              <w:jc w:val="both"/>
              <w:rPr>
                <w:rFonts w:eastAsia="Calibri"/>
                <w:sz w:val="19"/>
                <w:szCs w:val="19"/>
              </w:rPr>
            </w:pPr>
            <w:r w:rsidRPr="00804D34">
              <w:rPr>
                <w:rFonts w:eastAsia="Calibri"/>
                <w:sz w:val="19"/>
                <w:szCs w:val="19"/>
              </w:rPr>
              <w:t xml:space="preserve">Na čelnih straneh MPVPN morajo biti vgrajene </w:t>
            </w:r>
            <w:proofErr w:type="spellStart"/>
            <w:r w:rsidRPr="00804D34">
              <w:rPr>
                <w:rFonts w:eastAsia="Calibri"/>
                <w:sz w:val="19"/>
                <w:szCs w:val="19"/>
              </w:rPr>
              <w:t>dvo</w:t>
            </w:r>
            <w:proofErr w:type="spellEnd"/>
            <w:r w:rsidRPr="00804D34">
              <w:rPr>
                <w:rFonts w:eastAsia="Calibri"/>
                <w:sz w:val="19"/>
                <w:szCs w:val="19"/>
              </w:rPr>
              <w:t>-tonske signalne zračne hupe.</w:t>
            </w:r>
          </w:p>
        </w:tc>
        <w:tc>
          <w:tcPr>
            <w:tcW w:w="1701" w:type="dxa"/>
            <w:tcBorders>
              <w:top w:val="single" w:sz="4" w:space="0" w:color="auto"/>
              <w:bottom w:val="single" w:sz="4" w:space="0" w:color="auto"/>
            </w:tcBorders>
            <w:shd w:val="clear" w:color="auto" w:fill="FFFFCC"/>
            <w:vAlign w:val="bottom"/>
          </w:tcPr>
          <w:p w14:paraId="566A7F38" w14:textId="77777777" w:rsidR="00A51315" w:rsidRPr="00715584" w:rsidRDefault="00A51315" w:rsidP="006D15D3">
            <w:pPr>
              <w:widowControl w:val="0"/>
              <w:rPr>
                <w:sz w:val="19"/>
                <w:szCs w:val="19"/>
              </w:rPr>
            </w:pPr>
          </w:p>
        </w:tc>
      </w:tr>
      <w:tr w:rsidR="00A51315" w:rsidRPr="00715584" w14:paraId="1D20FB2E"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5268E4DE" w14:textId="77777777" w:rsidR="00A51315" w:rsidRPr="00715584" w:rsidRDefault="00A51315" w:rsidP="006D15D3">
            <w:pPr>
              <w:widowControl w:val="0"/>
              <w:jc w:val="both"/>
              <w:rPr>
                <w:sz w:val="19"/>
                <w:szCs w:val="19"/>
              </w:rPr>
            </w:pPr>
            <w:r w:rsidRPr="007442B7">
              <w:rPr>
                <w:b/>
                <w:smallCaps/>
              </w:rPr>
              <w:t>3.4 Spenjanje in krmiljenje</w:t>
            </w:r>
          </w:p>
        </w:tc>
      </w:tr>
      <w:tr w:rsidR="00A51315" w:rsidRPr="00715584" w14:paraId="5BE43555"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1550E815" w14:textId="77777777" w:rsidR="00A51315" w:rsidRPr="00804D34" w:rsidRDefault="00A51315" w:rsidP="006D15D3">
            <w:pPr>
              <w:widowControl w:val="0"/>
              <w:jc w:val="both"/>
              <w:rPr>
                <w:b/>
                <w:smallCaps/>
                <w:sz w:val="19"/>
                <w:szCs w:val="19"/>
              </w:rPr>
            </w:pPr>
            <w:r>
              <w:rPr>
                <w:b/>
                <w:smallCaps/>
                <w:sz w:val="19"/>
                <w:szCs w:val="19"/>
              </w:rPr>
              <w:t>3.4.1 spenjanje</w:t>
            </w:r>
          </w:p>
        </w:tc>
      </w:tr>
      <w:tr w:rsidR="00A51315" w:rsidRPr="00715584" w14:paraId="633C8FDF" w14:textId="77777777" w:rsidTr="006D15D3">
        <w:tc>
          <w:tcPr>
            <w:tcW w:w="7962" w:type="dxa"/>
            <w:tcBorders>
              <w:top w:val="single" w:sz="4" w:space="0" w:color="auto"/>
              <w:bottom w:val="single" w:sz="4" w:space="0" w:color="auto"/>
            </w:tcBorders>
            <w:vAlign w:val="bottom"/>
          </w:tcPr>
          <w:p w14:paraId="5CDEF790" w14:textId="77777777" w:rsidR="00A51315" w:rsidRPr="00715584" w:rsidRDefault="00A51315" w:rsidP="006D15D3">
            <w:pPr>
              <w:widowControl w:val="0"/>
              <w:jc w:val="both"/>
              <w:rPr>
                <w:sz w:val="19"/>
                <w:szCs w:val="19"/>
              </w:rPr>
            </w:pPr>
            <w:r w:rsidRPr="00804D34">
              <w:rPr>
                <w:sz w:val="19"/>
                <w:szCs w:val="19"/>
              </w:rPr>
              <w:t>MPVPN mora imeti na svojih čelnih straneh vgrajene konvencionalne vijačne spenjače z integriranim vlečnim kavljem.</w:t>
            </w:r>
          </w:p>
        </w:tc>
        <w:tc>
          <w:tcPr>
            <w:tcW w:w="1701" w:type="dxa"/>
            <w:tcBorders>
              <w:top w:val="single" w:sz="4" w:space="0" w:color="auto"/>
              <w:bottom w:val="single" w:sz="4" w:space="0" w:color="auto"/>
            </w:tcBorders>
            <w:shd w:val="clear" w:color="auto" w:fill="FFFFCC"/>
            <w:vAlign w:val="bottom"/>
          </w:tcPr>
          <w:p w14:paraId="70CC288D" w14:textId="77777777" w:rsidR="00A51315" w:rsidRPr="00715584" w:rsidRDefault="00A51315" w:rsidP="006D15D3">
            <w:pPr>
              <w:widowControl w:val="0"/>
              <w:rPr>
                <w:sz w:val="19"/>
                <w:szCs w:val="19"/>
              </w:rPr>
            </w:pPr>
          </w:p>
        </w:tc>
      </w:tr>
      <w:tr w:rsidR="00A51315" w:rsidRPr="00715584" w14:paraId="6376B15D" w14:textId="77777777" w:rsidTr="006D15D3">
        <w:tc>
          <w:tcPr>
            <w:tcW w:w="7962" w:type="dxa"/>
            <w:tcBorders>
              <w:top w:val="single" w:sz="4" w:space="0" w:color="auto"/>
              <w:bottom w:val="single" w:sz="4" w:space="0" w:color="auto"/>
            </w:tcBorders>
            <w:vAlign w:val="bottom"/>
          </w:tcPr>
          <w:p w14:paraId="25685885" w14:textId="77777777" w:rsidR="00A51315" w:rsidRPr="00715584" w:rsidRDefault="00A51315" w:rsidP="006D15D3">
            <w:pPr>
              <w:widowControl w:val="0"/>
              <w:jc w:val="both"/>
              <w:rPr>
                <w:sz w:val="19"/>
                <w:szCs w:val="19"/>
              </w:rPr>
            </w:pPr>
            <w:r w:rsidRPr="00804D34">
              <w:rPr>
                <w:sz w:val="19"/>
                <w:szCs w:val="19"/>
              </w:rPr>
              <w:t>Poleg spenjače in vlečnega kavlja mora biti nameščena tudi spojna cev s spojno glavo, ki vključi vlečno oz. vlečeno vozilo v glavni zavorni vod (v nadaljevanju GZV).</w:t>
            </w:r>
          </w:p>
        </w:tc>
        <w:tc>
          <w:tcPr>
            <w:tcW w:w="1701" w:type="dxa"/>
            <w:tcBorders>
              <w:top w:val="single" w:sz="4" w:space="0" w:color="auto"/>
              <w:bottom w:val="single" w:sz="4" w:space="0" w:color="auto"/>
            </w:tcBorders>
            <w:shd w:val="clear" w:color="auto" w:fill="FFFFCC"/>
            <w:vAlign w:val="bottom"/>
          </w:tcPr>
          <w:p w14:paraId="2F18BF7C" w14:textId="77777777" w:rsidR="00A51315" w:rsidRPr="00715584" w:rsidRDefault="00A51315" w:rsidP="006D15D3">
            <w:pPr>
              <w:widowControl w:val="0"/>
              <w:rPr>
                <w:sz w:val="19"/>
                <w:szCs w:val="19"/>
              </w:rPr>
            </w:pPr>
          </w:p>
        </w:tc>
      </w:tr>
      <w:tr w:rsidR="00A51315" w:rsidRPr="00715584" w14:paraId="3B116A8F"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5B7F3B43" w14:textId="77777777" w:rsidR="00A51315" w:rsidRPr="00715584" w:rsidRDefault="00A51315" w:rsidP="006D15D3">
            <w:pPr>
              <w:widowControl w:val="0"/>
              <w:jc w:val="both"/>
              <w:rPr>
                <w:sz w:val="19"/>
                <w:szCs w:val="19"/>
              </w:rPr>
            </w:pPr>
            <w:r>
              <w:rPr>
                <w:b/>
                <w:smallCaps/>
                <w:sz w:val="19"/>
                <w:szCs w:val="19"/>
              </w:rPr>
              <w:t>3.4.2 krmiljenje</w:t>
            </w:r>
          </w:p>
        </w:tc>
      </w:tr>
      <w:tr w:rsidR="00A51315" w:rsidRPr="00715584" w14:paraId="426B8AC3" w14:textId="77777777" w:rsidTr="006D15D3">
        <w:tc>
          <w:tcPr>
            <w:tcW w:w="7962" w:type="dxa"/>
            <w:tcBorders>
              <w:top w:val="single" w:sz="4" w:space="0" w:color="auto"/>
              <w:bottom w:val="single" w:sz="4" w:space="0" w:color="auto"/>
            </w:tcBorders>
            <w:vAlign w:val="bottom"/>
          </w:tcPr>
          <w:p w14:paraId="2631B509" w14:textId="77777777" w:rsidR="00A51315" w:rsidRPr="007442B7" w:rsidRDefault="00A51315" w:rsidP="006D15D3">
            <w:pPr>
              <w:widowControl w:val="0"/>
              <w:jc w:val="both"/>
              <w:rPr>
                <w:sz w:val="19"/>
                <w:szCs w:val="19"/>
              </w:rPr>
            </w:pPr>
            <w:r w:rsidRPr="00AC3EFA">
              <w:rPr>
                <w:sz w:val="19"/>
                <w:szCs w:val="19"/>
                <w:highlight w:val="green"/>
              </w:rPr>
              <w:t>MPVPN mora biti zasnovano tako, da dizelski motor lahko vključimo in izključimo iz obratovanja iz katerekoli strojevodske kabine, medtem ko glavno stikalo za vklop/izklop mora biti samo eno.</w:t>
            </w:r>
          </w:p>
        </w:tc>
        <w:tc>
          <w:tcPr>
            <w:tcW w:w="1701" w:type="dxa"/>
            <w:tcBorders>
              <w:top w:val="single" w:sz="4" w:space="0" w:color="auto"/>
              <w:bottom w:val="single" w:sz="4" w:space="0" w:color="auto"/>
            </w:tcBorders>
            <w:shd w:val="clear" w:color="auto" w:fill="FFFFCC"/>
            <w:vAlign w:val="bottom"/>
          </w:tcPr>
          <w:p w14:paraId="5BFADFE0" w14:textId="77777777" w:rsidR="00A51315" w:rsidRPr="00715584" w:rsidRDefault="00A51315" w:rsidP="006D15D3">
            <w:pPr>
              <w:widowControl w:val="0"/>
              <w:rPr>
                <w:sz w:val="19"/>
                <w:szCs w:val="19"/>
              </w:rPr>
            </w:pPr>
          </w:p>
        </w:tc>
      </w:tr>
      <w:tr w:rsidR="00A51315" w:rsidRPr="00715584" w14:paraId="6449B7ED" w14:textId="77777777" w:rsidTr="006D15D3">
        <w:tc>
          <w:tcPr>
            <w:tcW w:w="7962" w:type="dxa"/>
            <w:tcBorders>
              <w:top w:val="single" w:sz="4" w:space="0" w:color="auto"/>
              <w:bottom w:val="single" w:sz="4" w:space="0" w:color="auto"/>
            </w:tcBorders>
            <w:vAlign w:val="bottom"/>
          </w:tcPr>
          <w:p w14:paraId="32B73461" w14:textId="77777777" w:rsidR="00A51315" w:rsidRPr="007442B7" w:rsidRDefault="00A51315" w:rsidP="006D15D3">
            <w:pPr>
              <w:widowControl w:val="0"/>
              <w:jc w:val="both"/>
              <w:rPr>
                <w:sz w:val="19"/>
                <w:szCs w:val="19"/>
              </w:rPr>
            </w:pPr>
            <w:r w:rsidRPr="00804D34">
              <w:rPr>
                <w:sz w:val="19"/>
                <w:szCs w:val="19"/>
              </w:rPr>
              <w:t>Prehod med transportnim in delovnim režimom vozila je potrebno izvesti preko ustreznega kontrolnega pulta, nameščenega v za to določeni strojevodski kabini.</w:t>
            </w:r>
          </w:p>
        </w:tc>
        <w:tc>
          <w:tcPr>
            <w:tcW w:w="1701" w:type="dxa"/>
            <w:tcBorders>
              <w:top w:val="single" w:sz="4" w:space="0" w:color="auto"/>
              <w:bottom w:val="single" w:sz="4" w:space="0" w:color="auto"/>
            </w:tcBorders>
            <w:shd w:val="clear" w:color="auto" w:fill="FFFFCC"/>
            <w:vAlign w:val="bottom"/>
          </w:tcPr>
          <w:p w14:paraId="39614967" w14:textId="77777777" w:rsidR="00A51315" w:rsidRPr="00715584" w:rsidRDefault="00A51315" w:rsidP="006D15D3">
            <w:pPr>
              <w:widowControl w:val="0"/>
              <w:rPr>
                <w:sz w:val="19"/>
                <w:szCs w:val="19"/>
              </w:rPr>
            </w:pPr>
          </w:p>
        </w:tc>
      </w:tr>
      <w:tr w:rsidR="00A51315" w:rsidRPr="00715584" w14:paraId="3652768A" w14:textId="77777777" w:rsidTr="006D15D3">
        <w:tc>
          <w:tcPr>
            <w:tcW w:w="7962" w:type="dxa"/>
            <w:tcBorders>
              <w:top w:val="single" w:sz="4" w:space="0" w:color="auto"/>
              <w:bottom w:val="single" w:sz="4" w:space="0" w:color="auto"/>
            </w:tcBorders>
            <w:vAlign w:val="bottom"/>
          </w:tcPr>
          <w:p w14:paraId="7B21F22F" w14:textId="77777777" w:rsidR="00A51315" w:rsidRPr="007442B7" w:rsidRDefault="00A51315" w:rsidP="006D15D3">
            <w:pPr>
              <w:widowControl w:val="0"/>
              <w:jc w:val="both"/>
              <w:rPr>
                <w:sz w:val="19"/>
                <w:szCs w:val="19"/>
              </w:rPr>
            </w:pPr>
            <w:r w:rsidRPr="00804D34">
              <w:rPr>
                <w:sz w:val="19"/>
                <w:szCs w:val="19"/>
              </w:rPr>
              <w:t>Proces prenosa krmiljenja MPVPN iz ene v drugo strojevodsko kabino ne sme trajati več kot eno minuto.</w:t>
            </w:r>
          </w:p>
        </w:tc>
        <w:tc>
          <w:tcPr>
            <w:tcW w:w="1701" w:type="dxa"/>
            <w:tcBorders>
              <w:top w:val="single" w:sz="4" w:space="0" w:color="auto"/>
              <w:bottom w:val="single" w:sz="4" w:space="0" w:color="auto"/>
            </w:tcBorders>
            <w:shd w:val="clear" w:color="auto" w:fill="FFFFCC"/>
            <w:vAlign w:val="bottom"/>
          </w:tcPr>
          <w:p w14:paraId="6054F546" w14:textId="77777777" w:rsidR="00A51315" w:rsidRPr="00715584" w:rsidRDefault="00A51315" w:rsidP="006D15D3">
            <w:pPr>
              <w:widowControl w:val="0"/>
              <w:rPr>
                <w:sz w:val="19"/>
                <w:szCs w:val="19"/>
              </w:rPr>
            </w:pPr>
          </w:p>
        </w:tc>
      </w:tr>
      <w:tr w:rsidR="00A51315" w:rsidRPr="00715584" w14:paraId="0340E7E2"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149A6C7E" w14:textId="77777777" w:rsidR="00A51315" w:rsidRPr="00715584" w:rsidRDefault="00A51315" w:rsidP="006D15D3">
            <w:pPr>
              <w:widowControl w:val="0"/>
              <w:jc w:val="both"/>
              <w:rPr>
                <w:sz w:val="19"/>
                <w:szCs w:val="19"/>
              </w:rPr>
            </w:pPr>
            <w:r>
              <w:rPr>
                <w:b/>
                <w:smallCaps/>
                <w:sz w:val="19"/>
                <w:szCs w:val="19"/>
              </w:rPr>
              <w:t>3.4.3 prikazovalniki in indikatorji</w:t>
            </w:r>
          </w:p>
        </w:tc>
      </w:tr>
      <w:tr w:rsidR="00A51315" w:rsidRPr="00715584" w14:paraId="240A08E7" w14:textId="77777777" w:rsidTr="006D15D3">
        <w:trPr>
          <w:trHeight w:val="4277"/>
        </w:trPr>
        <w:tc>
          <w:tcPr>
            <w:tcW w:w="7962" w:type="dxa"/>
            <w:tcBorders>
              <w:top w:val="single" w:sz="4" w:space="0" w:color="auto"/>
              <w:bottom w:val="single" w:sz="4" w:space="0" w:color="auto"/>
            </w:tcBorders>
            <w:vAlign w:val="bottom"/>
          </w:tcPr>
          <w:p w14:paraId="6C0C6EDD" w14:textId="77777777" w:rsidR="00A51315" w:rsidRPr="00804D34" w:rsidRDefault="00A51315" w:rsidP="006D15D3">
            <w:pPr>
              <w:widowControl w:val="0"/>
              <w:jc w:val="both"/>
              <w:rPr>
                <w:sz w:val="19"/>
                <w:szCs w:val="19"/>
              </w:rPr>
            </w:pPr>
            <w:r w:rsidRPr="00804D34">
              <w:rPr>
                <w:sz w:val="19"/>
                <w:szCs w:val="19"/>
              </w:rPr>
              <w:t>V obeh strojevodskih kabinah morajo se morajo nahajati vsaj naslednji prikazovalniki in indikatorji:</w:t>
            </w:r>
          </w:p>
          <w:p w14:paraId="3406031C" w14:textId="77777777" w:rsidR="00A51315" w:rsidRPr="00804D34" w:rsidRDefault="00A51315" w:rsidP="00A51315">
            <w:pPr>
              <w:pStyle w:val="Odstavekseznama"/>
              <w:widowControl w:val="0"/>
              <w:numPr>
                <w:ilvl w:val="0"/>
                <w:numId w:val="57"/>
              </w:numPr>
              <w:jc w:val="both"/>
              <w:rPr>
                <w:sz w:val="19"/>
                <w:szCs w:val="19"/>
              </w:rPr>
            </w:pPr>
            <w:r w:rsidRPr="00804D34">
              <w:rPr>
                <w:sz w:val="19"/>
                <w:szCs w:val="19"/>
              </w:rPr>
              <w:t>prikazovalnik hitrosti vožnje,</w:t>
            </w:r>
          </w:p>
          <w:p w14:paraId="65B20616" w14:textId="77777777" w:rsidR="00A51315" w:rsidRPr="00804D34" w:rsidRDefault="00A51315" w:rsidP="00A51315">
            <w:pPr>
              <w:pStyle w:val="Odstavekseznama"/>
              <w:widowControl w:val="0"/>
              <w:numPr>
                <w:ilvl w:val="0"/>
                <w:numId w:val="57"/>
              </w:numPr>
              <w:jc w:val="both"/>
              <w:rPr>
                <w:sz w:val="19"/>
                <w:szCs w:val="19"/>
              </w:rPr>
            </w:pPr>
            <w:r w:rsidRPr="00804D34">
              <w:rPr>
                <w:sz w:val="19"/>
                <w:szCs w:val="19"/>
              </w:rPr>
              <w:t>prikazovalnik tlaka v glavnem zračnem rezervoarju,</w:t>
            </w:r>
          </w:p>
          <w:p w14:paraId="79A06DAE" w14:textId="77777777" w:rsidR="00A51315" w:rsidRPr="00804D34" w:rsidRDefault="00A51315" w:rsidP="00A51315">
            <w:pPr>
              <w:pStyle w:val="Odstavekseznama"/>
              <w:widowControl w:val="0"/>
              <w:numPr>
                <w:ilvl w:val="0"/>
                <w:numId w:val="57"/>
              </w:numPr>
              <w:jc w:val="both"/>
              <w:rPr>
                <w:sz w:val="19"/>
                <w:szCs w:val="19"/>
              </w:rPr>
            </w:pPr>
            <w:r w:rsidRPr="00804D34">
              <w:rPr>
                <w:sz w:val="19"/>
                <w:szCs w:val="19"/>
              </w:rPr>
              <w:t>prikazovalnik tlaka v glavnem zračnem vodu,</w:t>
            </w:r>
          </w:p>
          <w:p w14:paraId="1A9C9770" w14:textId="77777777" w:rsidR="00A51315" w:rsidRPr="00804D34" w:rsidRDefault="00A51315" w:rsidP="00A51315">
            <w:pPr>
              <w:pStyle w:val="Odstavekseznama"/>
              <w:widowControl w:val="0"/>
              <w:numPr>
                <w:ilvl w:val="0"/>
                <w:numId w:val="57"/>
              </w:numPr>
              <w:jc w:val="both"/>
              <w:rPr>
                <w:sz w:val="19"/>
                <w:szCs w:val="19"/>
              </w:rPr>
            </w:pPr>
            <w:r w:rsidRPr="00804D34">
              <w:rPr>
                <w:sz w:val="19"/>
                <w:szCs w:val="19"/>
              </w:rPr>
              <w:t>prikazovalnik tlaka v zavornih valjih,</w:t>
            </w:r>
          </w:p>
          <w:p w14:paraId="046A5478" w14:textId="77777777" w:rsidR="00A51315" w:rsidRPr="00804D34" w:rsidRDefault="00A51315" w:rsidP="00A51315">
            <w:pPr>
              <w:pStyle w:val="Odstavekseznama"/>
              <w:widowControl w:val="0"/>
              <w:numPr>
                <w:ilvl w:val="0"/>
                <w:numId w:val="57"/>
              </w:numPr>
              <w:jc w:val="both"/>
              <w:rPr>
                <w:sz w:val="19"/>
                <w:szCs w:val="19"/>
              </w:rPr>
            </w:pPr>
            <w:r w:rsidRPr="00804D34">
              <w:rPr>
                <w:sz w:val="19"/>
                <w:szCs w:val="19"/>
              </w:rPr>
              <w:t>indikator stanja ročne (parkirne) zavore,</w:t>
            </w:r>
          </w:p>
          <w:p w14:paraId="7E373C95" w14:textId="77777777" w:rsidR="00A51315" w:rsidRPr="00804D34" w:rsidRDefault="00A51315" w:rsidP="00A51315">
            <w:pPr>
              <w:pStyle w:val="Odstavekseznama"/>
              <w:widowControl w:val="0"/>
              <w:numPr>
                <w:ilvl w:val="0"/>
                <w:numId w:val="57"/>
              </w:numPr>
              <w:jc w:val="both"/>
              <w:rPr>
                <w:sz w:val="19"/>
                <w:szCs w:val="19"/>
              </w:rPr>
            </w:pPr>
            <w:r w:rsidRPr="00804D34">
              <w:rPr>
                <w:sz w:val="19"/>
                <w:szCs w:val="19"/>
              </w:rPr>
              <w:t>prikazovalnik stanja varnostnih naprav,</w:t>
            </w:r>
          </w:p>
          <w:p w14:paraId="281C1ACA" w14:textId="77777777" w:rsidR="00A51315" w:rsidRPr="00804D34" w:rsidRDefault="00A51315" w:rsidP="00A51315">
            <w:pPr>
              <w:pStyle w:val="Odstavekseznama"/>
              <w:widowControl w:val="0"/>
              <w:numPr>
                <w:ilvl w:val="0"/>
                <w:numId w:val="57"/>
              </w:numPr>
              <w:jc w:val="both"/>
              <w:rPr>
                <w:sz w:val="19"/>
                <w:szCs w:val="19"/>
              </w:rPr>
            </w:pPr>
            <w:r w:rsidRPr="00804D34">
              <w:rPr>
                <w:sz w:val="19"/>
                <w:szCs w:val="19"/>
              </w:rPr>
              <w:t>prikazovalnik izbranega režima delovanja MPVPN,</w:t>
            </w:r>
          </w:p>
          <w:p w14:paraId="593C7832" w14:textId="77777777" w:rsidR="00A51315" w:rsidRPr="00804D34" w:rsidRDefault="00A51315" w:rsidP="00A51315">
            <w:pPr>
              <w:pStyle w:val="Odstavekseznama"/>
              <w:widowControl w:val="0"/>
              <w:numPr>
                <w:ilvl w:val="0"/>
                <w:numId w:val="57"/>
              </w:numPr>
              <w:jc w:val="both"/>
              <w:rPr>
                <w:sz w:val="19"/>
                <w:szCs w:val="19"/>
              </w:rPr>
            </w:pPr>
            <w:r w:rsidRPr="00804D34">
              <w:rPr>
                <w:sz w:val="19"/>
                <w:szCs w:val="19"/>
              </w:rPr>
              <w:t>prikazovalnik položaja merilnega odjemnika toka ter položaja ločilnika,</w:t>
            </w:r>
          </w:p>
          <w:p w14:paraId="7FDBF492" w14:textId="77777777" w:rsidR="00A51315" w:rsidRPr="00804D34" w:rsidRDefault="00A51315" w:rsidP="00A51315">
            <w:pPr>
              <w:pStyle w:val="Odstavekseznama"/>
              <w:widowControl w:val="0"/>
              <w:numPr>
                <w:ilvl w:val="0"/>
                <w:numId w:val="57"/>
              </w:numPr>
              <w:jc w:val="both"/>
              <w:rPr>
                <w:sz w:val="19"/>
                <w:szCs w:val="19"/>
              </w:rPr>
            </w:pPr>
            <w:r w:rsidRPr="00804D34">
              <w:rPr>
                <w:sz w:val="19"/>
                <w:szCs w:val="19"/>
              </w:rPr>
              <w:t>indikator nivoja goriva v rezervoarju,</w:t>
            </w:r>
          </w:p>
          <w:p w14:paraId="34428026" w14:textId="77777777" w:rsidR="00A51315" w:rsidRPr="00804D34" w:rsidRDefault="00A51315" w:rsidP="00A51315">
            <w:pPr>
              <w:pStyle w:val="Odstavekseznama"/>
              <w:widowControl w:val="0"/>
              <w:numPr>
                <w:ilvl w:val="0"/>
                <w:numId w:val="57"/>
              </w:numPr>
              <w:jc w:val="both"/>
              <w:rPr>
                <w:sz w:val="19"/>
                <w:szCs w:val="19"/>
              </w:rPr>
            </w:pPr>
            <w:r w:rsidRPr="00804D34">
              <w:rPr>
                <w:sz w:val="19"/>
                <w:szCs w:val="19"/>
              </w:rPr>
              <w:t>prikazovalnik zunanje temperature,</w:t>
            </w:r>
          </w:p>
          <w:p w14:paraId="763AF610" w14:textId="77777777" w:rsidR="00A51315" w:rsidRPr="00804D34" w:rsidRDefault="00A51315" w:rsidP="00A51315">
            <w:pPr>
              <w:pStyle w:val="Odstavekseznama"/>
              <w:widowControl w:val="0"/>
              <w:numPr>
                <w:ilvl w:val="0"/>
                <w:numId w:val="57"/>
              </w:numPr>
              <w:jc w:val="both"/>
              <w:rPr>
                <w:sz w:val="19"/>
                <w:szCs w:val="19"/>
              </w:rPr>
            </w:pPr>
            <w:r w:rsidRPr="00804D34">
              <w:rPr>
                <w:sz w:val="19"/>
                <w:szCs w:val="19"/>
              </w:rPr>
              <w:t>prikazovalnik stanja prižganih čelnih in sklepnih luči,</w:t>
            </w:r>
          </w:p>
          <w:p w14:paraId="4EFEAFDC" w14:textId="77777777" w:rsidR="00A51315" w:rsidRPr="00804D34" w:rsidRDefault="00A51315" w:rsidP="00A51315">
            <w:pPr>
              <w:pStyle w:val="Odstavekseznama"/>
              <w:widowControl w:val="0"/>
              <w:numPr>
                <w:ilvl w:val="0"/>
                <w:numId w:val="57"/>
              </w:numPr>
              <w:jc w:val="both"/>
              <w:rPr>
                <w:sz w:val="19"/>
                <w:szCs w:val="19"/>
              </w:rPr>
            </w:pPr>
            <w:r w:rsidRPr="00804D34">
              <w:rPr>
                <w:sz w:val="19"/>
                <w:szCs w:val="19"/>
              </w:rPr>
              <w:t>prikazovalnik temperature olja pogonskega motorja,</w:t>
            </w:r>
          </w:p>
          <w:p w14:paraId="1BAD6211" w14:textId="77777777" w:rsidR="00A51315" w:rsidRPr="00804D34" w:rsidRDefault="00A51315" w:rsidP="00A51315">
            <w:pPr>
              <w:pStyle w:val="Odstavekseznama"/>
              <w:widowControl w:val="0"/>
              <w:numPr>
                <w:ilvl w:val="0"/>
                <w:numId w:val="57"/>
              </w:numPr>
              <w:jc w:val="both"/>
              <w:rPr>
                <w:sz w:val="19"/>
                <w:szCs w:val="19"/>
              </w:rPr>
            </w:pPr>
            <w:r w:rsidRPr="00804D34">
              <w:rPr>
                <w:sz w:val="19"/>
                <w:szCs w:val="19"/>
              </w:rPr>
              <w:t>prikazovalnik temperature olja pogonskega sistema,</w:t>
            </w:r>
          </w:p>
          <w:p w14:paraId="6597E32A" w14:textId="77777777" w:rsidR="00A51315" w:rsidRPr="00804D34" w:rsidRDefault="00A51315" w:rsidP="00A51315">
            <w:pPr>
              <w:pStyle w:val="Odstavekseznama"/>
              <w:widowControl w:val="0"/>
              <w:numPr>
                <w:ilvl w:val="0"/>
                <w:numId w:val="57"/>
              </w:numPr>
              <w:jc w:val="both"/>
              <w:rPr>
                <w:sz w:val="19"/>
                <w:szCs w:val="19"/>
              </w:rPr>
            </w:pPr>
            <w:r w:rsidRPr="00804D34">
              <w:rPr>
                <w:sz w:val="19"/>
                <w:szCs w:val="19"/>
              </w:rPr>
              <w:t>prikazovalnik temperature hladilne tekočine pogonskega motorja,</w:t>
            </w:r>
          </w:p>
          <w:p w14:paraId="0EF2BCEB" w14:textId="77777777" w:rsidR="00A51315" w:rsidRPr="00804D34" w:rsidRDefault="00A51315" w:rsidP="00A51315">
            <w:pPr>
              <w:pStyle w:val="Odstavekseznama"/>
              <w:widowControl w:val="0"/>
              <w:numPr>
                <w:ilvl w:val="0"/>
                <w:numId w:val="57"/>
              </w:numPr>
              <w:jc w:val="both"/>
              <w:rPr>
                <w:sz w:val="19"/>
                <w:szCs w:val="19"/>
              </w:rPr>
            </w:pPr>
            <w:r w:rsidRPr="00804D34">
              <w:rPr>
                <w:sz w:val="19"/>
                <w:szCs w:val="19"/>
              </w:rPr>
              <w:t>prikazovalnik delovanja ventilatorjev hladilnika olja, hladilnika hladilne tekočine DM,</w:t>
            </w:r>
          </w:p>
          <w:p w14:paraId="1146441D" w14:textId="77777777" w:rsidR="00A51315" w:rsidRPr="00804D34" w:rsidRDefault="00A51315" w:rsidP="00A51315">
            <w:pPr>
              <w:pStyle w:val="Odstavekseznama"/>
              <w:widowControl w:val="0"/>
              <w:numPr>
                <w:ilvl w:val="0"/>
                <w:numId w:val="57"/>
              </w:numPr>
              <w:jc w:val="both"/>
              <w:rPr>
                <w:sz w:val="19"/>
                <w:szCs w:val="19"/>
              </w:rPr>
            </w:pPr>
            <w:r w:rsidRPr="00804D34">
              <w:rPr>
                <w:sz w:val="19"/>
                <w:szCs w:val="19"/>
              </w:rPr>
              <w:t xml:space="preserve">prikazovalnik delovanja </w:t>
            </w:r>
            <w:proofErr w:type="spellStart"/>
            <w:r w:rsidRPr="00804D34">
              <w:rPr>
                <w:sz w:val="19"/>
                <w:szCs w:val="19"/>
              </w:rPr>
              <w:t>Wisko</w:t>
            </w:r>
            <w:proofErr w:type="spellEnd"/>
            <w:r w:rsidRPr="00804D34">
              <w:rPr>
                <w:sz w:val="19"/>
                <w:szCs w:val="19"/>
              </w:rPr>
              <w:t xml:space="preserve"> ventilatorja.</w:t>
            </w:r>
          </w:p>
        </w:tc>
        <w:tc>
          <w:tcPr>
            <w:tcW w:w="1701" w:type="dxa"/>
            <w:tcBorders>
              <w:top w:val="single" w:sz="4" w:space="0" w:color="auto"/>
              <w:bottom w:val="single" w:sz="4" w:space="0" w:color="auto"/>
            </w:tcBorders>
            <w:shd w:val="clear" w:color="auto" w:fill="FFFFCC"/>
            <w:vAlign w:val="bottom"/>
          </w:tcPr>
          <w:p w14:paraId="4FAFBD9D" w14:textId="77777777" w:rsidR="00A51315" w:rsidRPr="00715584" w:rsidRDefault="00A51315" w:rsidP="006D15D3">
            <w:pPr>
              <w:widowControl w:val="0"/>
              <w:rPr>
                <w:sz w:val="19"/>
                <w:szCs w:val="19"/>
              </w:rPr>
            </w:pPr>
          </w:p>
        </w:tc>
      </w:tr>
      <w:tr w:rsidR="00A51315" w:rsidRPr="00715584" w14:paraId="2F8D4D2C"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300449BB" w14:textId="77777777" w:rsidR="00A51315" w:rsidRPr="00715584" w:rsidRDefault="00A51315" w:rsidP="006D15D3">
            <w:pPr>
              <w:widowControl w:val="0"/>
              <w:jc w:val="both"/>
              <w:rPr>
                <w:b/>
                <w:smallCaps/>
              </w:rPr>
            </w:pPr>
            <w:r w:rsidRPr="00890C56">
              <w:rPr>
                <w:b/>
                <w:smallCaps/>
              </w:rPr>
              <w:t xml:space="preserve">3.5 </w:t>
            </w:r>
            <w:r>
              <w:rPr>
                <w:b/>
                <w:smallCaps/>
              </w:rPr>
              <w:t xml:space="preserve">integrirana delovna orodja </w:t>
            </w:r>
            <w:proofErr w:type="spellStart"/>
            <w:r>
              <w:rPr>
                <w:b/>
                <w:smallCaps/>
              </w:rPr>
              <w:t>mpvpn</w:t>
            </w:r>
            <w:proofErr w:type="spellEnd"/>
          </w:p>
        </w:tc>
      </w:tr>
      <w:tr w:rsidR="00A51315" w:rsidRPr="00715584" w14:paraId="02F6339A" w14:textId="77777777" w:rsidTr="006D15D3">
        <w:tc>
          <w:tcPr>
            <w:tcW w:w="7962" w:type="dxa"/>
            <w:tcBorders>
              <w:top w:val="single" w:sz="4" w:space="0" w:color="auto"/>
              <w:bottom w:val="single" w:sz="4" w:space="0" w:color="auto"/>
            </w:tcBorders>
            <w:vAlign w:val="bottom"/>
          </w:tcPr>
          <w:p w14:paraId="5AD65A56" w14:textId="77777777" w:rsidR="00A51315" w:rsidRPr="007C431B" w:rsidRDefault="00A51315" w:rsidP="006D15D3">
            <w:pPr>
              <w:widowControl w:val="0"/>
              <w:jc w:val="both"/>
              <w:rPr>
                <w:sz w:val="19"/>
                <w:szCs w:val="19"/>
              </w:rPr>
            </w:pPr>
            <w:r w:rsidRPr="00E33ADA">
              <w:rPr>
                <w:sz w:val="19"/>
                <w:szCs w:val="19"/>
              </w:rPr>
              <w:t xml:space="preserve">Motorna progovna vozila za posebne namene, ki so predmet nabave tega razpisa, bodo služila vzdrževanju elektrificiranega 3 kV voznega omrežja kot dela stabilnih naprav električne vleke (SNEV) Slovenskih železnic. Integrirana delovna orodja teh vozil morajo biti prilagojena specifičnim karakteristikam tovrstnega sistema elektrifikacije voznega omrežja ter uveljavljenim metodam dela pooblaščenega vzdrževalnega osebja. </w:t>
            </w:r>
          </w:p>
        </w:tc>
        <w:tc>
          <w:tcPr>
            <w:tcW w:w="1701" w:type="dxa"/>
            <w:tcBorders>
              <w:top w:val="single" w:sz="4" w:space="0" w:color="auto"/>
              <w:bottom w:val="single" w:sz="4" w:space="0" w:color="auto"/>
            </w:tcBorders>
            <w:shd w:val="clear" w:color="auto" w:fill="FFFFCC"/>
            <w:vAlign w:val="bottom"/>
          </w:tcPr>
          <w:p w14:paraId="6C548EC6" w14:textId="77777777" w:rsidR="00A51315" w:rsidRPr="00715584" w:rsidRDefault="00A51315" w:rsidP="006D15D3">
            <w:pPr>
              <w:widowControl w:val="0"/>
              <w:rPr>
                <w:sz w:val="19"/>
                <w:szCs w:val="19"/>
              </w:rPr>
            </w:pPr>
          </w:p>
        </w:tc>
      </w:tr>
      <w:tr w:rsidR="00A51315" w:rsidRPr="00715584" w14:paraId="680634A7"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3A263D30" w14:textId="77777777" w:rsidR="00A51315" w:rsidRPr="00804D34" w:rsidRDefault="00A51315" w:rsidP="006D15D3">
            <w:pPr>
              <w:widowControl w:val="0"/>
              <w:jc w:val="both"/>
              <w:rPr>
                <w:b/>
                <w:smallCaps/>
                <w:sz w:val="19"/>
                <w:szCs w:val="19"/>
              </w:rPr>
            </w:pPr>
            <w:r w:rsidRPr="00804D34">
              <w:rPr>
                <w:b/>
                <w:smallCaps/>
                <w:sz w:val="19"/>
                <w:szCs w:val="19"/>
              </w:rPr>
              <w:t>3.5.1 dvižna delovna ploščad</w:t>
            </w:r>
          </w:p>
        </w:tc>
      </w:tr>
      <w:tr w:rsidR="00A51315" w:rsidRPr="00715584" w14:paraId="7097466E" w14:textId="77777777" w:rsidTr="006D15D3">
        <w:tc>
          <w:tcPr>
            <w:tcW w:w="7962" w:type="dxa"/>
            <w:tcBorders>
              <w:top w:val="single" w:sz="4" w:space="0" w:color="auto"/>
              <w:bottom w:val="single" w:sz="4" w:space="0" w:color="auto"/>
            </w:tcBorders>
            <w:vAlign w:val="bottom"/>
          </w:tcPr>
          <w:p w14:paraId="511ECFD2" w14:textId="77777777" w:rsidR="00A51315" w:rsidRPr="007C431B" w:rsidRDefault="00A51315" w:rsidP="006D15D3">
            <w:pPr>
              <w:widowControl w:val="0"/>
              <w:jc w:val="both"/>
              <w:rPr>
                <w:sz w:val="19"/>
                <w:szCs w:val="19"/>
              </w:rPr>
            </w:pPr>
            <w:bookmarkStart w:id="114" w:name="_Hlk210736819"/>
            <w:r w:rsidRPr="00804D34">
              <w:rPr>
                <w:sz w:val="19"/>
                <w:szCs w:val="19"/>
              </w:rPr>
              <w:lastRenderedPageBreak/>
              <w:t>MPVPN mora imeti vgrajeno hidravlično dvižno delovno ploščad, ki je skladna s standardom EN 280 in mora biti vgrajena med obema strojevodskima kabinama vozila in služi kot primarno delovno orodje vzdrževalnega osebja.</w:t>
            </w:r>
          </w:p>
        </w:tc>
        <w:tc>
          <w:tcPr>
            <w:tcW w:w="1701" w:type="dxa"/>
            <w:tcBorders>
              <w:top w:val="single" w:sz="4" w:space="0" w:color="auto"/>
              <w:bottom w:val="single" w:sz="4" w:space="0" w:color="auto"/>
            </w:tcBorders>
            <w:shd w:val="clear" w:color="auto" w:fill="FFFFCC"/>
            <w:vAlign w:val="bottom"/>
          </w:tcPr>
          <w:p w14:paraId="26178D5F" w14:textId="77777777" w:rsidR="00A51315" w:rsidRPr="00715584" w:rsidRDefault="00A51315" w:rsidP="006D15D3">
            <w:pPr>
              <w:widowControl w:val="0"/>
              <w:rPr>
                <w:sz w:val="19"/>
                <w:szCs w:val="19"/>
              </w:rPr>
            </w:pPr>
          </w:p>
        </w:tc>
      </w:tr>
      <w:bookmarkEnd w:id="114"/>
      <w:tr w:rsidR="00A51315" w:rsidRPr="00715584" w14:paraId="55D7B02C" w14:textId="77777777" w:rsidTr="006D15D3">
        <w:tc>
          <w:tcPr>
            <w:tcW w:w="7962" w:type="dxa"/>
            <w:tcBorders>
              <w:top w:val="single" w:sz="4" w:space="0" w:color="auto"/>
              <w:bottom w:val="single" w:sz="4" w:space="0" w:color="auto"/>
            </w:tcBorders>
            <w:vAlign w:val="bottom"/>
          </w:tcPr>
          <w:p w14:paraId="7675F0C1" w14:textId="77777777" w:rsidR="00A51315" w:rsidRPr="007C431B" w:rsidRDefault="00A51315" w:rsidP="006D15D3">
            <w:pPr>
              <w:widowControl w:val="0"/>
              <w:jc w:val="both"/>
              <w:rPr>
                <w:sz w:val="19"/>
                <w:szCs w:val="19"/>
              </w:rPr>
            </w:pPr>
            <w:r w:rsidRPr="00804D34">
              <w:rPr>
                <w:sz w:val="19"/>
                <w:szCs w:val="19"/>
              </w:rPr>
              <w:t>Manipulacija s funkcijami dvižne delovne ploščadi naj bo izvedena preko radijskega daljinskega upravljalnika, ki ga ima operater MPVPN možnost fiksno vpeti na primerno mesto na dvižni ploščadi.</w:t>
            </w:r>
          </w:p>
        </w:tc>
        <w:tc>
          <w:tcPr>
            <w:tcW w:w="1701" w:type="dxa"/>
            <w:tcBorders>
              <w:top w:val="single" w:sz="4" w:space="0" w:color="auto"/>
              <w:bottom w:val="single" w:sz="4" w:space="0" w:color="auto"/>
            </w:tcBorders>
            <w:shd w:val="clear" w:color="auto" w:fill="FFFFCC"/>
            <w:vAlign w:val="bottom"/>
          </w:tcPr>
          <w:p w14:paraId="25A213A0" w14:textId="77777777" w:rsidR="00A51315" w:rsidRPr="00715584" w:rsidRDefault="00A51315" w:rsidP="006D15D3">
            <w:pPr>
              <w:widowControl w:val="0"/>
              <w:rPr>
                <w:sz w:val="19"/>
                <w:szCs w:val="19"/>
              </w:rPr>
            </w:pPr>
          </w:p>
        </w:tc>
      </w:tr>
      <w:tr w:rsidR="00A51315" w:rsidRPr="00715584" w14:paraId="601CBD39" w14:textId="77777777" w:rsidTr="006D15D3">
        <w:tc>
          <w:tcPr>
            <w:tcW w:w="7962" w:type="dxa"/>
            <w:tcBorders>
              <w:top w:val="single" w:sz="4" w:space="0" w:color="auto"/>
              <w:bottom w:val="single" w:sz="4" w:space="0" w:color="auto"/>
            </w:tcBorders>
            <w:vAlign w:val="bottom"/>
          </w:tcPr>
          <w:p w14:paraId="4E8E7A06" w14:textId="77777777" w:rsidR="00A51315" w:rsidRPr="007C431B" w:rsidRDefault="00A51315" w:rsidP="006D15D3">
            <w:pPr>
              <w:widowControl w:val="0"/>
              <w:jc w:val="both"/>
              <w:rPr>
                <w:sz w:val="19"/>
                <w:szCs w:val="19"/>
              </w:rPr>
            </w:pPr>
            <w:r w:rsidRPr="00804D34">
              <w:rPr>
                <w:sz w:val="19"/>
                <w:szCs w:val="19"/>
              </w:rPr>
              <w:t>Dvižna delovna ploščad mora imeti opcijo zlaganja v sili s pomočjo električne črpalke oz. na ročni pogon.</w:t>
            </w:r>
          </w:p>
        </w:tc>
        <w:tc>
          <w:tcPr>
            <w:tcW w:w="1701" w:type="dxa"/>
            <w:tcBorders>
              <w:top w:val="single" w:sz="4" w:space="0" w:color="auto"/>
              <w:bottom w:val="single" w:sz="4" w:space="0" w:color="auto"/>
            </w:tcBorders>
            <w:shd w:val="clear" w:color="auto" w:fill="FFFFCC"/>
            <w:vAlign w:val="bottom"/>
          </w:tcPr>
          <w:p w14:paraId="4AEC238D" w14:textId="77777777" w:rsidR="00A51315" w:rsidRPr="00715584" w:rsidRDefault="00A51315" w:rsidP="006D15D3">
            <w:pPr>
              <w:widowControl w:val="0"/>
              <w:rPr>
                <w:sz w:val="19"/>
                <w:szCs w:val="19"/>
              </w:rPr>
            </w:pPr>
          </w:p>
        </w:tc>
      </w:tr>
      <w:tr w:rsidR="00A51315" w:rsidRPr="00715584" w14:paraId="1073E421" w14:textId="77777777" w:rsidTr="006D15D3">
        <w:tc>
          <w:tcPr>
            <w:tcW w:w="7962" w:type="dxa"/>
            <w:tcBorders>
              <w:top w:val="single" w:sz="4" w:space="0" w:color="auto"/>
              <w:bottom w:val="single" w:sz="4" w:space="0" w:color="auto"/>
            </w:tcBorders>
            <w:vAlign w:val="bottom"/>
          </w:tcPr>
          <w:p w14:paraId="49942E37" w14:textId="77777777" w:rsidR="00A51315" w:rsidRPr="007C431B" w:rsidRDefault="00A51315" w:rsidP="006D15D3">
            <w:pPr>
              <w:widowControl w:val="0"/>
              <w:jc w:val="both"/>
              <w:rPr>
                <w:sz w:val="19"/>
                <w:szCs w:val="19"/>
              </w:rPr>
            </w:pPr>
            <w:r w:rsidRPr="00804D34">
              <w:rPr>
                <w:sz w:val="19"/>
                <w:szCs w:val="19"/>
              </w:rPr>
              <w:t>Radijski daljinski upravljalnik mora omogočati premik MPVPN z delovne dvižne ploščadi v obe smeri s hitrostjo najmanj 7 km/h. Hkrati mora zagotavljati upravljanje tako s posredno kot neposredno zavoro vozila</w:t>
            </w:r>
            <w:r>
              <w:rPr>
                <w:sz w:val="19"/>
                <w:szCs w:val="19"/>
              </w:rPr>
              <w:t xml:space="preserve"> </w:t>
            </w:r>
            <w:r w:rsidRPr="00AC3EFA">
              <w:rPr>
                <w:sz w:val="19"/>
                <w:szCs w:val="19"/>
                <w:highlight w:val="green"/>
              </w:rPr>
              <w:t>ali da se upravljanje z zavorami izvaja tudi avtomatsko ob izključitvi vleke preko daljinskega upravljalnika</w:t>
            </w:r>
            <w:r w:rsidRPr="00804D34">
              <w:rPr>
                <w:sz w:val="19"/>
                <w:szCs w:val="19"/>
              </w:rPr>
              <w:t>. Preko udarnih gumbov na daljinskem upravljalniku in na vidnem mestu znotraj delovne ploščadi mora biti omogočeno proženje prisilne zavore s praznjenjem GZV.</w:t>
            </w:r>
          </w:p>
        </w:tc>
        <w:tc>
          <w:tcPr>
            <w:tcW w:w="1701" w:type="dxa"/>
            <w:tcBorders>
              <w:top w:val="single" w:sz="4" w:space="0" w:color="auto"/>
              <w:bottom w:val="single" w:sz="4" w:space="0" w:color="auto"/>
            </w:tcBorders>
            <w:shd w:val="clear" w:color="auto" w:fill="FFFFCC"/>
            <w:vAlign w:val="bottom"/>
          </w:tcPr>
          <w:p w14:paraId="54BDCD25" w14:textId="77777777" w:rsidR="00A51315" w:rsidRPr="00715584" w:rsidRDefault="00A51315" w:rsidP="006D15D3">
            <w:pPr>
              <w:widowControl w:val="0"/>
              <w:rPr>
                <w:sz w:val="19"/>
                <w:szCs w:val="19"/>
              </w:rPr>
            </w:pPr>
          </w:p>
        </w:tc>
      </w:tr>
      <w:tr w:rsidR="00A51315" w:rsidRPr="00715584" w14:paraId="44B142D2" w14:textId="77777777" w:rsidTr="006D15D3">
        <w:tc>
          <w:tcPr>
            <w:tcW w:w="7962" w:type="dxa"/>
            <w:tcBorders>
              <w:top w:val="single" w:sz="4" w:space="0" w:color="auto"/>
              <w:bottom w:val="single" w:sz="4" w:space="0" w:color="auto"/>
            </w:tcBorders>
            <w:vAlign w:val="bottom"/>
          </w:tcPr>
          <w:p w14:paraId="490377BE" w14:textId="77777777" w:rsidR="00A51315" w:rsidRPr="007C431B" w:rsidRDefault="00A51315" w:rsidP="006D15D3">
            <w:pPr>
              <w:widowControl w:val="0"/>
              <w:jc w:val="both"/>
              <w:rPr>
                <w:sz w:val="19"/>
                <w:szCs w:val="19"/>
              </w:rPr>
            </w:pPr>
            <w:r w:rsidRPr="00804D34">
              <w:rPr>
                <w:sz w:val="19"/>
                <w:szCs w:val="19"/>
              </w:rPr>
              <w:t>Nosilnost dvižne delovne ploščadi mora biti najmanj 500 kg.</w:t>
            </w:r>
          </w:p>
        </w:tc>
        <w:tc>
          <w:tcPr>
            <w:tcW w:w="1701" w:type="dxa"/>
            <w:tcBorders>
              <w:top w:val="single" w:sz="4" w:space="0" w:color="auto"/>
              <w:bottom w:val="single" w:sz="4" w:space="0" w:color="auto"/>
            </w:tcBorders>
            <w:shd w:val="clear" w:color="auto" w:fill="FFFFCC"/>
            <w:vAlign w:val="bottom"/>
          </w:tcPr>
          <w:p w14:paraId="25157EE1" w14:textId="77777777" w:rsidR="00A51315" w:rsidRPr="00715584" w:rsidRDefault="00A51315" w:rsidP="006D15D3">
            <w:pPr>
              <w:widowControl w:val="0"/>
              <w:rPr>
                <w:sz w:val="19"/>
                <w:szCs w:val="19"/>
              </w:rPr>
            </w:pPr>
          </w:p>
        </w:tc>
      </w:tr>
      <w:tr w:rsidR="00A51315" w:rsidRPr="00715584" w14:paraId="4778C953" w14:textId="77777777" w:rsidTr="006D15D3">
        <w:tc>
          <w:tcPr>
            <w:tcW w:w="7962" w:type="dxa"/>
            <w:tcBorders>
              <w:top w:val="single" w:sz="4" w:space="0" w:color="auto"/>
              <w:bottom w:val="single" w:sz="4" w:space="0" w:color="auto"/>
            </w:tcBorders>
            <w:vAlign w:val="bottom"/>
          </w:tcPr>
          <w:p w14:paraId="5F5D5E42" w14:textId="77777777" w:rsidR="00A51315" w:rsidRPr="00804D34" w:rsidRDefault="00A51315" w:rsidP="006D15D3">
            <w:pPr>
              <w:widowControl w:val="0"/>
              <w:jc w:val="both"/>
              <w:rPr>
                <w:sz w:val="19"/>
                <w:szCs w:val="19"/>
              </w:rPr>
            </w:pPr>
            <w:r w:rsidRPr="00804D34">
              <w:rPr>
                <w:sz w:val="19"/>
                <w:szCs w:val="19"/>
              </w:rPr>
              <w:t>Gabariti delovnega prostora dvižne delovne ploščadi ne smejo biti manjši od 3000 mm × 1200 mm × 1100 mm (dolžina × širina × višina).</w:t>
            </w:r>
          </w:p>
        </w:tc>
        <w:tc>
          <w:tcPr>
            <w:tcW w:w="1701" w:type="dxa"/>
            <w:tcBorders>
              <w:top w:val="single" w:sz="4" w:space="0" w:color="auto"/>
              <w:bottom w:val="single" w:sz="4" w:space="0" w:color="auto"/>
            </w:tcBorders>
            <w:shd w:val="clear" w:color="auto" w:fill="FFFFCC"/>
            <w:vAlign w:val="bottom"/>
          </w:tcPr>
          <w:p w14:paraId="1BF6005E" w14:textId="77777777" w:rsidR="00A51315" w:rsidRPr="00715584" w:rsidRDefault="00A51315" w:rsidP="006D15D3">
            <w:pPr>
              <w:widowControl w:val="0"/>
              <w:rPr>
                <w:sz w:val="19"/>
                <w:szCs w:val="19"/>
              </w:rPr>
            </w:pPr>
          </w:p>
        </w:tc>
      </w:tr>
      <w:tr w:rsidR="00A51315" w:rsidRPr="00715584" w14:paraId="3ABCEAFD" w14:textId="77777777" w:rsidTr="006D15D3">
        <w:tc>
          <w:tcPr>
            <w:tcW w:w="7962" w:type="dxa"/>
            <w:tcBorders>
              <w:top w:val="single" w:sz="4" w:space="0" w:color="auto"/>
              <w:bottom w:val="single" w:sz="4" w:space="0" w:color="auto"/>
            </w:tcBorders>
            <w:vAlign w:val="bottom"/>
          </w:tcPr>
          <w:p w14:paraId="7FD05150" w14:textId="77777777" w:rsidR="00A51315" w:rsidRPr="00804D34" w:rsidRDefault="00A51315" w:rsidP="006D15D3">
            <w:pPr>
              <w:widowControl w:val="0"/>
              <w:jc w:val="both"/>
              <w:rPr>
                <w:sz w:val="19"/>
                <w:szCs w:val="19"/>
              </w:rPr>
            </w:pPr>
            <w:r w:rsidRPr="00804D34">
              <w:rPr>
                <w:sz w:val="19"/>
                <w:szCs w:val="19"/>
              </w:rPr>
              <w:t xml:space="preserve">Delovno območje ploščadi mora obsegati najmanj 6 m (pohodna površina ploščadi) v vertikalni smeri nad GRT (gornjim robom tirnice) ter najmanj 3,5 m v horizontalni smeri (horizontalni hidravlični </w:t>
            </w:r>
            <w:proofErr w:type="spellStart"/>
            <w:r w:rsidRPr="00804D34">
              <w:rPr>
                <w:sz w:val="19"/>
                <w:szCs w:val="19"/>
              </w:rPr>
              <w:t>izvlečni</w:t>
            </w:r>
            <w:proofErr w:type="spellEnd"/>
            <w:r w:rsidRPr="00804D34">
              <w:rPr>
                <w:sz w:val="19"/>
                <w:szCs w:val="19"/>
              </w:rPr>
              <w:t xml:space="preserve"> podaljšek delovne ploščadi) od srednjice MPVPN v obe bočni smeri.</w:t>
            </w:r>
          </w:p>
        </w:tc>
        <w:tc>
          <w:tcPr>
            <w:tcW w:w="1701" w:type="dxa"/>
            <w:tcBorders>
              <w:top w:val="single" w:sz="4" w:space="0" w:color="auto"/>
              <w:bottom w:val="single" w:sz="4" w:space="0" w:color="auto"/>
            </w:tcBorders>
            <w:shd w:val="clear" w:color="auto" w:fill="FFFFCC"/>
            <w:vAlign w:val="bottom"/>
          </w:tcPr>
          <w:p w14:paraId="75CC53EF" w14:textId="77777777" w:rsidR="00A51315" w:rsidRPr="00715584" w:rsidRDefault="00A51315" w:rsidP="006D15D3">
            <w:pPr>
              <w:widowControl w:val="0"/>
              <w:rPr>
                <w:sz w:val="19"/>
                <w:szCs w:val="19"/>
              </w:rPr>
            </w:pPr>
          </w:p>
        </w:tc>
      </w:tr>
      <w:tr w:rsidR="00A51315" w:rsidRPr="00715584" w14:paraId="0FD07259" w14:textId="77777777" w:rsidTr="006D15D3">
        <w:tc>
          <w:tcPr>
            <w:tcW w:w="7962" w:type="dxa"/>
            <w:tcBorders>
              <w:top w:val="single" w:sz="4" w:space="0" w:color="auto"/>
              <w:bottom w:val="single" w:sz="4" w:space="0" w:color="auto"/>
            </w:tcBorders>
            <w:vAlign w:val="bottom"/>
          </w:tcPr>
          <w:p w14:paraId="7C8FCCCA" w14:textId="77777777" w:rsidR="00A51315" w:rsidRPr="00804D34" w:rsidRDefault="00A51315" w:rsidP="006D15D3">
            <w:pPr>
              <w:widowControl w:val="0"/>
              <w:jc w:val="both"/>
              <w:rPr>
                <w:sz w:val="19"/>
                <w:szCs w:val="19"/>
              </w:rPr>
            </w:pPr>
            <w:r w:rsidRPr="009D40DE">
              <w:rPr>
                <w:sz w:val="19"/>
                <w:szCs w:val="19"/>
              </w:rPr>
              <w:t>Delovna dvižna ploščad mora omogočati zasuk najmanj 180</w:t>
            </w:r>
            <w:r>
              <w:rPr>
                <w:sz w:val="19"/>
                <w:szCs w:val="19"/>
              </w:rPr>
              <w:t>°</w:t>
            </w:r>
            <w:r w:rsidRPr="009D40DE">
              <w:rPr>
                <w:sz w:val="19"/>
                <w:szCs w:val="19"/>
              </w:rPr>
              <w:t xml:space="preserve"> (± 90</w:t>
            </w:r>
            <w:r>
              <w:rPr>
                <w:sz w:val="19"/>
                <w:szCs w:val="19"/>
              </w:rPr>
              <w:t>°</w:t>
            </w:r>
            <w:r w:rsidRPr="009D40DE">
              <w:rPr>
                <w:sz w:val="19"/>
                <w:szCs w:val="19"/>
              </w:rPr>
              <w:t>) glede na njeno osnovno lego.</w:t>
            </w:r>
          </w:p>
        </w:tc>
        <w:tc>
          <w:tcPr>
            <w:tcW w:w="1701" w:type="dxa"/>
            <w:tcBorders>
              <w:top w:val="single" w:sz="4" w:space="0" w:color="auto"/>
              <w:bottom w:val="single" w:sz="4" w:space="0" w:color="auto"/>
            </w:tcBorders>
            <w:shd w:val="clear" w:color="auto" w:fill="FFFFCC"/>
            <w:vAlign w:val="bottom"/>
          </w:tcPr>
          <w:p w14:paraId="33B05C44" w14:textId="77777777" w:rsidR="00A51315" w:rsidRPr="00715584" w:rsidRDefault="00A51315" w:rsidP="006D15D3">
            <w:pPr>
              <w:widowControl w:val="0"/>
              <w:rPr>
                <w:sz w:val="19"/>
                <w:szCs w:val="19"/>
              </w:rPr>
            </w:pPr>
          </w:p>
        </w:tc>
      </w:tr>
      <w:tr w:rsidR="00A51315" w:rsidRPr="00715584" w14:paraId="01BB98F7" w14:textId="77777777" w:rsidTr="006D15D3">
        <w:tc>
          <w:tcPr>
            <w:tcW w:w="7962" w:type="dxa"/>
            <w:tcBorders>
              <w:top w:val="single" w:sz="4" w:space="0" w:color="auto"/>
              <w:bottom w:val="single" w:sz="4" w:space="0" w:color="auto"/>
            </w:tcBorders>
            <w:vAlign w:val="bottom"/>
          </w:tcPr>
          <w:p w14:paraId="4ABF8B69" w14:textId="77777777" w:rsidR="00A51315" w:rsidRPr="00804D34" w:rsidRDefault="00A51315" w:rsidP="006D15D3">
            <w:pPr>
              <w:widowControl w:val="0"/>
              <w:jc w:val="both"/>
              <w:rPr>
                <w:sz w:val="19"/>
                <w:szCs w:val="19"/>
              </w:rPr>
            </w:pPr>
            <w:r w:rsidRPr="009D40DE">
              <w:rPr>
                <w:sz w:val="19"/>
                <w:szCs w:val="19"/>
              </w:rPr>
              <w:t xml:space="preserve">Gornji rob varovalne ograje dvižne delovne ploščadi v zloženem (transportnem) položaju ne sme segati čez gornji rob strehe obeh strojevodskih kabin oz. presegati višine </w:t>
            </w:r>
            <w:r w:rsidRPr="00AC3EFA">
              <w:rPr>
                <w:sz w:val="19"/>
                <w:szCs w:val="19"/>
                <w:highlight w:val="green"/>
              </w:rPr>
              <w:t>4,2</w:t>
            </w:r>
            <w:r w:rsidRPr="009D40DE">
              <w:rPr>
                <w:sz w:val="19"/>
                <w:szCs w:val="19"/>
              </w:rPr>
              <w:t xml:space="preserve"> m od GRT.</w:t>
            </w:r>
          </w:p>
        </w:tc>
        <w:tc>
          <w:tcPr>
            <w:tcW w:w="1701" w:type="dxa"/>
            <w:tcBorders>
              <w:top w:val="single" w:sz="4" w:space="0" w:color="auto"/>
              <w:bottom w:val="single" w:sz="4" w:space="0" w:color="auto"/>
            </w:tcBorders>
            <w:shd w:val="clear" w:color="auto" w:fill="FFFFCC"/>
            <w:vAlign w:val="bottom"/>
          </w:tcPr>
          <w:p w14:paraId="31541522" w14:textId="77777777" w:rsidR="00A51315" w:rsidRPr="00715584" w:rsidRDefault="00A51315" w:rsidP="006D15D3">
            <w:pPr>
              <w:widowControl w:val="0"/>
              <w:rPr>
                <w:sz w:val="19"/>
                <w:szCs w:val="19"/>
              </w:rPr>
            </w:pPr>
          </w:p>
        </w:tc>
      </w:tr>
      <w:tr w:rsidR="00A51315" w:rsidRPr="00715584" w14:paraId="052C9A2D" w14:textId="77777777" w:rsidTr="006D15D3">
        <w:tc>
          <w:tcPr>
            <w:tcW w:w="7962" w:type="dxa"/>
            <w:tcBorders>
              <w:top w:val="single" w:sz="4" w:space="0" w:color="auto"/>
              <w:bottom w:val="single" w:sz="4" w:space="0" w:color="auto"/>
            </w:tcBorders>
            <w:vAlign w:val="bottom"/>
          </w:tcPr>
          <w:p w14:paraId="14E7E684" w14:textId="77777777" w:rsidR="00A51315" w:rsidRPr="00804D34" w:rsidRDefault="00A51315" w:rsidP="006D15D3">
            <w:pPr>
              <w:widowControl w:val="0"/>
              <w:jc w:val="both"/>
              <w:rPr>
                <w:sz w:val="19"/>
                <w:szCs w:val="19"/>
              </w:rPr>
            </w:pPr>
            <w:r w:rsidRPr="009D40DE">
              <w:rPr>
                <w:sz w:val="19"/>
                <w:szCs w:val="19"/>
              </w:rPr>
              <w:t>Varovalna ograja delovne dvižne ploščadi mora biti jeklena konstrukcija ter ne sme biti zložljive oz. teleskopske izvedbe. V uveljavljenem delovnem procesu vzdrževanja oz. odpravljanja izrednih dogodkov na VO mora zagotavljati sekundarno funkcijo opore/podpore posameznih elementov kovinske opreme nosilnega droga VO (npr. prečni nosilec voznega voda) brez nastanka mehanskih poškodb znotraj okvirjev njene normirane nosilnosti. Varovalna ograja mora imeti izvedene odprtine na obeh čelnih ter bočnih stranicah, ki segajo od dna do najvišje točke varovalne ograje in so širine minimalno 800 mm. Odprtine morajo biti varovane z vrati oz. podobnim varovalom, ki se odpira v notranjost delovne ploščadi in mora omogočati pritrditev pred nezaželenimi premiki.</w:t>
            </w:r>
          </w:p>
        </w:tc>
        <w:tc>
          <w:tcPr>
            <w:tcW w:w="1701" w:type="dxa"/>
            <w:tcBorders>
              <w:top w:val="single" w:sz="4" w:space="0" w:color="auto"/>
              <w:bottom w:val="single" w:sz="4" w:space="0" w:color="auto"/>
            </w:tcBorders>
            <w:shd w:val="clear" w:color="auto" w:fill="FFFFCC"/>
            <w:vAlign w:val="bottom"/>
          </w:tcPr>
          <w:p w14:paraId="1F8324EF" w14:textId="77777777" w:rsidR="00A51315" w:rsidRPr="00715584" w:rsidRDefault="00A51315" w:rsidP="006D15D3">
            <w:pPr>
              <w:widowControl w:val="0"/>
              <w:rPr>
                <w:sz w:val="19"/>
                <w:szCs w:val="19"/>
              </w:rPr>
            </w:pPr>
          </w:p>
        </w:tc>
      </w:tr>
      <w:tr w:rsidR="00A51315" w:rsidRPr="00715584" w14:paraId="3CF3322C" w14:textId="77777777" w:rsidTr="006D15D3">
        <w:tc>
          <w:tcPr>
            <w:tcW w:w="7962" w:type="dxa"/>
            <w:tcBorders>
              <w:top w:val="single" w:sz="4" w:space="0" w:color="auto"/>
              <w:bottom w:val="single" w:sz="4" w:space="0" w:color="auto"/>
            </w:tcBorders>
            <w:vAlign w:val="bottom"/>
          </w:tcPr>
          <w:p w14:paraId="1B23706A" w14:textId="77777777" w:rsidR="00A51315" w:rsidRPr="00804D34" w:rsidRDefault="00A51315" w:rsidP="006D15D3">
            <w:pPr>
              <w:widowControl w:val="0"/>
              <w:jc w:val="both"/>
              <w:rPr>
                <w:sz w:val="19"/>
                <w:szCs w:val="19"/>
              </w:rPr>
            </w:pPr>
            <w:r w:rsidRPr="009D40DE">
              <w:rPr>
                <w:sz w:val="19"/>
                <w:szCs w:val="19"/>
              </w:rPr>
              <w:t>Delovna dvižna ploščad mora biti prilagojena za delo v nočnem času. Celotno območje gibanja znotraj ploščadi mora biti razsvetljeno v LED izvedbi in omogočati vklop na sami ploščadi. Dvižna ploščad mora imeti na čelnih straneh nameščena dva LED reflektorja z možnostjo tako višinske kot smerne nastavitve svetlobnega snopa.</w:t>
            </w:r>
          </w:p>
        </w:tc>
        <w:tc>
          <w:tcPr>
            <w:tcW w:w="1701" w:type="dxa"/>
            <w:tcBorders>
              <w:top w:val="single" w:sz="4" w:space="0" w:color="auto"/>
              <w:bottom w:val="single" w:sz="4" w:space="0" w:color="auto"/>
            </w:tcBorders>
            <w:shd w:val="clear" w:color="auto" w:fill="FFFFCC"/>
            <w:vAlign w:val="bottom"/>
          </w:tcPr>
          <w:p w14:paraId="399C5199" w14:textId="77777777" w:rsidR="00A51315" w:rsidRPr="00715584" w:rsidRDefault="00A51315" w:rsidP="006D15D3">
            <w:pPr>
              <w:widowControl w:val="0"/>
              <w:rPr>
                <w:sz w:val="19"/>
                <w:szCs w:val="19"/>
              </w:rPr>
            </w:pPr>
          </w:p>
        </w:tc>
      </w:tr>
      <w:tr w:rsidR="00A51315" w:rsidRPr="00715584" w14:paraId="69F43BA0" w14:textId="77777777" w:rsidTr="006D15D3">
        <w:tc>
          <w:tcPr>
            <w:tcW w:w="7962" w:type="dxa"/>
            <w:tcBorders>
              <w:top w:val="single" w:sz="4" w:space="0" w:color="auto"/>
              <w:bottom w:val="single" w:sz="4" w:space="0" w:color="auto"/>
            </w:tcBorders>
            <w:vAlign w:val="bottom"/>
          </w:tcPr>
          <w:p w14:paraId="58D8A8C9" w14:textId="77777777" w:rsidR="00A51315" w:rsidRPr="00804D34" w:rsidRDefault="00A51315" w:rsidP="006D15D3">
            <w:pPr>
              <w:widowControl w:val="0"/>
              <w:jc w:val="both"/>
              <w:rPr>
                <w:sz w:val="19"/>
                <w:szCs w:val="19"/>
              </w:rPr>
            </w:pPr>
            <w:r w:rsidRPr="009D40DE">
              <w:rPr>
                <w:sz w:val="19"/>
                <w:szCs w:val="19"/>
              </w:rPr>
              <w:t>Na lahko dostopnih mestih na bočnih straneh znotraj delovne ploščadi morata biti nameščeni najmanj dve AC 16 A 230 V IP66 vtičnici ter dve hitri pnevmatski spojki za priklop pnevmatskega delovnega orodja.</w:t>
            </w:r>
          </w:p>
        </w:tc>
        <w:tc>
          <w:tcPr>
            <w:tcW w:w="1701" w:type="dxa"/>
            <w:tcBorders>
              <w:top w:val="single" w:sz="4" w:space="0" w:color="auto"/>
              <w:bottom w:val="single" w:sz="4" w:space="0" w:color="auto"/>
            </w:tcBorders>
            <w:shd w:val="clear" w:color="auto" w:fill="FFFFCC"/>
            <w:vAlign w:val="bottom"/>
          </w:tcPr>
          <w:p w14:paraId="0AD008F4" w14:textId="77777777" w:rsidR="00A51315" w:rsidRPr="00715584" w:rsidRDefault="00A51315" w:rsidP="006D15D3">
            <w:pPr>
              <w:widowControl w:val="0"/>
              <w:rPr>
                <w:sz w:val="19"/>
                <w:szCs w:val="19"/>
              </w:rPr>
            </w:pPr>
          </w:p>
        </w:tc>
      </w:tr>
      <w:tr w:rsidR="00A51315" w:rsidRPr="00715584" w14:paraId="19D86229" w14:textId="77777777" w:rsidTr="006D15D3">
        <w:tc>
          <w:tcPr>
            <w:tcW w:w="7962" w:type="dxa"/>
            <w:tcBorders>
              <w:top w:val="single" w:sz="4" w:space="0" w:color="auto"/>
              <w:bottom w:val="single" w:sz="4" w:space="0" w:color="auto"/>
            </w:tcBorders>
            <w:vAlign w:val="bottom"/>
          </w:tcPr>
          <w:p w14:paraId="59A051CC" w14:textId="77777777" w:rsidR="00A51315" w:rsidRPr="00804D34" w:rsidRDefault="00A51315" w:rsidP="006D15D3">
            <w:pPr>
              <w:widowControl w:val="0"/>
              <w:jc w:val="both"/>
              <w:rPr>
                <w:sz w:val="19"/>
                <w:szCs w:val="19"/>
              </w:rPr>
            </w:pPr>
            <w:r w:rsidRPr="009D40DE">
              <w:rPr>
                <w:sz w:val="19"/>
                <w:szCs w:val="19"/>
              </w:rPr>
              <w:t>Na obeh stranskih varovalnih ograjah dvižne delovne ploščadi morata biti nameščeni odlagalni mesti za ročno delovno orodje in ostali pribor v obliki kovinskih korit, ki pa ne smeta posegati v prostor znotraj same ploščadi.</w:t>
            </w:r>
          </w:p>
        </w:tc>
        <w:tc>
          <w:tcPr>
            <w:tcW w:w="1701" w:type="dxa"/>
            <w:tcBorders>
              <w:top w:val="single" w:sz="4" w:space="0" w:color="auto"/>
              <w:bottom w:val="single" w:sz="4" w:space="0" w:color="auto"/>
            </w:tcBorders>
            <w:shd w:val="clear" w:color="auto" w:fill="FFFFCC"/>
            <w:vAlign w:val="bottom"/>
          </w:tcPr>
          <w:p w14:paraId="766EF5CB" w14:textId="77777777" w:rsidR="00A51315" w:rsidRPr="00715584" w:rsidRDefault="00A51315" w:rsidP="006D15D3">
            <w:pPr>
              <w:widowControl w:val="0"/>
              <w:rPr>
                <w:sz w:val="19"/>
                <w:szCs w:val="19"/>
              </w:rPr>
            </w:pPr>
          </w:p>
        </w:tc>
      </w:tr>
      <w:tr w:rsidR="00A51315" w:rsidRPr="00715584" w14:paraId="69E5CE48"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1D3A8AA6" w14:textId="77777777" w:rsidR="00A51315" w:rsidRPr="00715584" w:rsidRDefault="00A51315" w:rsidP="006D15D3">
            <w:pPr>
              <w:widowControl w:val="0"/>
              <w:jc w:val="both"/>
              <w:rPr>
                <w:sz w:val="19"/>
                <w:szCs w:val="19"/>
              </w:rPr>
            </w:pPr>
            <w:r w:rsidRPr="00804D34">
              <w:rPr>
                <w:b/>
                <w:smallCaps/>
                <w:sz w:val="19"/>
                <w:szCs w:val="19"/>
              </w:rPr>
              <w:t>3.5.</w:t>
            </w:r>
            <w:r>
              <w:rPr>
                <w:b/>
                <w:smallCaps/>
                <w:sz w:val="19"/>
                <w:szCs w:val="19"/>
              </w:rPr>
              <w:t>2</w:t>
            </w:r>
            <w:r w:rsidRPr="00804D34">
              <w:rPr>
                <w:b/>
                <w:smallCaps/>
                <w:sz w:val="19"/>
                <w:szCs w:val="19"/>
              </w:rPr>
              <w:t xml:space="preserve"> </w:t>
            </w:r>
            <w:r>
              <w:rPr>
                <w:b/>
                <w:smallCaps/>
                <w:sz w:val="19"/>
                <w:szCs w:val="19"/>
              </w:rPr>
              <w:t>žerjav z delovno košaro</w:t>
            </w:r>
          </w:p>
        </w:tc>
      </w:tr>
      <w:tr w:rsidR="00A51315" w:rsidRPr="00715584" w14:paraId="6916756F" w14:textId="77777777" w:rsidTr="006D15D3">
        <w:tc>
          <w:tcPr>
            <w:tcW w:w="7962" w:type="dxa"/>
            <w:tcBorders>
              <w:top w:val="single" w:sz="4" w:space="0" w:color="auto"/>
              <w:bottom w:val="single" w:sz="4" w:space="0" w:color="auto"/>
            </w:tcBorders>
            <w:vAlign w:val="bottom"/>
          </w:tcPr>
          <w:p w14:paraId="3027810A" w14:textId="77777777" w:rsidR="00A51315" w:rsidRPr="009D40DE" w:rsidRDefault="00A51315" w:rsidP="006D15D3">
            <w:pPr>
              <w:widowControl w:val="0"/>
              <w:jc w:val="both"/>
              <w:rPr>
                <w:sz w:val="19"/>
                <w:szCs w:val="19"/>
              </w:rPr>
            </w:pPr>
            <w:r w:rsidRPr="009D40DE">
              <w:rPr>
                <w:sz w:val="19"/>
                <w:szCs w:val="19"/>
              </w:rPr>
              <w:t>MPVPN mora imeti integriran hidravlični žerjav, ki je skladen z zahtevami standardov EN 280 in EN 12999 ter omogoča operaterjem spremembo njegove konfiguracije za naslednja namena uporabe:</w:t>
            </w:r>
          </w:p>
          <w:p w14:paraId="768E3126" w14:textId="77777777" w:rsidR="00A51315" w:rsidRPr="009D40DE" w:rsidRDefault="00A51315" w:rsidP="00A51315">
            <w:pPr>
              <w:pStyle w:val="Odstavekseznama"/>
              <w:widowControl w:val="0"/>
              <w:numPr>
                <w:ilvl w:val="0"/>
                <w:numId w:val="58"/>
              </w:numPr>
              <w:jc w:val="both"/>
              <w:rPr>
                <w:sz w:val="19"/>
                <w:szCs w:val="19"/>
              </w:rPr>
            </w:pPr>
            <w:r w:rsidRPr="009D40DE">
              <w:rPr>
                <w:sz w:val="19"/>
                <w:szCs w:val="19"/>
              </w:rPr>
              <w:t>pregled in vzdrževanje voznega omrežja in njegovih elementov z nameščeno delovno košaro,</w:t>
            </w:r>
          </w:p>
          <w:p w14:paraId="48007AD0" w14:textId="77777777" w:rsidR="00A51315" w:rsidRPr="009D40DE" w:rsidRDefault="00A51315" w:rsidP="00A51315">
            <w:pPr>
              <w:pStyle w:val="Odstavekseznama"/>
              <w:widowControl w:val="0"/>
              <w:numPr>
                <w:ilvl w:val="0"/>
                <w:numId w:val="58"/>
              </w:numPr>
              <w:jc w:val="both"/>
              <w:rPr>
                <w:sz w:val="19"/>
                <w:szCs w:val="19"/>
              </w:rPr>
            </w:pPr>
            <w:r w:rsidRPr="009D40DE">
              <w:rPr>
                <w:sz w:val="19"/>
                <w:szCs w:val="19"/>
              </w:rPr>
              <w:t>dvigovanje bremen preko vrtljivega varovalnega kavlja.</w:t>
            </w:r>
          </w:p>
        </w:tc>
        <w:tc>
          <w:tcPr>
            <w:tcW w:w="1701" w:type="dxa"/>
            <w:tcBorders>
              <w:top w:val="single" w:sz="4" w:space="0" w:color="auto"/>
              <w:bottom w:val="single" w:sz="4" w:space="0" w:color="auto"/>
            </w:tcBorders>
            <w:shd w:val="clear" w:color="auto" w:fill="FFFFCC"/>
            <w:vAlign w:val="bottom"/>
          </w:tcPr>
          <w:p w14:paraId="557448B7" w14:textId="77777777" w:rsidR="00A51315" w:rsidRPr="00715584" w:rsidRDefault="00A51315" w:rsidP="006D15D3">
            <w:pPr>
              <w:widowControl w:val="0"/>
              <w:rPr>
                <w:sz w:val="19"/>
                <w:szCs w:val="19"/>
              </w:rPr>
            </w:pPr>
          </w:p>
        </w:tc>
      </w:tr>
      <w:tr w:rsidR="00A51315" w:rsidRPr="00715584" w14:paraId="68B53676" w14:textId="77777777" w:rsidTr="006D15D3">
        <w:tc>
          <w:tcPr>
            <w:tcW w:w="7962" w:type="dxa"/>
            <w:tcBorders>
              <w:top w:val="single" w:sz="4" w:space="0" w:color="auto"/>
              <w:bottom w:val="single" w:sz="4" w:space="0" w:color="auto"/>
            </w:tcBorders>
            <w:vAlign w:val="bottom"/>
          </w:tcPr>
          <w:p w14:paraId="1DA4252D" w14:textId="77777777" w:rsidR="00A51315" w:rsidRPr="009D40DE" w:rsidRDefault="00A51315" w:rsidP="006D15D3">
            <w:pPr>
              <w:widowControl w:val="0"/>
              <w:jc w:val="both"/>
              <w:rPr>
                <w:sz w:val="19"/>
                <w:szCs w:val="19"/>
              </w:rPr>
            </w:pPr>
            <w:r w:rsidRPr="009D40DE">
              <w:rPr>
                <w:sz w:val="19"/>
                <w:szCs w:val="19"/>
              </w:rPr>
              <w:t>Nameščanje delovne košare mora biti enostavno in za usposobljeno osebje realno izvedljivo v časovnem okvirju največ 5 minut. Masa košare mora omogočati, da sta za priklop potrebna največ dva delavca brez fizičnih omejitev.</w:t>
            </w:r>
          </w:p>
        </w:tc>
        <w:tc>
          <w:tcPr>
            <w:tcW w:w="1701" w:type="dxa"/>
            <w:tcBorders>
              <w:top w:val="single" w:sz="4" w:space="0" w:color="auto"/>
              <w:bottom w:val="single" w:sz="4" w:space="0" w:color="auto"/>
            </w:tcBorders>
            <w:shd w:val="clear" w:color="auto" w:fill="FFFFCC"/>
            <w:vAlign w:val="bottom"/>
          </w:tcPr>
          <w:p w14:paraId="3D3300DF" w14:textId="77777777" w:rsidR="00A51315" w:rsidRPr="00715584" w:rsidRDefault="00A51315" w:rsidP="006D15D3">
            <w:pPr>
              <w:widowControl w:val="0"/>
              <w:rPr>
                <w:sz w:val="19"/>
                <w:szCs w:val="19"/>
              </w:rPr>
            </w:pPr>
          </w:p>
        </w:tc>
      </w:tr>
      <w:tr w:rsidR="00A51315" w:rsidRPr="00715584" w14:paraId="7DF3BCEC" w14:textId="77777777" w:rsidTr="006D15D3">
        <w:tc>
          <w:tcPr>
            <w:tcW w:w="7962" w:type="dxa"/>
            <w:tcBorders>
              <w:top w:val="single" w:sz="4" w:space="0" w:color="auto"/>
              <w:bottom w:val="single" w:sz="4" w:space="0" w:color="auto"/>
            </w:tcBorders>
            <w:vAlign w:val="bottom"/>
          </w:tcPr>
          <w:p w14:paraId="0AF749B4" w14:textId="77777777" w:rsidR="00A51315" w:rsidRPr="009D40DE" w:rsidRDefault="00A51315" w:rsidP="006D15D3">
            <w:pPr>
              <w:widowControl w:val="0"/>
              <w:jc w:val="both"/>
              <w:rPr>
                <w:sz w:val="19"/>
                <w:szCs w:val="19"/>
              </w:rPr>
            </w:pPr>
            <w:r w:rsidRPr="009D40DE">
              <w:rPr>
                <w:sz w:val="19"/>
                <w:szCs w:val="19"/>
              </w:rPr>
              <w:t xml:space="preserve">Mesto namestitve žerjava je lahko pred strojevodsko kabino na čelni strani MPVPN (žerjav ne sme ovirati vidnega polja tako iz strojevodskega sedeža kot sedeža spremljevalca) oz. na sredinskem </w:t>
            </w:r>
            <w:proofErr w:type="spellStart"/>
            <w:r w:rsidRPr="009D40DE">
              <w:rPr>
                <w:sz w:val="19"/>
                <w:szCs w:val="19"/>
              </w:rPr>
              <w:t>odprtozračnem</w:t>
            </w:r>
            <w:proofErr w:type="spellEnd"/>
            <w:r w:rsidRPr="009D40DE">
              <w:rPr>
                <w:sz w:val="19"/>
                <w:szCs w:val="19"/>
              </w:rPr>
              <w:t xml:space="preserve"> delovnem prostoru med obema strojevodskima kabinama poleg hidravličnega delovnega odra. Zagotavljati mora možnost transporta z nameščeno delovno košaro, ki ne sme segati v svetli profil oz. preko odbojnikov na čelnih straneh vozila. Kadar se žerjav nahaja v transportnem položaju mora biti omogočeno, da je delovna košara pripeta </w:t>
            </w:r>
            <w:r w:rsidRPr="009D40DE">
              <w:rPr>
                <w:sz w:val="19"/>
                <w:szCs w:val="19"/>
              </w:rPr>
              <w:lastRenderedPageBreak/>
              <w:t>na žerjavno roko.</w:t>
            </w:r>
          </w:p>
        </w:tc>
        <w:tc>
          <w:tcPr>
            <w:tcW w:w="1701" w:type="dxa"/>
            <w:tcBorders>
              <w:top w:val="single" w:sz="4" w:space="0" w:color="auto"/>
              <w:bottom w:val="single" w:sz="4" w:space="0" w:color="auto"/>
            </w:tcBorders>
            <w:shd w:val="clear" w:color="auto" w:fill="FFFFCC"/>
            <w:vAlign w:val="bottom"/>
          </w:tcPr>
          <w:p w14:paraId="4BD32308" w14:textId="77777777" w:rsidR="00A51315" w:rsidRPr="00715584" w:rsidRDefault="00A51315" w:rsidP="006D15D3">
            <w:pPr>
              <w:widowControl w:val="0"/>
              <w:rPr>
                <w:sz w:val="19"/>
                <w:szCs w:val="19"/>
              </w:rPr>
            </w:pPr>
          </w:p>
        </w:tc>
      </w:tr>
      <w:tr w:rsidR="00A51315" w:rsidRPr="00715584" w14:paraId="5B2CA3C0" w14:textId="77777777" w:rsidTr="006D15D3">
        <w:tc>
          <w:tcPr>
            <w:tcW w:w="7962" w:type="dxa"/>
            <w:tcBorders>
              <w:top w:val="single" w:sz="4" w:space="0" w:color="auto"/>
              <w:bottom w:val="single" w:sz="4" w:space="0" w:color="auto"/>
            </w:tcBorders>
            <w:vAlign w:val="bottom"/>
          </w:tcPr>
          <w:p w14:paraId="0AA3B3D5" w14:textId="77777777" w:rsidR="00A51315" w:rsidRPr="009D40DE" w:rsidRDefault="00A51315" w:rsidP="006D15D3">
            <w:pPr>
              <w:widowControl w:val="0"/>
              <w:jc w:val="both"/>
              <w:rPr>
                <w:sz w:val="19"/>
                <w:szCs w:val="19"/>
              </w:rPr>
            </w:pPr>
            <w:r w:rsidRPr="009D40DE">
              <w:rPr>
                <w:sz w:val="19"/>
                <w:szCs w:val="19"/>
              </w:rPr>
              <w:t xml:space="preserve">Nosilnost žerjavne delovne košare mora biti najmanj </w:t>
            </w:r>
            <w:r w:rsidRPr="00AC3EFA">
              <w:rPr>
                <w:sz w:val="19"/>
                <w:szCs w:val="19"/>
                <w:highlight w:val="green"/>
              </w:rPr>
              <w:t>240 kg</w:t>
            </w:r>
            <w:r w:rsidRPr="009D40DE">
              <w:rPr>
                <w:sz w:val="19"/>
                <w:szCs w:val="19"/>
              </w:rPr>
              <w:t xml:space="preserve"> in mora zagotavljati primeren delovni prostor za dva delavca/vzdrževalca.</w:t>
            </w:r>
          </w:p>
        </w:tc>
        <w:tc>
          <w:tcPr>
            <w:tcW w:w="1701" w:type="dxa"/>
            <w:tcBorders>
              <w:top w:val="single" w:sz="4" w:space="0" w:color="auto"/>
              <w:bottom w:val="single" w:sz="4" w:space="0" w:color="auto"/>
            </w:tcBorders>
            <w:shd w:val="clear" w:color="auto" w:fill="FFFFCC"/>
            <w:vAlign w:val="bottom"/>
          </w:tcPr>
          <w:p w14:paraId="45369CDD" w14:textId="77777777" w:rsidR="00A51315" w:rsidRPr="00715584" w:rsidRDefault="00A51315" w:rsidP="006D15D3">
            <w:pPr>
              <w:widowControl w:val="0"/>
              <w:rPr>
                <w:sz w:val="19"/>
                <w:szCs w:val="19"/>
              </w:rPr>
            </w:pPr>
          </w:p>
        </w:tc>
      </w:tr>
      <w:tr w:rsidR="00A51315" w:rsidRPr="00715584" w14:paraId="3427DF36" w14:textId="77777777" w:rsidTr="006D15D3">
        <w:tc>
          <w:tcPr>
            <w:tcW w:w="7962" w:type="dxa"/>
            <w:tcBorders>
              <w:top w:val="single" w:sz="4" w:space="0" w:color="auto"/>
              <w:bottom w:val="single" w:sz="4" w:space="0" w:color="auto"/>
            </w:tcBorders>
            <w:vAlign w:val="bottom"/>
          </w:tcPr>
          <w:p w14:paraId="5A92D1F1" w14:textId="77777777" w:rsidR="00A51315" w:rsidRPr="009D40DE" w:rsidRDefault="00A51315" w:rsidP="006D15D3">
            <w:pPr>
              <w:widowControl w:val="0"/>
              <w:jc w:val="both"/>
              <w:rPr>
                <w:sz w:val="19"/>
                <w:szCs w:val="19"/>
              </w:rPr>
            </w:pPr>
            <w:r w:rsidRPr="009D40DE">
              <w:rPr>
                <w:sz w:val="19"/>
                <w:szCs w:val="19"/>
              </w:rPr>
              <w:t>Delovno območje žerjava mora obsegati najmanj 12 m (dno delovne košare) v vertikalni smeri nad GRT (gornjim robom tirnice) ter najmanj 8 m v horizontalni smeri od srednjice MPVPN s kotom zasuka najmanj 360</w:t>
            </w:r>
            <w:r>
              <w:rPr>
                <w:sz w:val="19"/>
                <w:szCs w:val="19"/>
              </w:rPr>
              <w:t xml:space="preserve">° </w:t>
            </w:r>
            <w:r w:rsidRPr="00AC3EFA">
              <w:rPr>
                <w:sz w:val="19"/>
                <w:szCs w:val="19"/>
                <w:highlight w:val="green"/>
              </w:rPr>
              <w:t>(</w:t>
            </w:r>
            <w:r w:rsidRPr="00AC3EFA">
              <w:rPr>
                <w:rFonts w:cs="Arial"/>
                <w:sz w:val="19"/>
                <w:szCs w:val="19"/>
                <w:highlight w:val="green"/>
              </w:rPr>
              <w:t>±</w:t>
            </w:r>
            <w:r w:rsidRPr="00AC3EFA">
              <w:rPr>
                <w:sz w:val="19"/>
                <w:szCs w:val="19"/>
                <w:highlight w:val="green"/>
              </w:rPr>
              <w:t>180°</w:t>
            </w:r>
            <w:r>
              <w:rPr>
                <w:sz w:val="19"/>
                <w:szCs w:val="19"/>
              </w:rPr>
              <w:t>)</w:t>
            </w:r>
            <w:r w:rsidRPr="009D40DE">
              <w:rPr>
                <w:sz w:val="19"/>
                <w:szCs w:val="19"/>
              </w:rPr>
              <w:t>. Zmogljivost žerjava mora dovoljevati dvig bremena najmanj 1000 kg v skrajni horizontalni legi.</w:t>
            </w:r>
          </w:p>
        </w:tc>
        <w:tc>
          <w:tcPr>
            <w:tcW w:w="1701" w:type="dxa"/>
            <w:tcBorders>
              <w:top w:val="single" w:sz="4" w:space="0" w:color="auto"/>
              <w:bottom w:val="single" w:sz="4" w:space="0" w:color="auto"/>
            </w:tcBorders>
            <w:shd w:val="clear" w:color="auto" w:fill="FFFFCC"/>
            <w:vAlign w:val="bottom"/>
          </w:tcPr>
          <w:p w14:paraId="4D8CF88C" w14:textId="77777777" w:rsidR="00A51315" w:rsidRPr="00715584" w:rsidRDefault="00A51315" w:rsidP="006D15D3">
            <w:pPr>
              <w:widowControl w:val="0"/>
              <w:rPr>
                <w:sz w:val="19"/>
                <w:szCs w:val="19"/>
              </w:rPr>
            </w:pPr>
          </w:p>
        </w:tc>
      </w:tr>
      <w:tr w:rsidR="00A51315" w:rsidRPr="00715584" w14:paraId="35C14EAD" w14:textId="77777777" w:rsidTr="006D15D3">
        <w:tc>
          <w:tcPr>
            <w:tcW w:w="7962" w:type="dxa"/>
            <w:tcBorders>
              <w:top w:val="single" w:sz="4" w:space="0" w:color="auto"/>
              <w:bottom w:val="single" w:sz="4" w:space="0" w:color="auto"/>
            </w:tcBorders>
            <w:vAlign w:val="bottom"/>
          </w:tcPr>
          <w:p w14:paraId="78AAF7FA" w14:textId="77777777" w:rsidR="00A51315" w:rsidRPr="00804D34" w:rsidRDefault="00A51315" w:rsidP="006D15D3">
            <w:pPr>
              <w:widowControl w:val="0"/>
              <w:jc w:val="both"/>
              <w:rPr>
                <w:sz w:val="19"/>
                <w:szCs w:val="19"/>
              </w:rPr>
            </w:pPr>
            <w:r w:rsidRPr="009D40DE">
              <w:rPr>
                <w:sz w:val="19"/>
                <w:szCs w:val="19"/>
              </w:rPr>
              <w:t>Vpetje delovne košare na žerjavno roko je lahko nihajne izvedbe z vgrajenim ročnim zaklepom gibanja/nihanja oz. s točkovnim hitrim priklopom na spodnjem delu košare.</w:t>
            </w:r>
          </w:p>
        </w:tc>
        <w:tc>
          <w:tcPr>
            <w:tcW w:w="1701" w:type="dxa"/>
            <w:tcBorders>
              <w:top w:val="single" w:sz="4" w:space="0" w:color="auto"/>
              <w:bottom w:val="single" w:sz="4" w:space="0" w:color="auto"/>
            </w:tcBorders>
            <w:shd w:val="clear" w:color="auto" w:fill="FFFFCC"/>
            <w:vAlign w:val="bottom"/>
          </w:tcPr>
          <w:p w14:paraId="51F81819" w14:textId="77777777" w:rsidR="00A51315" w:rsidRPr="00715584" w:rsidRDefault="00A51315" w:rsidP="006D15D3">
            <w:pPr>
              <w:widowControl w:val="0"/>
              <w:rPr>
                <w:sz w:val="19"/>
                <w:szCs w:val="19"/>
              </w:rPr>
            </w:pPr>
          </w:p>
        </w:tc>
      </w:tr>
      <w:tr w:rsidR="00A51315" w:rsidRPr="00715584" w14:paraId="092D584D" w14:textId="77777777" w:rsidTr="006D15D3">
        <w:tc>
          <w:tcPr>
            <w:tcW w:w="7962" w:type="dxa"/>
            <w:tcBorders>
              <w:top w:val="single" w:sz="4" w:space="0" w:color="auto"/>
              <w:bottom w:val="single" w:sz="4" w:space="0" w:color="auto"/>
            </w:tcBorders>
            <w:vAlign w:val="bottom"/>
          </w:tcPr>
          <w:p w14:paraId="53F40349" w14:textId="77777777" w:rsidR="00A51315" w:rsidRPr="009D40DE" w:rsidRDefault="00A51315" w:rsidP="006D15D3">
            <w:pPr>
              <w:widowControl w:val="0"/>
              <w:jc w:val="both"/>
              <w:rPr>
                <w:sz w:val="19"/>
                <w:szCs w:val="19"/>
              </w:rPr>
            </w:pPr>
            <w:r w:rsidRPr="009D40DE">
              <w:rPr>
                <w:sz w:val="19"/>
                <w:szCs w:val="19"/>
              </w:rPr>
              <w:t>Manipulacija z žerjavom mora biti operaterju omogočena preko radijskega daljinskega upravljalnika na naslednja načina:</w:t>
            </w:r>
          </w:p>
          <w:p w14:paraId="532EE973" w14:textId="77777777" w:rsidR="00A51315" w:rsidRPr="009D40DE" w:rsidRDefault="00A51315" w:rsidP="00A51315">
            <w:pPr>
              <w:pStyle w:val="Odstavekseznama"/>
              <w:widowControl w:val="0"/>
              <w:numPr>
                <w:ilvl w:val="0"/>
                <w:numId w:val="59"/>
              </w:numPr>
              <w:jc w:val="both"/>
              <w:rPr>
                <w:sz w:val="19"/>
                <w:szCs w:val="19"/>
              </w:rPr>
            </w:pPr>
            <w:r w:rsidRPr="009D40DE">
              <w:rPr>
                <w:sz w:val="19"/>
                <w:szCs w:val="19"/>
              </w:rPr>
              <w:t>upravljanje žerjava s tal oz. preglednega mesta na vozilu v namene dvigovanja bremen vključno z možnostjo opravljanja premika,</w:t>
            </w:r>
          </w:p>
          <w:p w14:paraId="49BECA20" w14:textId="77777777" w:rsidR="00A51315" w:rsidRPr="009D40DE" w:rsidRDefault="00A51315" w:rsidP="00A51315">
            <w:pPr>
              <w:pStyle w:val="Odstavekseznama"/>
              <w:widowControl w:val="0"/>
              <w:numPr>
                <w:ilvl w:val="0"/>
                <w:numId w:val="59"/>
              </w:numPr>
              <w:jc w:val="both"/>
              <w:rPr>
                <w:sz w:val="19"/>
                <w:szCs w:val="19"/>
              </w:rPr>
            </w:pPr>
            <w:r w:rsidRPr="009D40DE">
              <w:rPr>
                <w:sz w:val="19"/>
                <w:szCs w:val="19"/>
              </w:rPr>
              <w:t>upravljanje žerjava znotraj nameščene delovne košare, vključno z možnostjo opravljanja premika.</w:t>
            </w:r>
          </w:p>
        </w:tc>
        <w:tc>
          <w:tcPr>
            <w:tcW w:w="1701" w:type="dxa"/>
            <w:tcBorders>
              <w:top w:val="single" w:sz="4" w:space="0" w:color="auto"/>
              <w:bottom w:val="single" w:sz="4" w:space="0" w:color="auto"/>
            </w:tcBorders>
            <w:shd w:val="clear" w:color="auto" w:fill="FFFFCC"/>
            <w:vAlign w:val="bottom"/>
          </w:tcPr>
          <w:p w14:paraId="375D164D" w14:textId="77777777" w:rsidR="00A51315" w:rsidRPr="00715584" w:rsidRDefault="00A51315" w:rsidP="006D15D3">
            <w:pPr>
              <w:widowControl w:val="0"/>
              <w:rPr>
                <w:sz w:val="19"/>
                <w:szCs w:val="19"/>
              </w:rPr>
            </w:pPr>
          </w:p>
        </w:tc>
      </w:tr>
      <w:tr w:rsidR="00A51315" w:rsidRPr="00715584" w14:paraId="340EDAEA" w14:textId="77777777" w:rsidTr="006D15D3">
        <w:tc>
          <w:tcPr>
            <w:tcW w:w="7962" w:type="dxa"/>
            <w:tcBorders>
              <w:top w:val="single" w:sz="4" w:space="0" w:color="auto"/>
              <w:bottom w:val="single" w:sz="4" w:space="0" w:color="auto"/>
            </w:tcBorders>
            <w:vAlign w:val="bottom"/>
          </w:tcPr>
          <w:p w14:paraId="2BA12AA9" w14:textId="77777777" w:rsidR="00A51315" w:rsidRPr="00804D34" w:rsidRDefault="00A51315" w:rsidP="006D15D3">
            <w:pPr>
              <w:widowControl w:val="0"/>
              <w:jc w:val="both"/>
              <w:rPr>
                <w:sz w:val="19"/>
                <w:szCs w:val="19"/>
              </w:rPr>
            </w:pPr>
            <w:r w:rsidRPr="009D40DE">
              <w:rPr>
                <w:sz w:val="19"/>
                <w:szCs w:val="19"/>
              </w:rPr>
              <w:t>Hidravlični žerjav mora imeti opcijo zlaganja v sili s pomočjo električne črpalke oz. na ročni pogon.</w:t>
            </w:r>
          </w:p>
        </w:tc>
        <w:tc>
          <w:tcPr>
            <w:tcW w:w="1701" w:type="dxa"/>
            <w:tcBorders>
              <w:top w:val="single" w:sz="4" w:space="0" w:color="auto"/>
              <w:bottom w:val="single" w:sz="4" w:space="0" w:color="auto"/>
            </w:tcBorders>
            <w:shd w:val="clear" w:color="auto" w:fill="FFFFCC"/>
            <w:vAlign w:val="bottom"/>
          </w:tcPr>
          <w:p w14:paraId="60EE6112" w14:textId="77777777" w:rsidR="00A51315" w:rsidRPr="00715584" w:rsidRDefault="00A51315" w:rsidP="006D15D3">
            <w:pPr>
              <w:widowControl w:val="0"/>
              <w:rPr>
                <w:sz w:val="19"/>
                <w:szCs w:val="19"/>
              </w:rPr>
            </w:pPr>
          </w:p>
        </w:tc>
      </w:tr>
      <w:tr w:rsidR="00A51315" w:rsidRPr="00715584" w14:paraId="727F41F0" w14:textId="77777777" w:rsidTr="006D15D3">
        <w:tc>
          <w:tcPr>
            <w:tcW w:w="7962" w:type="dxa"/>
            <w:tcBorders>
              <w:top w:val="single" w:sz="4" w:space="0" w:color="auto"/>
              <w:bottom w:val="single" w:sz="4" w:space="0" w:color="auto"/>
            </w:tcBorders>
            <w:vAlign w:val="bottom"/>
          </w:tcPr>
          <w:p w14:paraId="38F101A6" w14:textId="77777777" w:rsidR="00A51315" w:rsidRPr="00804D34" w:rsidRDefault="00A51315" w:rsidP="006D15D3">
            <w:pPr>
              <w:widowControl w:val="0"/>
              <w:jc w:val="both"/>
              <w:rPr>
                <w:sz w:val="19"/>
                <w:szCs w:val="19"/>
              </w:rPr>
            </w:pPr>
            <w:r w:rsidRPr="009D40DE">
              <w:rPr>
                <w:sz w:val="19"/>
                <w:szCs w:val="19"/>
              </w:rPr>
              <w:t>Radijski daljinski upravljalnik mora omogočati premik MPVPN iz žerjavne delovne košare v obe smeri s hitrostjo najmanj 7 km/h. Hkrati mora zagotavljati upravljanje tako s posredno kot neposredno zavoro vozila</w:t>
            </w:r>
            <w:r>
              <w:rPr>
                <w:sz w:val="19"/>
                <w:szCs w:val="19"/>
              </w:rPr>
              <w:t xml:space="preserve"> </w:t>
            </w:r>
            <w:r w:rsidRPr="00AC3EFA">
              <w:rPr>
                <w:sz w:val="19"/>
                <w:szCs w:val="19"/>
                <w:highlight w:val="green"/>
              </w:rPr>
              <w:t>ali da se upravljanje z zavorami izvaja tudi avtomatsko ob izključitvi vleke preko daljinskega upravljalnika</w:t>
            </w:r>
            <w:r w:rsidRPr="009D40DE">
              <w:rPr>
                <w:sz w:val="19"/>
                <w:szCs w:val="19"/>
              </w:rPr>
              <w:t>. Preko udarnih gumbov na daljinskem upravljalniku in na vidnem mestu znotraj delovne košare mora biti omogočeno proženje prisilne zavore s praznjenjem GZV.</w:t>
            </w:r>
          </w:p>
        </w:tc>
        <w:tc>
          <w:tcPr>
            <w:tcW w:w="1701" w:type="dxa"/>
            <w:tcBorders>
              <w:top w:val="single" w:sz="4" w:space="0" w:color="auto"/>
              <w:bottom w:val="single" w:sz="4" w:space="0" w:color="auto"/>
            </w:tcBorders>
            <w:shd w:val="clear" w:color="auto" w:fill="FFFFCC"/>
            <w:vAlign w:val="bottom"/>
          </w:tcPr>
          <w:p w14:paraId="10D91174" w14:textId="77777777" w:rsidR="00A51315" w:rsidRPr="00715584" w:rsidRDefault="00A51315" w:rsidP="006D15D3">
            <w:pPr>
              <w:widowControl w:val="0"/>
              <w:rPr>
                <w:sz w:val="19"/>
                <w:szCs w:val="19"/>
              </w:rPr>
            </w:pPr>
          </w:p>
        </w:tc>
      </w:tr>
      <w:tr w:rsidR="00A51315" w:rsidRPr="00715584" w14:paraId="314306BC" w14:textId="77777777" w:rsidTr="006D15D3">
        <w:tc>
          <w:tcPr>
            <w:tcW w:w="7962" w:type="dxa"/>
            <w:tcBorders>
              <w:top w:val="single" w:sz="4" w:space="0" w:color="auto"/>
              <w:bottom w:val="single" w:sz="4" w:space="0" w:color="auto"/>
            </w:tcBorders>
            <w:vAlign w:val="bottom"/>
          </w:tcPr>
          <w:p w14:paraId="17119A3D" w14:textId="77777777" w:rsidR="00A51315" w:rsidRPr="009D40DE" w:rsidRDefault="00A51315" w:rsidP="006D15D3">
            <w:pPr>
              <w:widowControl w:val="0"/>
              <w:jc w:val="both"/>
              <w:rPr>
                <w:sz w:val="19"/>
                <w:szCs w:val="19"/>
              </w:rPr>
            </w:pPr>
            <w:r w:rsidRPr="009D40DE">
              <w:rPr>
                <w:sz w:val="19"/>
                <w:szCs w:val="19"/>
              </w:rPr>
              <w:t>Konstrukcija žerjavne delovne košare mora biti robustna in odporna na vremenske vplive.</w:t>
            </w:r>
          </w:p>
        </w:tc>
        <w:tc>
          <w:tcPr>
            <w:tcW w:w="1701" w:type="dxa"/>
            <w:tcBorders>
              <w:top w:val="single" w:sz="4" w:space="0" w:color="auto"/>
              <w:bottom w:val="single" w:sz="4" w:space="0" w:color="auto"/>
            </w:tcBorders>
            <w:shd w:val="clear" w:color="auto" w:fill="FFFFCC"/>
            <w:vAlign w:val="bottom"/>
          </w:tcPr>
          <w:p w14:paraId="1956C7FD" w14:textId="77777777" w:rsidR="00A51315" w:rsidRPr="00715584" w:rsidRDefault="00A51315" w:rsidP="006D15D3">
            <w:pPr>
              <w:widowControl w:val="0"/>
              <w:rPr>
                <w:sz w:val="19"/>
                <w:szCs w:val="19"/>
              </w:rPr>
            </w:pPr>
          </w:p>
        </w:tc>
      </w:tr>
      <w:tr w:rsidR="00A51315" w:rsidRPr="00715584" w14:paraId="775CFFCD" w14:textId="77777777" w:rsidTr="006D15D3">
        <w:tc>
          <w:tcPr>
            <w:tcW w:w="7962" w:type="dxa"/>
            <w:tcBorders>
              <w:top w:val="single" w:sz="4" w:space="0" w:color="auto"/>
              <w:bottom w:val="single" w:sz="4" w:space="0" w:color="auto"/>
            </w:tcBorders>
            <w:vAlign w:val="bottom"/>
          </w:tcPr>
          <w:p w14:paraId="73661B42" w14:textId="77777777" w:rsidR="00A51315" w:rsidRPr="009D40DE" w:rsidRDefault="00A51315" w:rsidP="006D15D3">
            <w:pPr>
              <w:widowControl w:val="0"/>
              <w:jc w:val="both"/>
              <w:rPr>
                <w:sz w:val="19"/>
                <w:szCs w:val="19"/>
              </w:rPr>
            </w:pPr>
            <w:r w:rsidRPr="009D40DE">
              <w:rPr>
                <w:sz w:val="19"/>
                <w:szCs w:val="19"/>
              </w:rPr>
              <w:t>Znotraj delovne košare se mora nahajati vtičnica AC 230 V 16 A razreda IP 66 ter vtičnica za priklop napajanja odstranljivega LED reflektorja, ki mora biti nameščen na nosilcu in omogočati tako smerno kot višinsko nastavitev.</w:t>
            </w:r>
          </w:p>
        </w:tc>
        <w:tc>
          <w:tcPr>
            <w:tcW w:w="1701" w:type="dxa"/>
            <w:tcBorders>
              <w:top w:val="single" w:sz="4" w:space="0" w:color="auto"/>
              <w:bottom w:val="single" w:sz="4" w:space="0" w:color="auto"/>
            </w:tcBorders>
            <w:shd w:val="clear" w:color="auto" w:fill="FFFFCC"/>
            <w:vAlign w:val="bottom"/>
          </w:tcPr>
          <w:p w14:paraId="2F309F53" w14:textId="77777777" w:rsidR="00A51315" w:rsidRPr="00715584" w:rsidRDefault="00A51315" w:rsidP="006D15D3">
            <w:pPr>
              <w:widowControl w:val="0"/>
              <w:rPr>
                <w:sz w:val="19"/>
                <w:szCs w:val="19"/>
              </w:rPr>
            </w:pPr>
          </w:p>
        </w:tc>
      </w:tr>
      <w:tr w:rsidR="00A51315" w:rsidRPr="00715584" w14:paraId="360D889E" w14:textId="77777777" w:rsidTr="006D15D3">
        <w:tc>
          <w:tcPr>
            <w:tcW w:w="7962" w:type="dxa"/>
            <w:tcBorders>
              <w:top w:val="single" w:sz="4" w:space="0" w:color="auto"/>
              <w:bottom w:val="single" w:sz="4" w:space="0" w:color="auto"/>
            </w:tcBorders>
            <w:vAlign w:val="bottom"/>
          </w:tcPr>
          <w:p w14:paraId="45CE54B5" w14:textId="77777777" w:rsidR="00A51315" w:rsidRPr="009D40DE" w:rsidRDefault="00A51315" w:rsidP="006D15D3">
            <w:pPr>
              <w:widowControl w:val="0"/>
              <w:jc w:val="both"/>
              <w:rPr>
                <w:sz w:val="19"/>
                <w:szCs w:val="19"/>
              </w:rPr>
            </w:pPr>
            <w:r w:rsidRPr="009D40DE">
              <w:rPr>
                <w:sz w:val="19"/>
                <w:szCs w:val="19"/>
              </w:rPr>
              <w:t>Na varovalni ograji delovne košare mora biti nameščeno odlagalno mesto za ročno delovno orodje in ostali pribor v obliki kovinskega korita, ki pa ne sme posegati v prostor znotraj same delovne košare.</w:t>
            </w:r>
          </w:p>
        </w:tc>
        <w:tc>
          <w:tcPr>
            <w:tcW w:w="1701" w:type="dxa"/>
            <w:tcBorders>
              <w:top w:val="single" w:sz="4" w:space="0" w:color="auto"/>
              <w:bottom w:val="single" w:sz="4" w:space="0" w:color="auto"/>
            </w:tcBorders>
            <w:shd w:val="clear" w:color="auto" w:fill="FFFFCC"/>
            <w:vAlign w:val="bottom"/>
          </w:tcPr>
          <w:p w14:paraId="179479B3" w14:textId="77777777" w:rsidR="00A51315" w:rsidRPr="00715584" w:rsidRDefault="00A51315" w:rsidP="006D15D3">
            <w:pPr>
              <w:widowControl w:val="0"/>
              <w:rPr>
                <w:sz w:val="19"/>
                <w:szCs w:val="19"/>
              </w:rPr>
            </w:pPr>
          </w:p>
        </w:tc>
      </w:tr>
      <w:tr w:rsidR="00A51315" w:rsidRPr="00715584" w14:paraId="056B409C" w14:textId="77777777" w:rsidTr="006D15D3">
        <w:tc>
          <w:tcPr>
            <w:tcW w:w="7962" w:type="dxa"/>
            <w:tcBorders>
              <w:top w:val="single" w:sz="4" w:space="0" w:color="auto"/>
              <w:bottom w:val="single" w:sz="4" w:space="0" w:color="auto"/>
            </w:tcBorders>
            <w:vAlign w:val="bottom"/>
          </w:tcPr>
          <w:p w14:paraId="403EDEE7" w14:textId="77777777" w:rsidR="00A51315" w:rsidRPr="009D40DE" w:rsidRDefault="00A51315" w:rsidP="006D15D3">
            <w:pPr>
              <w:widowControl w:val="0"/>
              <w:jc w:val="both"/>
              <w:rPr>
                <w:sz w:val="19"/>
                <w:szCs w:val="19"/>
              </w:rPr>
            </w:pPr>
            <w:r w:rsidRPr="009D40DE">
              <w:rPr>
                <w:sz w:val="19"/>
                <w:szCs w:val="19"/>
              </w:rPr>
              <w:t>Ogrodje snemljive delovne košare in ostali električno prevodni deli, ki se nahajajo na njej morajo biti galvansko povezani z nosilno žerjavno roko in ozemljeni na tirnico povratnega voda.</w:t>
            </w:r>
          </w:p>
        </w:tc>
        <w:tc>
          <w:tcPr>
            <w:tcW w:w="1701" w:type="dxa"/>
            <w:tcBorders>
              <w:top w:val="single" w:sz="4" w:space="0" w:color="auto"/>
              <w:bottom w:val="single" w:sz="4" w:space="0" w:color="auto"/>
            </w:tcBorders>
            <w:shd w:val="clear" w:color="auto" w:fill="FFFFCC"/>
            <w:vAlign w:val="bottom"/>
          </w:tcPr>
          <w:p w14:paraId="46FA2506" w14:textId="77777777" w:rsidR="00A51315" w:rsidRPr="00715584" w:rsidRDefault="00A51315" w:rsidP="006D15D3">
            <w:pPr>
              <w:widowControl w:val="0"/>
              <w:rPr>
                <w:sz w:val="19"/>
                <w:szCs w:val="19"/>
              </w:rPr>
            </w:pPr>
          </w:p>
        </w:tc>
      </w:tr>
      <w:tr w:rsidR="00A51315" w:rsidRPr="00715584" w14:paraId="7F1FC40E"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7E9A4396" w14:textId="77777777" w:rsidR="00A51315" w:rsidRPr="00715584" w:rsidRDefault="00A51315" w:rsidP="006D15D3">
            <w:pPr>
              <w:widowControl w:val="0"/>
              <w:jc w:val="both"/>
              <w:rPr>
                <w:sz w:val="19"/>
                <w:szCs w:val="19"/>
              </w:rPr>
            </w:pPr>
            <w:r w:rsidRPr="00804D34">
              <w:rPr>
                <w:b/>
                <w:smallCaps/>
                <w:sz w:val="19"/>
                <w:szCs w:val="19"/>
              </w:rPr>
              <w:t>3.5.</w:t>
            </w:r>
            <w:r>
              <w:rPr>
                <w:b/>
                <w:smallCaps/>
                <w:sz w:val="19"/>
                <w:szCs w:val="19"/>
              </w:rPr>
              <w:t>3 pomožna delovna orodja</w:t>
            </w:r>
          </w:p>
        </w:tc>
      </w:tr>
      <w:tr w:rsidR="00A51315" w:rsidRPr="00715584" w14:paraId="715DA8EF" w14:textId="77777777" w:rsidTr="006D15D3">
        <w:tc>
          <w:tcPr>
            <w:tcW w:w="7962" w:type="dxa"/>
            <w:tcBorders>
              <w:top w:val="single" w:sz="4" w:space="0" w:color="auto"/>
              <w:bottom w:val="single" w:sz="4" w:space="0" w:color="auto"/>
            </w:tcBorders>
            <w:vAlign w:val="bottom"/>
          </w:tcPr>
          <w:p w14:paraId="00B142F4" w14:textId="77777777" w:rsidR="00A51315" w:rsidRPr="009D40DE" w:rsidRDefault="00A51315" w:rsidP="006D15D3">
            <w:pPr>
              <w:widowControl w:val="0"/>
              <w:jc w:val="both"/>
              <w:rPr>
                <w:sz w:val="19"/>
                <w:szCs w:val="19"/>
              </w:rPr>
            </w:pPr>
            <w:r w:rsidRPr="009D40DE">
              <w:rPr>
                <w:sz w:val="19"/>
                <w:szCs w:val="19"/>
              </w:rPr>
              <w:t>MPVPN mora imeti ergonomsko smiselno nameščeni (znotraj uporabnega dosega delovne ploščadi), dodatni pomožni teleskopski hidravlični roki, ki služita primarno delavcu vzdrževalcu na dvižni delovni ploščadi kot pripomoček pri dvigovanju nosilne vrvi, fiksiranju ter nastavitvi lege kontaktnega vodnika ter podpori enostransko vpetega prečnega nosilca (konzole) voznega voda. Za fiksiranje in podporo morajo biti na primernih mestih obeh hidravličnih rok vgrajeni ustrezni gibljivi nastavki.</w:t>
            </w:r>
          </w:p>
        </w:tc>
        <w:tc>
          <w:tcPr>
            <w:tcW w:w="1701" w:type="dxa"/>
            <w:tcBorders>
              <w:top w:val="single" w:sz="4" w:space="0" w:color="auto"/>
              <w:bottom w:val="single" w:sz="4" w:space="0" w:color="auto"/>
            </w:tcBorders>
            <w:shd w:val="clear" w:color="auto" w:fill="FFFFCC"/>
            <w:vAlign w:val="bottom"/>
          </w:tcPr>
          <w:p w14:paraId="2B62337A" w14:textId="77777777" w:rsidR="00A51315" w:rsidRPr="00715584" w:rsidRDefault="00A51315" w:rsidP="006D15D3">
            <w:pPr>
              <w:widowControl w:val="0"/>
              <w:rPr>
                <w:sz w:val="19"/>
                <w:szCs w:val="19"/>
              </w:rPr>
            </w:pPr>
          </w:p>
        </w:tc>
      </w:tr>
      <w:tr w:rsidR="00A51315" w:rsidRPr="00715584" w14:paraId="274C6ED1" w14:textId="77777777" w:rsidTr="006D15D3">
        <w:tc>
          <w:tcPr>
            <w:tcW w:w="7962" w:type="dxa"/>
            <w:tcBorders>
              <w:top w:val="single" w:sz="4" w:space="0" w:color="auto"/>
              <w:bottom w:val="single" w:sz="4" w:space="0" w:color="auto"/>
            </w:tcBorders>
            <w:vAlign w:val="bottom"/>
          </w:tcPr>
          <w:p w14:paraId="3126C775" w14:textId="77777777" w:rsidR="00A51315" w:rsidRPr="009D40DE" w:rsidRDefault="00A51315" w:rsidP="006D15D3">
            <w:pPr>
              <w:widowControl w:val="0"/>
              <w:jc w:val="both"/>
              <w:rPr>
                <w:sz w:val="19"/>
                <w:szCs w:val="19"/>
              </w:rPr>
            </w:pPr>
            <w:r w:rsidRPr="009D40DE">
              <w:rPr>
                <w:sz w:val="19"/>
                <w:szCs w:val="19"/>
              </w:rPr>
              <w:t>Manipulacija s pomožnima teleskopskima hidravličnima rokama mora biti operaterju omogočena preko radijskega daljinskega upravljalnika.</w:t>
            </w:r>
          </w:p>
        </w:tc>
        <w:tc>
          <w:tcPr>
            <w:tcW w:w="1701" w:type="dxa"/>
            <w:tcBorders>
              <w:top w:val="single" w:sz="4" w:space="0" w:color="auto"/>
              <w:bottom w:val="single" w:sz="4" w:space="0" w:color="auto"/>
            </w:tcBorders>
            <w:shd w:val="clear" w:color="auto" w:fill="FFFFCC"/>
            <w:vAlign w:val="bottom"/>
          </w:tcPr>
          <w:p w14:paraId="37BEA1A8" w14:textId="77777777" w:rsidR="00A51315" w:rsidRPr="00715584" w:rsidRDefault="00A51315" w:rsidP="006D15D3">
            <w:pPr>
              <w:widowControl w:val="0"/>
              <w:rPr>
                <w:sz w:val="19"/>
                <w:szCs w:val="19"/>
              </w:rPr>
            </w:pPr>
          </w:p>
        </w:tc>
      </w:tr>
      <w:tr w:rsidR="00A51315" w:rsidRPr="00715584" w14:paraId="4FFC9E7B" w14:textId="77777777" w:rsidTr="006D15D3">
        <w:tc>
          <w:tcPr>
            <w:tcW w:w="7962" w:type="dxa"/>
            <w:tcBorders>
              <w:top w:val="single" w:sz="4" w:space="0" w:color="auto"/>
              <w:bottom w:val="single" w:sz="4" w:space="0" w:color="auto"/>
            </w:tcBorders>
            <w:vAlign w:val="bottom"/>
          </w:tcPr>
          <w:p w14:paraId="3A441806" w14:textId="77777777" w:rsidR="00A51315" w:rsidRPr="009D40DE" w:rsidRDefault="00A51315" w:rsidP="006D15D3">
            <w:pPr>
              <w:widowControl w:val="0"/>
              <w:jc w:val="both"/>
              <w:rPr>
                <w:sz w:val="19"/>
                <w:szCs w:val="19"/>
              </w:rPr>
            </w:pPr>
            <w:r w:rsidRPr="009D40DE">
              <w:rPr>
                <w:sz w:val="19"/>
                <w:szCs w:val="19"/>
              </w:rPr>
              <w:t>Teleskopski hidravlični roki morata izpolnjevati naslednje zahteve:</w:t>
            </w:r>
          </w:p>
          <w:p w14:paraId="615A7EB0" w14:textId="77777777" w:rsidR="00A51315" w:rsidRPr="009D40DE" w:rsidRDefault="00A51315" w:rsidP="00A51315">
            <w:pPr>
              <w:pStyle w:val="Odstavekseznama"/>
              <w:widowControl w:val="0"/>
              <w:numPr>
                <w:ilvl w:val="0"/>
                <w:numId w:val="60"/>
              </w:numPr>
              <w:jc w:val="both"/>
              <w:rPr>
                <w:sz w:val="19"/>
                <w:szCs w:val="19"/>
              </w:rPr>
            </w:pPr>
            <w:r w:rsidRPr="009D40DE">
              <w:rPr>
                <w:sz w:val="19"/>
                <w:szCs w:val="19"/>
              </w:rPr>
              <w:t>vertikalni doseg mora biti najmanj 7,5 m od GRT,</w:t>
            </w:r>
          </w:p>
          <w:p w14:paraId="67BAFDFA" w14:textId="77777777" w:rsidR="00A51315" w:rsidRPr="009D40DE" w:rsidRDefault="00A51315" w:rsidP="00A51315">
            <w:pPr>
              <w:pStyle w:val="Odstavekseznama"/>
              <w:widowControl w:val="0"/>
              <w:numPr>
                <w:ilvl w:val="0"/>
                <w:numId w:val="60"/>
              </w:numPr>
              <w:jc w:val="both"/>
              <w:rPr>
                <w:sz w:val="19"/>
                <w:szCs w:val="19"/>
              </w:rPr>
            </w:pPr>
            <w:r w:rsidRPr="009D40DE">
              <w:rPr>
                <w:sz w:val="19"/>
                <w:szCs w:val="19"/>
              </w:rPr>
              <w:t>kombinirani horizontalni doseg mora biti najmanj 6 m,</w:t>
            </w:r>
          </w:p>
          <w:p w14:paraId="0BAE4A12" w14:textId="77777777" w:rsidR="00A51315" w:rsidRPr="009D40DE" w:rsidRDefault="00A51315" w:rsidP="00A51315">
            <w:pPr>
              <w:pStyle w:val="Odstavekseznama"/>
              <w:widowControl w:val="0"/>
              <w:numPr>
                <w:ilvl w:val="0"/>
                <w:numId w:val="60"/>
              </w:numPr>
              <w:jc w:val="both"/>
              <w:rPr>
                <w:sz w:val="19"/>
                <w:szCs w:val="19"/>
              </w:rPr>
            </w:pPr>
            <w:r w:rsidRPr="009D40DE">
              <w:rPr>
                <w:sz w:val="19"/>
                <w:szCs w:val="19"/>
              </w:rPr>
              <w:t xml:space="preserve">skupni zasuk posamezne pomožne hidravlične roke mora biti 180 </w:t>
            </w:r>
            <w:r w:rsidRPr="009D40DE">
              <w:rPr>
                <w:sz w:val="19"/>
                <w:szCs w:val="19"/>
              </w:rPr>
              <w:t xml:space="preserve"> (±90 </w:t>
            </w:r>
            <w:r w:rsidRPr="009D40DE">
              <w:rPr>
                <w:sz w:val="19"/>
                <w:szCs w:val="19"/>
              </w:rPr>
              <w:t>),</w:t>
            </w:r>
          </w:p>
          <w:p w14:paraId="385C5DBF" w14:textId="77777777" w:rsidR="00A51315" w:rsidRPr="009D40DE" w:rsidRDefault="00A51315" w:rsidP="00A51315">
            <w:pPr>
              <w:pStyle w:val="Odstavekseznama"/>
              <w:widowControl w:val="0"/>
              <w:numPr>
                <w:ilvl w:val="0"/>
                <w:numId w:val="60"/>
              </w:numPr>
              <w:jc w:val="both"/>
              <w:rPr>
                <w:sz w:val="19"/>
                <w:szCs w:val="19"/>
              </w:rPr>
            </w:pPr>
            <w:r w:rsidRPr="009D40DE">
              <w:rPr>
                <w:sz w:val="19"/>
                <w:szCs w:val="19"/>
              </w:rPr>
              <w:t>dvižna kapaciteta posamezne pomožne hidravlične roke mora biti najmanj 300 kg,</w:t>
            </w:r>
          </w:p>
          <w:p w14:paraId="4A852D9F" w14:textId="77777777" w:rsidR="00A51315" w:rsidRPr="009D40DE" w:rsidRDefault="00A51315" w:rsidP="00A51315">
            <w:pPr>
              <w:pStyle w:val="Odstavekseznama"/>
              <w:widowControl w:val="0"/>
              <w:numPr>
                <w:ilvl w:val="0"/>
                <w:numId w:val="60"/>
              </w:numPr>
              <w:jc w:val="both"/>
              <w:rPr>
                <w:sz w:val="19"/>
                <w:szCs w:val="19"/>
              </w:rPr>
            </w:pPr>
            <w:r w:rsidRPr="009D40DE">
              <w:rPr>
                <w:sz w:val="19"/>
                <w:szCs w:val="19"/>
              </w:rPr>
              <w:t xml:space="preserve">pomožni teleskopski hidravlični roki morata omogočati podporo in dvig nosilne vrvi v točki, ki je oddaljena največ 1 m stran od  vpetja le-te na nosilni izolator, ki je v dosegu rok delavca vzdrževalca na dvižni delovni ploščadi.  </w:t>
            </w:r>
          </w:p>
        </w:tc>
        <w:tc>
          <w:tcPr>
            <w:tcW w:w="1701" w:type="dxa"/>
            <w:tcBorders>
              <w:top w:val="single" w:sz="4" w:space="0" w:color="auto"/>
              <w:bottom w:val="single" w:sz="4" w:space="0" w:color="auto"/>
            </w:tcBorders>
            <w:shd w:val="clear" w:color="auto" w:fill="FFFFCC"/>
            <w:vAlign w:val="bottom"/>
          </w:tcPr>
          <w:p w14:paraId="7234004E" w14:textId="77777777" w:rsidR="00A51315" w:rsidRPr="00715584" w:rsidRDefault="00A51315" w:rsidP="006D15D3">
            <w:pPr>
              <w:widowControl w:val="0"/>
              <w:rPr>
                <w:sz w:val="19"/>
                <w:szCs w:val="19"/>
              </w:rPr>
            </w:pPr>
          </w:p>
        </w:tc>
      </w:tr>
      <w:tr w:rsidR="00A51315" w:rsidRPr="00715584" w14:paraId="0B7BD137" w14:textId="77777777" w:rsidTr="006D15D3">
        <w:tc>
          <w:tcPr>
            <w:tcW w:w="7962" w:type="dxa"/>
            <w:tcBorders>
              <w:top w:val="single" w:sz="4" w:space="0" w:color="auto"/>
              <w:bottom w:val="single" w:sz="4" w:space="0" w:color="auto"/>
            </w:tcBorders>
            <w:vAlign w:val="bottom"/>
          </w:tcPr>
          <w:p w14:paraId="2958AF20" w14:textId="77777777" w:rsidR="00A51315" w:rsidRPr="009D40DE" w:rsidRDefault="00A51315" w:rsidP="006D15D3">
            <w:pPr>
              <w:widowControl w:val="0"/>
              <w:jc w:val="both"/>
              <w:rPr>
                <w:sz w:val="19"/>
                <w:szCs w:val="19"/>
              </w:rPr>
            </w:pPr>
            <w:r w:rsidRPr="009D40DE">
              <w:rPr>
                <w:sz w:val="19"/>
                <w:szCs w:val="19"/>
              </w:rPr>
              <w:t>Pomožni teleskopski hidravlični roki morata imeti opcijo zlaganja v sili s pomočjo električne črpalke oz. na ročni pogon.</w:t>
            </w:r>
          </w:p>
        </w:tc>
        <w:tc>
          <w:tcPr>
            <w:tcW w:w="1701" w:type="dxa"/>
            <w:tcBorders>
              <w:top w:val="single" w:sz="4" w:space="0" w:color="auto"/>
              <w:bottom w:val="single" w:sz="4" w:space="0" w:color="auto"/>
            </w:tcBorders>
            <w:shd w:val="clear" w:color="auto" w:fill="FFFFCC"/>
            <w:vAlign w:val="bottom"/>
          </w:tcPr>
          <w:p w14:paraId="4A431B51" w14:textId="77777777" w:rsidR="00A51315" w:rsidRPr="00715584" w:rsidRDefault="00A51315" w:rsidP="006D15D3">
            <w:pPr>
              <w:widowControl w:val="0"/>
              <w:rPr>
                <w:sz w:val="19"/>
                <w:szCs w:val="19"/>
              </w:rPr>
            </w:pPr>
          </w:p>
        </w:tc>
      </w:tr>
      <w:tr w:rsidR="00A51315" w:rsidRPr="00715584" w14:paraId="68B96F0C"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2815D5D7" w14:textId="77777777" w:rsidR="00A51315" w:rsidRPr="00715584" w:rsidRDefault="00A51315" w:rsidP="006D15D3">
            <w:pPr>
              <w:widowControl w:val="0"/>
              <w:jc w:val="both"/>
              <w:rPr>
                <w:sz w:val="19"/>
                <w:szCs w:val="19"/>
              </w:rPr>
            </w:pPr>
            <w:r w:rsidRPr="00804D34">
              <w:rPr>
                <w:b/>
                <w:smallCaps/>
                <w:sz w:val="19"/>
                <w:szCs w:val="19"/>
              </w:rPr>
              <w:t>3.5.</w:t>
            </w:r>
            <w:r>
              <w:rPr>
                <w:b/>
                <w:smallCaps/>
                <w:sz w:val="19"/>
                <w:szCs w:val="19"/>
              </w:rPr>
              <w:t>4 ostali vgrajeni delovni elementi in oprema</w:t>
            </w:r>
          </w:p>
        </w:tc>
      </w:tr>
      <w:tr w:rsidR="00A51315" w:rsidRPr="00715584" w14:paraId="0F8CF492"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2CE60650" w14:textId="77777777" w:rsidR="00A51315" w:rsidRPr="00715584" w:rsidRDefault="00A51315" w:rsidP="006D15D3">
            <w:pPr>
              <w:widowControl w:val="0"/>
              <w:jc w:val="both"/>
              <w:rPr>
                <w:sz w:val="19"/>
                <w:szCs w:val="19"/>
              </w:rPr>
            </w:pPr>
            <w:r w:rsidRPr="00804D34">
              <w:rPr>
                <w:b/>
                <w:smallCaps/>
                <w:sz w:val="19"/>
                <w:szCs w:val="19"/>
              </w:rPr>
              <w:t>3.5.</w:t>
            </w:r>
            <w:r>
              <w:rPr>
                <w:b/>
                <w:smallCaps/>
                <w:sz w:val="19"/>
                <w:szCs w:val="19"/>
              </w:rPr>
              <w:t>4.1 generator izmenične napetosti</w:t>
            </w:r>
          </w:p>
        </w:tc>
      </w:tr>
      <w:tr w:rsidR="00A51315" w:rsidRPr="00715584" w14:paraId="5F2B7FE8" w14:textId="77777777" w:rsidTr="006D15D3">
        <w:tc>
          <w:tcPr>
            <w:tcW w:w="7962" w:type="dxa"/>
            <w:tcBorders>
              <w:top w:val="single" w:sz="4" w:space="0" w:color="auto"/>
              <w:bottom w:val="single" w:sz="4" w:space="0" w:color="auto"/>
            </w:tcBorders>
            <w:vAlign w:val="bottom"/>
          </w:tcPr>
          <w:p w14:paraId="2D8F3FC9" w14:textId="77777777" w:rsidR="00A51315" w:rsidRPr="009D40DE" w:rsidRDefault="00A51315" w:rsidP="006D15D3">
            <w:pPr>
              <w:widowControl w:val="0"/>
              <w:jc w:val="both"/>
              <w:rPr>
                <w:sz w:val="19"/>
                <w:szCs w:val="19"/>
              </w:rPr>
            </w:pPr>
            <w:r w:rsidRPr="00201D4C">
              <w:rPr>
                <w:sz w:val="19"/>
                <w:szCs w:val="19"/>
              </w:rPr>
              <w:t>MPVPN mora biti opremljeno z generatorjem električne napetosti. Ta mora biti zasnovan kot podsklop primarnega pogonskega postroja in biti gnan iz tega vira.</w:t>
            </w:r>
          </w:p>
        </w:tc>
        <w:tc>
          <w:tcPr>
            <w:tcW w:w="1701" w:type="dxa"/>
            <w:tcBorders>
              <w:top w:val="single" w:sz="4" w:space="0" w:color="auto"/>
              <w:bottom w:val="single" w:sz="4" w:space="0" w:color="auto"/>
            </w:tcBorders>
            <w:shd w:val="clear" w:color="auto" w:fill="FFFFCC"/>
            <w:vAlign w:val="bottom"/>
          </w:tcPr>
          <w:p w14:paraId="6B8EC514" w14:textId="77777777" w:rsidR="00A51315" w:rsidRPr="00715584" w:rsidRDefault="00A51315" w:rsidP="006D15D3">
            <w:pPr>
              <w:widowControl w:val="0"/>
              <w:rPr>
                <w:sz w:val="19"/>
                <w:szCs w:val="19"/>
              </w:rPr>
            </w:pPr>
          </w:p>
        </w:tc>
      </w:tr>
      <w:tr w:rsidR="00A51315" w:rsidRPr="00715584" w14:paraId="717864E9" w14:textId="77777777" w:rsidTr="006D15D3">
        <w:tc>
          <w:tcPr>
            <w:tcW w:w="7962" w:type="dxa"/>
            <w:tcBorders>
              <w:top w:val="single" w:sz="4" w:space="0" w:color="auto"/>
              <w:bottom w:val="single" w:sz="4" w:space="0" w:color="auto"/>
            </w:tcBorders>
            <w:vAlign w:val="bottom"/>
          </w:tcPr>
          <w:p w14:paraId="22D6DA00" w14:textId="77777777" w:rsidR="00A51315" w:rsidRPr="009D40DE" w:rsidRDefault="00A51315" w:rsidP="006D15D3">
            <w:pPr>
              <w:widowControl w:val="0"/>
              <w:jc w:val="both"/>
              <w:rPr>
                <w:sz w:val="19"/>
                <w:szCs w:val="19"/>
              </w:rPr>
            </w:pPr>
            <w:r w:rsidRPr="00201D4C">
              <w:rPr>
                <w:sz w:val="19"/>
                <w:szCs w:val="19"/>
              </w:rPr>
              <w:t xml:space="preserve">Opcijsko je lahko generator izmenične napetosti samostojna mobilna enota, vendar mora imeti enake tehnične karakteristike kot integrirana enota.   </w:t>
            </w:r>
          </w:p>
        </w:tc>
        <w:tc>
          <w:tcPr>
            <w:tcW w:w="1701" w:type="dxa"/>
            <w:tcBorders>
              <w:top w:val="single" w:sz="4" w:space="0" w:color="auto"/>
              <w:bottom w:val="single" w:sz="4" w:space="0" w:color="auto"/>
            </w:tcBorders>
            <w:shd w:val="clear" w:color="auto" w:fill="FFFFCC"/>
            <w:vAlign w:val="bottom"/>
          </w:tcPr>
          <w:p w14:paraId="2775E900" w14:textId="77777777" w:rsidR="00A51315" w:rsidRPr="00715584" w:rsidRDefault="00A51315" w:rsidP="006D15D3">
            <w:pPr>
              <w:widowControl w:val="0"/>
              <w:rPr>
                <w:sz w:val="19"/>
                <w:szCs w:val="19"/>
              </w:rPr>
            </w:pPr>
          </w:p>
        </w:tc>
      </w:tr>
      <w:tr w:rsidR="00A51315" w:rsidRPr="00715584" w14:paraId="5AB047A4" w14:textId="77777777" w:rsidTr="006D15D3">
        <w:tc>
          <w:tcPr>
            <w:tcW w:w="7962" w:type="dxa"/>
            <w:tcBorders>
              <w:top w:val="single" w:sz="4" w:space="0" w:color="auto"/>
              <w:bottom w:val="single" w:sz="4" w:space="0" w:color="auto"/>
            </w:tcBorders>
            <w:vAlign w:val="bottom"/>
          </w:tcPr>
          <w:p w14:paraId="32C43C86" w14:textId="77777777" w:rsidR="00A51315" w:rsidRPr="009D40DE" w:rsidRDefault="00A51315" w:rsidP="006D15D3">
            <w:pPr>
              <w:widowControl w:val="0"/>
              <w:jc w:val="both"/>
              <w:rPr>
                <w:sz w:val="19"/>
                <w:szCs w:val="19"/>
              </w:rPr>
            </w:pPr>
            <w:r w:rsidRPr="00201D4C">
              <w:rPr>
                <w:sz w:val="19"/>
                <w:szCs w:val="19"/>
              </w:rPr>
              <w:t>Izhodna napetost generatorja mora biti trifazna, nazivne frekvence 50 Hz.</w:t>
            </w:r>
          </w:p>
        </w:tc>
        <w:tc>
          <w:tcPr>
            <w:tcW w:w="1701" w:type="dxa"/>
            <w:tcBorders>
              <w:top w:val="single" w:sz="4" w:space="0" w:color="auto"/>
              <w:bottom w:val="single" w:sz="4" w:space="0" w:color="auto"/>
            </w:tcBorders>
            <w:shd w:val="clear" w:color="auto" w:fill="FFFFCC"/>
            <w:vAlign w:val="bottom"/>
          </w:tcPr>
          <w:p w14:paraId="2D52C084" w14:textId="77777777" w:rsidR="00A51315" w:rsidRPr="00715584" w:rsidRDefault="00A51315" w:rsidP="006D15D3">
            <w:pPr>
              <w:widowControl w:val="0"/>
              <w:rPr>
                <w:sz w:val="19"/>
                <w:szCs w:val="19"/>
              </w:rPr>
            </w:pPr>
          </w:p>
        </w:tc>
      </w:tr>
      <w:tr w:rsidR="00A51315" w:rsidRPr="00715584" w14:paraId="074D65CE" w14:textId="77777777" w:rsidTr="006D15D3">
        <w:tc>
          <w:tcPr>
            <w:tcW w:w="7962" w:type="dxa"/>
            <w:tcBorders>
              <w:top w:val="single" w:sz="4" w:space="0" w:color="auto"/>
              <w:bottom w:val="single" w:sz="4" w:space="0" w:color="auto"/>
            </w:tcBorders>
            <w:vAlign w:val="bottom"/>
          </w:tcPr>
          <w:p w14:paraId="37B9478E" w14:textId="77777777" w:rsidR="00A51315" w:rsidRPr="009D40DE" w:rsidRDefault="00A51315" w:rsidP="006D15D3">
            <w:pPr>
              <w:widowControl w:val="0"/>
              <w:jc w:val="both"/>
              <w:rPr>
                <w:sz w:val="19"/>
                <w:szCs w:val="19"/>
              </w:rPr>
            </w:pPr>
            <w:r w:rsidRPr="00201D4C">
              <w:rPr>
                <w:sz w:val="19"/>
                <w:szCs w:val="19"/>
              </w:rPr>
              <w:t xml:space="preserve">Nazivna moč generatorja izmenične napetosti ne sme biti manjša od </w:t>
            </w:r>
            <w:r w:rsidRPr="006346F2">
              <w:rPr>
                <w:sz w:val="19"/>
                <w:szCs w:val="19"/>
                <w:highlight w:val="green"/>
              </w:rPr>
              <w:t>15 kVA.</w:t>
            </w:r>
            <w:r w:rsidRPr="00201D4C">
              <w:rPr>
                <w:sz w:val="19"/>
                <w:szCs w:val="19"/>
              </w:rPr>
              <w:t>.</w:t>
            </w:r>
          </w:p>
        </w:tc>
        <w:tc>
          <w:tcPr>
            <w:tcW w:w="1701" w:type="dxa"/>
            <w:tcBorders>
              <w:top w:val="single" w:sz="4" w:space="0" w:color="auto"/>
              <w:bottom w:val="single" w:sz="4" w:space="0" w:color="auto"/>
            </w:tcBorders>
            <w:shd w:val="clear" w:color="auto" w:fill="FFFFCC"/>
            <w:vAlign w:val="bottom"/>
          </w:tcPr>
          <w:p w14:paraId="59FAD86B" w14:textId="77777777" w:rsidR="00A51315" w:rsidRPr="00715584" w:rsidRDefault="00A51315" w:rsidP="006D15D3">
            <w:pPr>
              <w:widowControl w:val="0"/>
              <w:rPr>
                <w:sz w:val="19"/>
                <w:szCs w:val="19"/>
              </w:rPr>
            </w:pPr>
          </w:p>
        </w:tc>
      </w:tr>
      <w:tr w:rsidR="00A51315" w:rsidRPr="00715584" w14:paraId="1DAE8F2B" w14:textId="77777777" w:rsidTr="006D15D3">
        <w:tc>
          <w:tcPr>
            <w:tcW w:w="7962" w:type="dxa"/>
            <w:tcBorders>
              <w:top w:val="single" w:sz="4" w:space="0" w:color="auto"/>
              <w:bottom w:val="single" w:sz="4" w:space="0" w:color="auto"/>
            </w:tcBorders>
            <w:vAlign w:val="bottom"/>
          </w:tcPr>
          <w:p w14:paraId="3F4736A6" w14:textId="77777777" w:rsidR="00A51315" w:rsidRPr="009D40DE" w:rsidRDefault="00A51315" w:rsidP="006D15D3">
            <w:pPr>
              <w:widowControl w:val="0"/>
              <w:jc w:val="both"/>
              <w:rPr>
                <w:sz w:val="19"/>
                <w:szCs w:val="19"/>
              </w:rPr>
            </w:pPr>
            <w:r w:rsidRPr="00201D4C">
              <w:rPr>
                <w:sz w:val="19"/>
                <w:szCs w:val="19"/>
              </w:rPr>
              <w:lastRenderedPageBreak/>
              <w:t>Preko te enote se omogoči napajanje izmeničnih svetilnih elementov (reflektorji) ter eno- in trifaznih izmeničnih vtičnic. Obenem se iz tega vira napaja tudi klimatska naprava.</w:t>
            </w:r>
          </w:p>
        </w:tc>
        <w:tc>
          <w:tcPr>
            <w:tcW w:w="1701" w:type="dxa"/>
            <w:tcBorders>
              <w:top w:val="single" w:sz="4" w:space="0" w:color="auto"/>
              <w:bottom w:val="single" w:sz="4" w:space="0" w:color="auto"/>
            </w:tcBorders>
            <w:shd w:val="clear" w:color="auto" w:fill="FFFFCC"/>
            <w:vAlign w:val="bottom"/>
          </w:tcPr>
          <w:p w14:paraId="2A085B98" w14:textId="77777777" w:rsidR="00A51315" w:rsidRPr="00715584" w:rsidRDefault="00A51315" w:rsidP="006D15D3">
            <w:pPr>
              <w:widowControl w:val="0"/>
              <w:rPr>
                <w:sz w:val="19"/>
                <w:szCs w:val="19"/>
              </w:rPr>
            </w:pPr>
          </w:p>
        </w:tc>
      </w:tr>
      <w:tr w:rsidR="00A51315" w:rsidRPr="00715584" w14:paraId="276945A7"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4CB719E5" w14:textId="77777777" w:rsidR="00A51315" w:rsidRPr="00715584" w:rsidRDefault="00A51315" w:rsidP="006D15D3">
            <w:pPr>
              <w:widowControl w:val="0"/>
              <w:jc w:val="both"/>
              <w:rPr>
                <w:sz w:val="19"/>
                <w:szCs w:val="19"/>
              </w:rPr>
            </w:pPr>
            <w:r w:rsidRPr="00804D34">
              <w:rPr>
                <w:b/>
                <w:smallCaps/>
                <w:sz w:val="19"/>
                <w:szCs w:val="19"/>
              </w:rPr>
              <w:t>3.5.</w:t>
            </w:r>
            <w:r>
              <w:rPr>
                <w:b/>
                <w:smallCaps/>
                <w:sz w:val="19"/>
                <w:szCs w:val="19"/>
              </w:rPr>
              <w:t>4.2 merilni odjemnik toka</w:t>
            </w:r>
          </w:p>
        </w:tc>
      </w:tr>
      <w:tr w:rsidR="00A51315" w:rsidRPr="00715584" w14:paraId="73353AF6" w14:textId="77777777" w:rsidTr="006D15D3">
        <w:tc>
          <w:tcPr>
            <w:tcW w:w="7962" w:type="dxa"/>
            <w:tcBorders>
              <w:top w:val="single" w:sz="4" w:space="0" w:color="auto"/>
              <w:bottom w:val="single" w:sz="4" w:space="0" w:color="auto"/>
            </w:tcBorders>
            <w:vAlign w:val="bottom"/>
          </w:tcPr>
          <w:p w14:paraId="0CA1DAE2" w14:textId="77777777" w:rsidR="00A51315" w:rsidRPr="009D40DE" w:rsidRDefault="00A51315" w:rsidP="006D15D3">
            <w:pPr>
              <w:widowControl w:val="0"/>
              <w:jc w:val="both"/>
              <w:rPr>
                <w:sz w:val="19"/>
                <w:szCs w:val="19"/>
              </w:rPr>
            </w:pPr>
            <w:r w:rsidRPr="00201D4C">
              <w:rPr>
                <w:sz w:val="19"/>
                <w:szCs w:val="19"/>
              </w:rPr>
              <w:t>Na strehi strojevodske kabine mora biti nameščen merilni odjemnik toka (v nadaljevanju MOT) z možnostjo ročne nastavitve pritisne sile na kontaktni vodnik.</w:t>
            </w:r>
          </w:p>
        </w:tc>
        <w:tc>
          <w:tcPr>
            <w:tcW w:w="1701" w:type="dxa"/>
            <w:tcBorders>
              <w:top w:val="single" w:sz="4" w:space="0" w:color="auto"/>
              <w:bottom w:val="single" w:sz="4" w:space="0" w:color="auto"/>
            </w:tcBorders>
            <w:shd w:val="clear" w:color="auto" w:fill="FFFFCC"/>
            <w:vAlign w:val="bottom"/>
          </w:tcPr>
          <w:p w14:paraId="3856C0F5" w14:textId="77777777" w:rsidR="00A51315" w:rsidRPr="00715584" w:rsidRDefault="00A51315" w:rsidP="006D15D3">
            <w:pPr>
              <w:widowControl w:val="0"/>
              <w:rPr>
                <w:sz w:val="19"/>
                <w:szCs w:val="19"/>
              </w:rPr>
            </w:pPr>
          </w:p>
        </w:tc>
      </w:tr>
      <w:tr w:rsidR="00A51315" w:rsidRPr="00715584" w14:paraId="3C62D45A" w14:textId="77777777" w:rsidTr="006D15D3">
        <w:tc>
          <w:tcPr>
            <w:tcW w:w="7962" w:type="dxa"/>
            <w:tcBorders>
              <w:top w:val="single" w:sz="4" w:space="0" w:color="auto"/>
              <w:bottom w:val="single" w:sz="4" w:space="0" w:color="auto"/>
            </w:tcBorders>
            <w:vAlign w:val="bottom"/>
          </w:tcPr>
          <w:p w14:paraId="5C23E5E7" w14:textId="77777777" w:rsidR="00A51315" w:rsidRPr="00201D4C" w:rsidRDefault="00A51315" w:rsidP="006D15D3">
            <w:pPr>
              <w:widowControl w:val="0"/>
              <w:jc w:val="both"/>
              <w:rPr>
                <w:sz w:val="19"/>
                <w:szCs w:val="19"/>
              </w:rPr>
            </w:pPr>
            <w:r w:rsidRPr="00F7440E">
              <w:rPr>
                <w:sz w:val="19"/>
                <w:szCs w:val="19"/>
              </w:rPr>
              <w:t xml:space="preserve">MOT je namenjen merjenju </w:t>
            </w:r>
            <w:proofErr w:type="spellStart"/>
            <w:r w:rsidRPr="00F7440E">
              <w:rPr>
                <w:sz w:val="19"/>
                <w:szCs w:val="19"/>
              </w:rPr>
              <w:t>poligonacije</w:t>
            </w:r>
            <w:proofErr w:type="spellEnd"/>
            <w:r w:rsidRPr="00F7440E">
              <w:rPr>
                <w:sz w:val="19"/>
                <w:szCs w:val="19"/>
              </w:rPr>
              <w:t xml:space="preserve"> (odmik </w:t>
            </w:r>
            <w:proofErr w:type="spellStart"/>
            <w:r w:rsidRPr="00F7440E">
              <w:rPr>
                <w:sz w:val="19"/>
                <w:szCs w:val="19"/>
              </w:rPr>
              <w:t>kontaknega</w:t>
            </w:r>
            <w:proofErr w:type="spellEnd"/>
            <w:r w:rsidRPr="00F7440E">
              <w:rPr>
                <w:sz w:val="19"/>
                <w:szCs w:val="19"/>
              </w:rPr>
              <w:t xml:space="preserve"> vodnika od osi tira) ter višine kontaktnega vodnika od GRT.</w:t>
            </w:r>
          </w:p>
        </w:tc>
        <w:tc>
          <w:tcPr>
            <w:tcW w:w="1701" w:type="dxa"/>
            <w:tcBorders>
              <w:top w:val="single" w:sz="4" w:space="0" w:color="auto"/>
              <w:bottom w:val="single" w:sz="4" w:space="0" w:color="auto"/>
            </w:tcBorders>
            <w:shd w:val="clear" w:color="auto" w:fill="FFFFCC"/>
            <w:vAlign w:val="bottom"/>
          </w:tcPr>
          <w:p w14:paraId="6837B68B" w14:textId="77777777" w:rsidR="00A51315" w:rsidRPr="00715584" w:rsidRDefault="00A51315" w:rsidP="006D15D3">
            <w:pPr>
              <w:widowControl w:val="0"/>
              <w:rPr>
                <w:sz w:val="19"/>
                <w:szCs w:val="19"/>
              </w:rPr>
            </w:pPr>
          </w:p>
        </w:tc>
      </w:tr>
      <w:tr w:rsidR="00A51315" w:rsidRPr="00715584" w14:paraId="0785EEFB" w14:textId="77777777" w:rsidTr="006D15D3">
        <w:tc>
          <w:tcPr>
            <w:tcW w:w="7962" w:type="dxa"/>
            <w:tcBorders>
              <w:top w:val="single" w:sz="4" w:space="0" w:color="auto"/>
              <w:bottom w:val="single" w:sz="4" w:space="0" w:color="auto"/>
            </w:tcBorders>
            <w:vAlign w:val="bottom"/>
          </w:tcPr>
          <w:p w14:paraId="36796314" w14:textId="77777777" w:rsidR="00A51315" w:rsidRPr="009D40DE" w:rsidRDefault="00A51315" w:rsidP="006D15D3">
            <w:pPr>
              <w:widowControl w:val="0"/>
              <w:jc w:val="both"/>
              <w:rPr>
                <w:sz w:val="19"/>
                <w:szCs w:val="19"/>
              </w:rPr>
            </w:pPr>
            <w:r w:rsidRPr="00201D4C">
              <w:rPr>
                <w:sz w:val="19"/>
                <w:szCs w:val="19"/>
              </w:rPr>
              <w:t>Nosilni izolatorji odjemnika toka morajo biti normirani na AC 25 kV napetost.</w:t>
            </w:r>
          </w:p>
        </w:tc>
        <w:tc>
          <w:tcPr>
            <w:tcW w:w="1701" w:type="dxa"/>
            <w:tcBorders>
              <w:top w:val="single" w:sz="4" w:space="0" w:color="auto"/>
              <w:bottom w:val="single" w:sz="4" w:space="0" w:color="auto"/>
            </w:tcBorders>
            <w:shd w:val="clear" w:color="auto" w:fill="FFFFCC"/>
            <w:vAlign w:val="bottom"/>
          </w:tcPr>
          <w:p w14:paraId="69DABCB2" w14:textId="77777777" w:rsidR="00A51315" w:rsidRPr="00715584" w:rsidRDefault="00A51315" w:rsidP="006D15D3">
            <w:pPr>
              <w:widowControl w:val="0"/>
              <w:rPr>
                <w:sz w:val="19"/>
                <w:szCs w:val="19"/>
              </w:rPr>
            </w:pPr>
          </w:p>
        </w:tc>
      </w:tr>
      <w:tr w:rsidR="00A51315" w:rsidRPr="00715584" w14:paraId="79D92D2B" w14:textId="77777777" w:rsidTr="006D15D3">
        <w:tc>
          <w:tcPr>
            <w:tcW w:w="7962" w:type="dxa"/>
            <w:tcBorders>
              <w:top w:val="single" w:sz="4" w:space="0" w:color="auto"/>
              <w:bottom w:val="single" w:sz="4" w:space="0" w:color="auto"/>
            </w:tcBorders>
            <w:vAlign w:val="bottom"/>
          </w:tcPr>
          <w:p w14:paraId="382DBF64" w14:textId="77777777" w:rsidR="00A51315" w:rsidRPr="009D40DE" w:rsidRDefault="00A51315" w:rsidP="006D15D3">
            <w:pPr>
              <w:widowControl w:val="0"/>
              <w:jc w:val="both"/>
              <w:rPr>
                <w:sz w:val="19"/>
                <w:szCs w:val="19"/>
              </w:rPr>
            </w:pPr>
            <w:r w:rsidRPr="00201D4C">
              <w:rPr>
                <w:sz w:val="19"/>
                <w:szCs w:val="19"/>
              </w:rPr>
              <w:t>Stična površina MOT s kontaktnim vodnikom mora biti grafitna in omogočati enostavno menjavo obrabljene drsalke.</w:t>
            </w:r>
          </w:p>
        </w:tc>
        <w:tc>
          <w:tcPr>
            <w:tcW w:w="1701" w:type="dxa"/>
            <w:tcBorders>
              <w:top w:val="single" w:sz="4" w:space="0" w:color="auto"/>
              <w:bottom w:val="single" w:sz="4" w:space="0" w:color="auto"/>
            </w:tcBorders>
            <w:shd w:val="clear" w:color="auto" w:fill="FFFFCC"/>
            <w:vAlign w:val="bottom"/>
          </w:tcPr>
          <w:p w14:paraId="4E143F9C" w14:textId="77777777" w:rsidR="00A51315" w:rsidRPr="00715584" w:rsidRDefault="00A51315" w:rsidP="006D15D3">
            <w:pPr>
              <w:widowControl w:val="0"/>
              <w:rPr>
                <w:sz w:val="19"/>
                <w:szCs w:val="19"/>
              </w:rPr>
            </w:pPr>
          </w:p>
        </w:tc>
      </w:tr>
      <w:tr w:rsidR="00A51315" w:rsidRPr="00715584" w14:paraId="7EC28167" w14:textId="77777777" w:rsidTr="006D15D3">
        <w:tc>
          <w:tcPr>
            <w:tcW w:w="7962" w:type="dxa"/>
            <w:tcBorders>
              <w:top w:val="single" w:sz="4" w:space="0" w:color="auto"/>
              <w:bottom w:val="single" w:sz="4" w:space="0" w:color="auto"/>
            </w:tcBorders>
            <w:vAlign w:val="bottom"/>
          </w:tcPr>
          <w:p w14:paraId="1BA6C13C" w14:textId="77777777" w:rsidR="00A51315" w:rsidRPr="009D40DE" w:rsidRDefault="00A51315" w:rsidP="006D15D3">
            <w:pPr>
              <w:widowControl w:val="0"/>
              <w:jc w:val="both"/>
              <w:rPr>
                <w:sz w:val="19"/>
                <w:szCs w:val="19"/>
              </w:rPr>
            </w:pPr>
            <w:r w:rsidRPr="00201D4C">
              <w:rPr>
                <w:sz w:val="19"/>
                <w:szCs w:val="19"/>
              </w:rPr>
              <w:t>MOT mora omogočati menjavo glav odjemnika toka dolžine 1450, 1600 in 1950 mm. Vsi trije tipi glav odjemnikov toka morajo biti priloženi.</w:t>
            </w:r>
          </w:p>
        </w:tc>
        <w:tc>
          <w:tcPr>
            <w:tcW w:w="1701" w:type="dxa"/>
            <w:tcBorders>
              <w:top w:val="single" w:sz="4" w:space="0" w:color="auto"/>
              <w:bottom w:val="single" w:sz="4" w:space="0" w:color="auto"/>
            </w:tcBorders>
            <w:shd w:val="clear" w:color="auto" w:fill="FFFFCC"/>
            <w:vAlign w:val="bottom"/>
          </w:tcPr>
          <w:p w14:paraId="674FE2F3" w14:textId="77777777" w:rsidR="00A51315" w:rsidRPr="00715584" w:rsidRDefault="00A51315" w:rsidP="006D15D3">
            <w:pPr>
              <w:widowControl w:val="0"/>
              <w:rPr>
                <w:sz w:val="19"/>
                <w:szCs w:val="19"/>
              </w:rPr>
            </w:pPr>
          </w:p>
        </w:tc>
      </w:tr>
      <w:tr w:rsidR="00A51315" w:rsidRPr="00715584" w14:paraId="35A4F190" w14:textId="77777777" w:rsidTr="006D15D3">
        <w:tc>
          <w:tcPr>
            <w:tcW w:w="7962" w:type="dxa"/>
            <w:tcBorders>
              <w:top w:val="single" w:sz="4" w:space="0" w:color="auto"/>
              <w:bottom w:val="single" w:sz="4" w:space="0" w:color="auto"/>
            </w:tcBorders>
            <w:vAlign w:val="bottom"/>
          </w:tcPr>
          <w:p w14:paraId="06EB59A9" w14:textId="77777777" w:rsidR="00A51315" w:rsidRPr="009D40DE" w:rsidRDefault="00A51315" w:rsidP="006D15D3">
            <w:pPr>
              <w:widowControl w:val="0"/>
              <w:jc w:val="both"/>
              <w:rPr>
                <w:sz w:val="19"/>
                <w:szCs w:val="19"/>
              </w:rPr>
            </w:pPr>
            <w:r w:rsidRPr="00201D4C">
              <w:rPr>
                <w:sz w:val="19"/>
                <w:szCs w:val="19"/>
              </w:rPr>
              <w:t xml:space="preserve">MOT mora biti preko ločilnika in kolesnih dvojic povezan s tirnico povratnega voda, kadar je napetost v VO izključena in se vozilo nahaja v </w:t>
            </w:r>
            <w:proofErr w:type="spellStart"/>
            <w:r w:rsidRPr="00201D4C">
              <w:rPr>
                <w:sz w:val="19"/>
                <w:szCs w:val="19"/>
              </w:rPr>
              <w:t>t.i</w:t>
            </w:r>
            <w:proofErr w:type="spellEnd"/>
            <w:r w:rsidRPr="00201D4C">
              <w:rPr>
                <w:sz w:val="19"/>
                <w:szCs w:val="19"/>
              </w:rPr>
              <w:t>. delovnem režimu.</w:t>
            </w:r>
          </w:p>
        </w:tc>
        <w:tc>
          <w:tcPr>
            <w:tcW w:w="1701" w:type="dxa"/>
            <w:tcBorders>
              <w:top w:val="single" w:sz="4" w:space="0" w:color="auto"/>
              <w:bottom w:val="single" w:sz="4" w:space="0" w:color="auto"/>
            </w:tcBorders>
            <w:shd w:val="clear" w:color="auto" w:fill="FFFFCC"/>
            <w:vAlign w:val="bottom"/>
          </w:tcPr>
          <w:p w14:paraId="0DDB6B02" w14:textId="77777777" w:rsidR="00A51315" w:rsidRPr="00715584" w:rsidRDefault="00A51315" w:rsidP="006D15D3">
            <w:pPr>
              <w:widowControl w:val="0"/>
              <w:rPr>
                <w:sz w:val="19"/>
                <w:szCs w:val="19"/>
              </w:rPr>
            </w:pPr>
          </w:p>
        </w:tc>
      </w:tr>
      <w:tr w:rsidR="00A51315" w:rsidRPr="00715584" w14:paraId="40AAF94B" w14:textId="77777777" w:rsidTr="006D15D3">
        <w:tc>
          <w:tcPr>
            <w:tcW w:w="7962" w:type="dxa"/>
            <w:tcBorders>
              <w:top w:val="single" w:sz="4" w:space="0" w:color="auto"/>
              <w:bottom w:val="single" w:sz="4" w:space="0" w:color="auto"/>
            </w:tcBorders>
            <w:vAlign w:val="bottom"/>
          </w:tcPr>
          <w:p w14:paraId="13D3DFE1" w14:textId="77777777" w:rsidR="00A51315" w:rsidRPr="00201D4C" w:rsidRDefault="00A51315" w:rsidP="006D15D3">
            <w:pPr>
              <w:widowControl w:val="0"/>
              <w:jc w:val="both"/>
              <w:rPr>
                <w:sz w:val="19"/>
                <w:szCs w:val="19"/>
              </w:rPr>
            </w:pPr>
            <w:r w:rsidRPr="00201D4C">
              <w:rPr>
                <w:sz w:val="19"/>
                <w:szCs w:val="19"/>
              </w:rPr>
              <w:t>Kadar je napetost v VO omrežju vključena (transportni režim) se mora pred dvigom merilnega pantografa ločilnik izklopiti samodejno.</w:t>
            </w:r>
          </w:p>
        </w:tc>
        <w:tc>
          <w:tcPr>
            <w:tcW w:w="1701" w:type="dxa"/>
            <w:tcBorders>
              <w:top w:val="single" w:sz="4" w:space="0" w:color="auto"/>
              <w:bottom w:val="single" w:sz="4" w:space="0" w:color="auto"/>
            </w:tcBorders>
            <w:shd w:val="clear" w:color="auto" w:fill="FFFFCC"/>
            <w:vAlign w:val="bottom"/>
          </w:tcPr>
          <w:p w14:paraId="424087EA" w14:textId="77777777" w:rsidR="00A51315" w:rsidRPr="00715584" w:rsidRDefault="00A51315" w:rsidP="006D15D3">
            <w:pPr>
              <w:widowControl w:val="0"/>
              <w:rPr>
                <w:sz w:val="19"/>
                <w:szCs w:val="19"/>
              </w:rPr>
            </w:pPr>
          </w:p>
        </w:tc>
      </w:tr>
      <w:tr w:rsidR="00A51315" w:rsidRPr="00715584" w14:paraId="0F26FA3E" w14:textId="77777777" w:rsidTr="006D15D3">
        <w:tc>
          <w:tcPr>
            <w:tcW w:w="7962" w:type="dxa"/>
            <w:tcBorders>
              <w:top w:val="single" w:sz="4" w:space="0" w:color="auto"/>
              <w:bottom w:val="single" w:sz="4" w:space="0" w:color="auto"/>
            </w:tcBorders>
            <w:vAlign w:val="bottom"/>
          </w:tcPr>
          <w:p w14:paraId="7A2A918D" w14:textId="77777777" w:rsidR="00A51315" w:rsidRPr="00201D4C" w:rsidRDefault="00A51315" w:rsidP="006D15D3">
            <w:pPr>
              <w:widowControl w:val="0"/>
              <w:jc w:val="both"/>
              <w:rPr>
                <w:sz w:val="19"/>
                <w:szCs w:val="19"/>
              </w:rPr>
            </w:pPr>
            <w:r w:rsidRPr="00201D4C">
              <w:rPr>
                <w:sz w:val="19"/>
                <w:szCs w:val="19"/>
              </w:rPr>
              <w:t>Dvig in spust MOT se mora izvajati preko kontrolnih gumbov iz obeh strojevodskih kabin (kadar je posamezna kabina glede na smer vožnje aktivirana) s pomočjo elektropnevmatske naprave priključene na komprimiran zrak dovajan iz pnevmatskega sistema MPVPN.</w:t>
            </w:r>
          </w:p>
        </w:tc>
        <w:tc>
          <w:tcPr>
            <w:tcW w:w="1701" w:type="dxa"/>
            <w:tcBorders>
              <w:top w:val="single" w:sz="4" w:space="0" w:color="auto"/>
              <w:bottom w:val="single" w:sz="4" w:space="0" w:color="auto"/>
            </w:tcBorders>
            <w:shd w:val="clear" w:color="auto" w:fill="FFFFCC"/>
            <w:vAlign w:val="bottom"/>
          </w:tcPr>
          <w:p w14:paraId="4E1ED039" w14:textId="77777777" w:rsidR="00A51315" w:rsidRPr="00715584" w:rsidRDefault="00A51315" w:rsidP="006D15D3">
            <w:pPr>
              <w:widowControl w:val="0"/>
              <w:rPr>
                <w:sz w:val="19"/>
                <w:szCs w:val="19"/>
              </w:rPr>
            </w:pPr>
          </w:p>
        </w:tc>
      </w:tr>
      <w:tr w:rsidR="00A51315" w:rsidRPr="00715584" w14:paraId="2B0931BF" w14:textId="77777777" w:rsidTr="006D15D3">
        <w:tc>
          <w:tcPr>
            <w:tcW w:w="7962" w:type="dxa"/>
            <w:tcBorders>
              <w:top w:val="single" w:sz="4" w:space="0" w:color="auto"/>
              <w:bottom w:val="single" w:sz="4" w:space="0" w:color="auto"/>
            </w:tcBorders>
            <w:vAlign w:val="bottom"/>
          </w:tcPr>
          <w:p w14:paraId="655AE6B3" w14:textId="77777777" w:rsidR="00A51315" w:rsidRPr="00201D4C" w:rsidRDefault="00A51315" w:rsidP="006D15D3">
            <w:pPr>
              <w:widowControl w:val="0"/>
              <w:jc w:val="both"/>
              <w:rPr>
                <w:sz w:val="19"/>
                <w:szCs w:val="19"/>
              </w:rPr>
            </w:pPr>
            <w:r w:rsidRPr="00201D4C">
              <w:rPr>
                <w:sz w:val="19"/>
                <w:szCs w:val="19"/>
              </w:rPr>
              <w:t>Odčitavanje vrednosti parametrov z MOT mora biti preko merilne skale (merilno območje vsaj ± 400 mm od osi tira) omogočeno z dvižne delovne ploščadi/žerjavne delovne košare v delovnem režimu.</w:t>
            </w:r>
          </w:p>
        </w:tc>
        <w:tc>
          <w:tcPr>
            <w:tcW w:w="1701" w:type="dxa"/>
            <w:tcBorders>
              <w:top w:val="single" w:sz="4" w:space="0" w:color="auto"/>
              <w:bottom w:val="single" w:sz="4" w:space="0" w:color="auto"/>
            </w:tcBorders>
            <w:shd w:val="clear" w:color="auto" w:fill="FFFFCC"/>
            <w:vAlign w:val="bottom"/>
          </w:tcPr>
          <w:p w14:paraId="6B515A7C" w14:textId="77777777" w:rsidR="00A51315" w:rsidRPr="00715584" w:rsidRDefault="00A51315" w:rsidP="006D15D3">
            <w:pPr>
              <w:widowControl w:val="0"/>
              <w:rPr>
                <w:sz w:val="19"/>
                <w:szCs w:val="19"/>
              </w:rPr>
            </w:pPr>
          </w:p>
        </w:tc>
      </w:tr>
      <w:tr w:rsidR="00A51315" w:rsidRPr="00715584" w14:paraId="7437B5A7" w14:textId="77777777" w:rsidTr="006D15D3">
        <w:tc>
          <w:tcPr>
            <w:tcW w:w="7962" w:type="dxa"/>
            <w:tcBorders>
              <w:top w:val="single" w:sz="4" w:space="0" w:color="auto"/>
              <w:bottom w:val="single" w:sz="4" w:space="0" w:color="auto"/>
            </w:tcBorders>
            <w:vAlign w:val="bottom"/>
          </w:tcPr>
          <w:p w14:paraId="1AC6390A" w14:textId="77777777" w:rsidR="00A51315" w:rsidRPr="00201D4C" w:rsidRDefault="00A51315" w:rsidP="006D15D3">
            <w:pPr>
              <w:widowControl w:val="0"/>
              <w:jc w:val="both"/>
              <w:rPr>
                <w:sz w:val="19"/>
                <w:szCs w:val="19"/>
              </w:rPr>
            </w:pPr>
            <w:r w:rsidRPr="00201D4C">
              <w:rPr>
                <w:sz w:val="19"/>
                <w:szCs w:val="19"/>
              </w:rPr>
              <w:t>Med transportom vozila mora biti delavcu vzdrževalcu s sovoznikovega sedeža zagotovljen pregled nad MOT preko video nadzora na za to določenem preglednem zaslonu.</w:t>
            </w:r>
          </w:p>
        </w:tc>
        <w:tc>
          <w:tcPr>
            <w:tcW w:w="1701" w:type="dxa"/>
            <w:tcBorders>
              <w:top w:val="single" w:sz="4" w:space="0" w:color="auto"/>
              <w:bottom w:val="single" w:sz="4" w:space="0" w:color="auto"/>
            </w:tcBorders>
            <w:shd w:val="clear" w:color="auto" w:fill="FFFFCC"/>
            <w:vAlign w:val="bottom"/>
          </w:tcPr>
          <w:p w14:paraId="41870781" w14:textId="77777777" w:rsidR="00A51315" w:rsidRPr="00715584" w:rsidRDefault="00A51315" w:rsidP="006D15D3">
            <w:pPr>
              <w:widowControl w:val="0"/>
              <w:rPr>
                <w:sz w:val="19"/>
                <w:szCs w:val="19"/>
              </w:rPr>
            </w:pPr>
          </w:p>
        </w:tc>
      </w:tr>
      <w:tr w:rsidR="00A51315" w:rsidRPr="00715584" w14:paraId="0820E91C"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1840C70C" w14:textId="77777777" w:rsidR="00A51315" w:rsidRPr="00715584" w:rsidRDefault="00A51315" w:rsidP="006D15D3">
            <w:pPr>
              <w:widowControl w:val="0"/>
              <w:jc w:val="both"/>
              <w:rPr>
                <w:sz w:val="19"/>
                <w:szCs w:val="19"/>
              </w:rPr>
            </w:pPr>
            <w:r w:rsidRPr="00804D34">
              <w:rPr>
                <w:b/>
                <w:smallCaps/>
                <w:sz w:val="19"/>
                <w:szCs w:val="19"/>
              </w:rPr>
              <w:t>3.5.</w:t>
            </w:r>
            <w:r>
              <w:rPr>
                <w:b/>
                <w:smallCaps/>
                <w:sz w:val="19"/>
                <w:szCs w:val="19"/>
              </w:rPr>
              <w:t>4.3 merilni sistem za merjenje ključnih parametrov voznega omrežja</w:t>
            </w:r>
          </w:p>
        </w:tc>
      </w:tr>
      <w:tr w:rsidR="00A51315" w:rsidRPr="00715584" w14:paraId="3354AFA4" w14:textId="77777777" w:rsidTr="006D15D3">
        <w:tc>
          <w:tcPr>
            <w:tcW w:w="7962" w:type="dxa"/>
            <w:tcBorders>
              <w:top w:val="single" w:sz="4" w:space="0" w:color="auto"/>
              <w:bottom w:val="single" w:sz="4" w:space="0" w:color="auto"/>
            </w:tcBorders>
            <w:vAlign w:val="bottom"/>
          </w:tcPr>
          <w:p w14:paraId="719B912A" w14:textId="77777777" w:rsidR="00A51315" w:rsidRDefault="00A51315" w:rsidP="006D15D3">
            <w:pPr>
              <w:widowControl w:val="0"/>
              <w:jc w:val="both"/>
              <w:rPr>
                <w:sz w:val="19"/>
                <w:szCs w:val="19"/>
              </w:rPr>
            </w:pPr>
            <w:r w:rsidRPr="00F7440E">
              <w:rPr>
                <w:sz w:val="19"/>
                <w:szCs w:val="19"/>
              </w:rPr>
              <w:t>Poleg merilnega odjemnika toka mora biti MPVPN opremljeno z merilnim sistemom za merjenje ključnih parametrov voznega omrežja.</w:t>
            </w:r>
          </w:p>
          <w:p w14:paraId="781CE8B9" w14:textId="77777777" w:rsidR="00A51315" w:rsidRPr="00201D4C" w:rsidRDefault="00A51315" w:rsidP="006D15D3">
            <w:pPr>
              <w:widowControl w:val="0"/>
              <w:jc w:val="both"/>
              <w:rPr>
                <w:sz w:val="19"/>
                <w:szCs w:val="19"/>
              </w:rPr>
            </w:pPr>
            <w:r w:rsidRPr="00201D4C">
              <w:rPr>
                <w:sz w:val="19"/>
                <w:szCs w:val="19"/>
              </w:rPr>
              <w:t>Merilni sistem mora zagotavljati natančno merjenje vsaj naslednjih parametrov:</w:t>
            </w:r>
          </w:p>
          <w:p w14:paraId="0818F3C7" w14:textId="77777777" w:rsidR="00A51315" w:rsidRPr="00201D4C" w:rsidRDefault="00A51315" w:rsidP="00A51315">
            <w:pPr>
              <w:pStyle w:val="Odstavekseznama"/>
              <w:widowControl w:val="0"/>
              <w:numPr>
                <w:ilvl w:val="0"/>
                <w:numId w:val="61"/>
              </w:numPr>
              <w:jc w:val="both"/>
              <w:rPr>
                <w:sz w:val="19"/>
                <w:szCs w:val="19"/>
              </w:rPr>
            </w:pPr>
            <w:proofErr w:type="spellStart"/>
            <w:r w:rsidRPr="00201D4C">
              <w:rPr>
                <w:sz w:val="19"/>
                <w:szCs w:val="19"/>
              </w:rPr>
              <w:t>poligonacija</w:t>
            </w:r>
            <w:proofErr w:type="spellEnd"/>
            <w:r w:rsidRPr="00201D4C">
              <w:rPr>
                <w:sz w:val="19"/>
                <w:szCs w:val="19"/>
              </w:rPr>
              <w:t xml:space="preserve"> (oddaljenost kontaktnega vodnika od osi tira) – merilno območje od -400 mm do +400 mm glede na os tira/ natančnost meritve min. ±20 mm,</w:t>
            </w:r>
          </w:p>
          <w:p w14:paraId="404CC26E" w14:textId="77777777" w:rsidR="00A51315" w:rsidRPr="00201D4C" w:rsidRDefault="00A51315" w:rsidP="00A51315">
            <w:pPr>
              <w:pStyle w:val="Odstavekseznama"/>
              <w:widowControl w:val="0"/>
              <w:numPr>
                <w:ilvl w:val="0"/>
                <w:numId w:val="61"/>
              </w:numPr>
              <w:jc w:val="both"/>
              <w:rPr>
                <w:sz w:val="19"/>
                <w:szCs w:val="19"/>
              </w:rPr>
            </w:pPr>
            <w:r w:rsidRPr="00201D4C">
              <w:rPr>
                <w:sz w:val="19"/>
                <w:szCs w:val="19"/>
              </w:rPr>
              <w:t>višina kontaktnega vodnika od GRT (gornji rob tirnice) – merilno območje od 4600 do 6300 mm/natančnost meritve min. ±20 mm</w:t>
            </w:r>
          </w:p>
        </w:tc>
        <w:tc>
          <w:tcPr>
            <w:tcW w:w="1701" w:type="dxa"/>
            <w:tcBorders>
              <w:top w:val="single" w:sz="4" w:space="0" w:color="auto"/>
              <w:bottom w:val="single" w:sz="4" w:space="0" w:color="auto"/>
            </w:tcBorders>
            <w:shd w:val="clear" w:color="auto" w:fill="FFFFCC"/>
            <w:vAlign w:val="bottom"/>
          </w:tcPr>
          <w:p w14:paraId="5BCBC515" w14:textId="77777777" w:rsidR="00A51315" w:rsidRPr="00715584" w:rsidRDefault="00A51315" w:rsidP="006D15D3">
            <w:pPr>
              <w:widowControl w:val="0"/>
              <w:rPr>
                <w:sz w:val="19"/>
                <w:szCs w:val="19"/>
              </w:rPr>
            </w:pPr>
          </w:p>
        </w:tc>
      </w:tr>
      <w:tr w:rsidR="00A51315" w:rsidRPr="00715584" w14:paraId="769C224B" w14:textId="77777777" w:rsidTr="006D15D3">
        <w:tc>
          <w:tcPr>
            <w:tcW w:w="7962" w:type="dxa"/>
            <w:tcBorders>
              <w:top w:val="single" w:sz="4" w:space="0" w:color="auto"/>
              <w:bottom w:val="single" w:sz="4" w:space="0" w:color="auto"/>
            </w:tcBorders>
            <w:vAlign w:val="bottom"/>
          </w:tcPr>
          <w:p w14:paraId="52E2E777" w14:textId="77777777" w:rsidR="00A51315" w:rsidRPr="00201D4C" w:rsidRDefault="00A51315" w:rsidP="006D15D3">
            <w:pPr>
              <w:widowControl w:val="0"/>
              <w:jc w:val="both"/>
              <w:rPr>
                <w:sz w:val="19"/>
                <w:szCs w:val="19"/>
              </w:rPr>
            </w:pPr>
            <w:r w:rsidRPr="00201D4C">
              <w:rPr>
                <w:sz w:val="19"/>
                <w:szCs w:val="19"/>
              </w:rPr>
              <w:t>Ponudnik vključi poučevanje o posluževanju z merilnim sistemom v sklop predvidenega začetnega usposabljanja operaterjev MPVPN.</w:t>
            </w:r>
          </w:p>
        </w:tc>
        <w:tc>
          <w:tcPr>
            <w:tcW w:w="1701" w:type="dxa"/>
            <w:tcBorders>
              <w:top w:val="single" w:sz="4" w:space="0" w:color="auto"/>
              <w:bottom w:val="single" w:sz="4" w:space="0" w:color="auto"/>
            </w:tcBorders>
            <w:shd w:val="clear" w:color="auto" w:fill="FFFFCC"/>
            <w:vAlign w:val="bottom"/>
          </w:tcPr>
          <w:p w14:paraId="65D6A59B" w14:textId="77777777" w:rsidR="00A51315" w:rsidRPr="00715584" w:rsidRDefault="00A51315" w:rsidP="006D15D3">
            <w:pPr>
              <w:widowControl w:val="0"/>
              <w:rPr>
                <w:sz w:val="19"/>
                <w:szCs w:val="19"/>
              </w:rPr>
            </w:pPr>
          </w:p>
        </w:tc>
      </w:tr>
      <w:tr w:rsidR="00A51315" w:rsidRPr="00715584" w14:paraId="1489C418" w14:textId="77777777" w:rsidTr="006D15D3">
        <w:tc>
          <w:tcPr>
            <w:tcW w:w="7962" w:type="dxa"/>
            <w:tcBorders>
              <w:top w:val="single" w:sz="4" w:space="0" w:color="auto"/>
              <w:bottom w:val="single" w:sz="4" w:space="0" w:color="auto"/>
            </w:tcBorders>
            <w:vAlign w:val="bottom"/>
          </w:tcPr>
          <w:p w14:paraId="5EDC822B" w14:textId="77777777" w:rsidR="00A51315" w:rsidRPr="00201D4C" w:rsidRDefault="00A51315" w:rsidP="006D15D3">
            <w:pPr>
              <w:widowControl w:val="0"/>
              <w:jc w:val="both"/>
              <w:rPr>
                <w:sz w:val="19"/>
                <w:szCs w:val="19"/>
              </w:rPr>
            </w:pPr>
            <w:r w:rsidRPr="00201D4C">
              <w:rPr>
                <w:sz w:val="19"/>
                <w:szCs w:val="19"/>
              </w:rPr>
              <w:t>Proizvajalec merilnega sistema izda priporočilo o kalibracijski dobi, hkrati pa zagotavlja izvajanje kalibracijskih postopkov za obdobje življenjske dobe uporabe merilnega sistema.</w:t>
            </w:r>
          </w:p>
        </w:tc>
        <w:tc>
          <w:tcPr>
            <w:tcW w:w="1701" w:type="dxa"/>
            <w:tcBorders>
              <w:top w:val="single" w:sz="4" w:space="0" w:color="auto"/>
              <w:bottom w:val="single" w:sz="4" w:space="0" w:color="auto"/>
            </w:tcBorders>
            <w:shd w:val="clear" w:color="auto" w:fill="FFFFCC"/>
            <w:vAlign w:val="bottom"/>
          </w:tcPr>
          <w:p w14:paraId="4C7A8D41" w14:textId="77777777" w:rsidR="00A51315" w:rsidRPr="00715584" w:rsidRDefault="00A51315" w:rsidP="006D15D3">
            <w:pPr>
              <w:widowControl w:val="0"/>
              <w:rPr>
                <w:sz w:val="19"/>
                <w:szCs w:val="19"/>
              </w:rPr>
            </w:pPr>
          </w:p>
        </w:tc>
      </w:tr>
      <w:tr w:rsidR="00A51315" w:rsidRPr="00715584" w14:paraId="6C189BFD"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04347928" w14:textId="77777777" w:rsidR="00A51315" w:rsidRPr="00715584" w:rsidRDefault="00A51315" w:rsidP="006D15D3">
            <w:pPr>
              <w:widowControl w:val="0"/>
              <w:jc w:val="both"/>
              <w:rPr>
                <w:sz w:val="19"/>
                <w:szCs w:val="19"/>
              </w:rPr>
            </w:pPr>
            <w:r w:rsidRPr="00804D34">
              <w:rPr>
                <w:b/>
                <w:smallCaps/>
                <w:sz w:val="19"/>
                <w:szCs w:val="19"/>
              </w:rPr>
              <w:t>3.5.</w:t>
            </w:r>
            <w:r>
              <w:rPr>
                <w:b/>
                <w:smallCaps/>
                <w:sz w:val="19"/>
                <w:szCs w:val="19"/>
              </w:rPr>
              <w:t>4.4 prostor za shrambo orodja, kovinske opreme, izolatorjev in ostalega pribora</w:t>
            </w:r>
          </w:p>
        </w:tc>
      </w:tr>
      <w:tr w:rsidR="00A51315" w:rsidRPr="00715584" w14:paraId="0EF8E0B5" w14:textId="77777777" w:rsidTr="006D15D3">
        <w:tc>
          <w:tcPr>
            <w:tcW w:w="7962" w:type="dxa"/>
            <w:tcBorders>
              <w:top w:val="single" w:sz="4" w:space="0" w:color="auto"/>
              <w:bottom w:val="single" w:sz="4" w:space="0" w:color="auto"/>
            </w:tcBorders>
            <w:vAlign w:val="bottom"/>
          </w:tcPr>
          <w:p w14:paraId="07253C6A" w14:textId="77777777" w:rsidR="00A51315" w:rsidRPr="00201D4C" w:rsidRDefault="00A51315" w:rsidP="006D15D3">
            <w:pPr>
              <w:widowControl w:val="0"/>
              <w:jc w:val="both"/>
              <w:rPr>
                <w:sz w:val="19"/>
                <w:szCs w:val="19"/>
              </w:rPr>
            </w:pPr>
            <w:r w:rsidRPr="00201D4C">
              <w:rPr>
                <w:sz w:val="19"/>
                <w:szCs w:val="19"/>
              </w:rPr>
              <w:t>MPVPN mora imeti namenski zaprt prostor, ki služi kot mobilna delavnica ter mesto za odlaganje in shranjevanje orodja in kovinske opreme.</w:t>
            </w:r>
          </w:p>
        </w:tc>
        <w:tc>
          <w:tcPr>
            <w:tcW w:w="1701" w:type="dxa"/>
            <w:tcBorders>
              <w:top w:val="single" w:sz="4" w:space="0" w:color="auto"/>
              <w:bottom w:val="single" w:sz="4" w:space="0" w:color="auto"/>
            </w:tcBorders>
            <w:shd w:val="clear" w:color="auto" w:fill="FFFFCC"/>
            <w:vAlign w:val="bottom"/>
          </w:tcPr>
          <w:p w14:paraId="3A8B5998" w14:textId="77777777" w:rsidR="00A51315" w:rsidRPr="00715584" w:rsidRDefault="00A51315" w:rsidP="006D15D3">
            <w:pPr>
              <w:widowControl w:val="0"/>
              <w:rPr>
                <w:sz w:val="19"/>
                <w:szCs w:val="19"/>
              </w:rPr>
            </w:pPr>
          </w:p>
        </w:tc>
      </w:tr>
      <w:tr w:rsidR="00A51315" w:rsidRPr="00715584" w14:paraId="77AD781A" w14:textId="77777777" w:rsidTr="006D15D3">
        <w:tc>
          <w:tcPr>
            <w:tcW w:w="7962" w:type="dxa"/>
            <w:tcBorders>
              <w:top w:val="single" w:sz="4" w:space="0" w:color="auto"/>
              <w:bottom w:val="single" w:sz="4" w:space="0" w:color="auto"/>
            </w:tcBorders>
            <w:vAlign w:val="bottom"/>
          </w:tcPr>
          <w:p w14:paraId="7CD133FA" w14:textId="77777777" w:rsidR="00A51315" w:rsidRPr="00201D4C" w:rsidRDefault="00A51315" w:rsidP="006D15D3">
            <w:pPr>
              <w:widowControl w:val="0"/>
              <w:jc w:val="both"/>
              <w:rPr>
                <w:sz w:val="19"/>
                <w:szCs w:val="19"/>
              </w:rPr>
            </w:pPr>
            <w:r w:rsidRPr="00201D4C">
              <w:rPr>
                <w:sz w:val="19"/>
                <w:szCs w:val="19"/>
              </w:rPr>
              <w:t>Dimenzije uporabnega prostora morajo biti najmanj 3000 mm × 2500 mm × 2000 mm (dolžina × širina × višina).</w:t>
            </w:r>
          </w:p>
        </w:tc>
        <w:tc>
          <w:tcPr>
            <w:tcW w:w="1701" w:type="dxa"/>
            <w:tcBorders>
              <w:top w:val="single" w:sz="4" w:space="0" w:color="auto"/>
              <w:bottom w:val="single" w:sz="4" w:space="0" w:color="auto"/>
            </w:tcBorders>
            <w:shd w:val="clear" w:color="auto" w:fill="FFFFCC"/>
            <w:vAlign w:val="bottom"/>
          </w:tcPr>
          <w:p w14:paraId="00C3EED1" w14:textId="77777777" w:rsidR="00A51315" w:rsidRPr="00715584" w:rsidRDefault="00A51315" w:rsidP="006D15D3">
            <w:pPr>
              <w:widowControl w:val="0"/>
              <w:rPr>
                <w:sz w:val="19"/>
                <w:szCs w:val="19"/>
              </w:rPr>
            </w:pPr>
          </w:p>
        </w:tc>
      </w:tr>
      <w:tr w:rsidR="00A51315" w:rsidRPr="00715584" w14:paraId="2F7AFFC6" w14:textId="77777777" w:rsidTr="006D15D3">
        <w:tc>
          <w:tcPr>
            <w:tcW w:w="7962" w:type="dxa"/>
            <w:tcBorders>
              <w:top w:val="single" w:sz="4" w:space="0" w:color="auto"/>
              <w:bottom w:val="single" w:sz="4" w:space="0" w:color="auto"/>
            </w:tcBorders>
            <w:vAlign w:val="bottom"/>
          </w:tcPr>
          <w:p w14:paraId="54E575C8" w14:textId="77777777" w:rsidR="00A51315" w:rsidRPr="00201D4C" w:rsidRDefault="00A51315" w:rsidP="006D15D3">
            <w:pPr>
              <w:widowControl w:val="0"/>
              <w:jc w:val="both"/>
              <w:rPr>
                <w:sz w:val="19"/>
                <w:szCs w:val="19"/>
              </w:rPr>
            </w:pPr>
            <w:r w:rsidRPr="00201D4C">
              <w:rPr>
                <w:sz w:val="19"/>
                <w:szCs w:val="19"/>
              </w:rPr>
              <w:t>V prostor mora biti umeščena delavniška miza z integriranim paralelnim ročnim primežem.</w:t>
            </w:r>
          </w:p>
        </w:tc>
        <w:tc>
          <w:tcPr>
            <w:tcW w:w="1701" w:type="dxa"/>
            <w:tcBorders>
              <w:top w:val="single" w:sz="4" w:space="0" w:color="auto"/>
              <w:bottom w:val="single" w:sz="4" w:space="0" w:color="auto"/>
            </w:tcBorders>
            <w:shd w:val="clear" w:color="auto" w:fill="FFFFCC"/>
            <w:vAlign w:val="bottom"/>
          </w:tcPr>
          <w:p w14:paraId="01E45419" w14:textId="77777777" w:rsidR="00A51315" w:rsidRPr="00715584" w:rsidRDefault="00A51315" w:rsidP="006D15D3">
            <w:pPr>
              <w:widowControl w:val="0"/>
              <w:rPr>
                <w:sz w:val="19"/>
                <w:szCs w:val="19"/>
              </w:rPr>
            </w:pPr>
          </w:p>
        </w:tc>
      </w:tr>
      <w:tr w:rsidR="00A51315" w:rsidRPr="00715584" w14:paraId="592DC5A1" w14:textId="77777777" w:rsidTr="006D15D3">
        <w:tc>
          <w:tcPr>
            <w:tcW w:w="7962" w:type="dxa"/>
            <w:tcBorders>
              <w:top w:val="single" w:sz="4" w:space="0" w:color="auto"/>
              <w:bottom w:val="single" w:sz="4" w:space="0" w:color="auto"/>
            </w:tcBorders>
            <w:vAlign w:val="bottom"/>
          </w:tcPr>
          <w:p w14:paraId="1CB32DB8" w14:textId="77777777" w:rsidR="00A51315" w:rsidRPr="00201D4C" w:rsidRDefault="00A51315" w:rsidP="006D15D3">
            <w:pPr>
              <w:widowControl w:val="0"/>
              <w:jc w:val="both"/>
              <w:rPr>
                <w:sz w:val="19"/>
                <w:szCs w:val="19"/>
              </w:rPr>
            </w:pPr>
            <w:r w:rsidRPr="00201D4C">
              <w:rPr>
                <w:sz w:val="19"/>
                <w:szCs w:val="19"/>
              </w:rPr>
              <w:t>Na ustreznem mestu ob oz. nad mizo se morata nahajati dve vtičnici  AC 230 V 16 A ter delavniški zračni priključek.</w:t>
            </w:r>
          </w:p>
        </w:tc>
        <w:tc>
          <w:tcPr>
            <w:tcW w:w="1701" w:type="dxa"/>
            <w:tcBorders>
              <w:top w:val="single" w:sz="4" w:space="0" w:color="auto"/>
              <w:bottom w:val="single" w:sz="4" w:space="0" w:color="auto"/>
            </w:tcBorders>
            <w:shd w:val="clear" w:color="auto" w:fill="FFFFCC"/>
            <w:vAlign w:val="bottom"/>
          </w:tcPr>
          <w:p w14:paraId="20EDADB5" w14:textId="77777777" w:rsidR="00A51315" w:rsidRPr="00715584" w:rsidRDefault="00A51315" w:rsidP="006D15D3">
            <w:pPr>
              <w:widowControl w:val="0"/>
              <w:rPr>
                <w:sz w:val="19"/>
                <w:szCs w:val="19"/>
              </w:rPr>
            </w:pPr>
          </w:p>
        </w:tc>
      </w:tr>
      <w:tr w:rsidR="00A51315" w:rsidRPr="00715584" w14:paraId="594EE57D" w14:textId="77777777" w:rsidTr="006D15D3">
        <w:tc>
          <w:tcPr>
            <w:tcW w:w="7962" w:type="dxa"/>
            <w:tcBorders>
              <w:top w:val="single" w:sz="4" w:space="0" w:color="auto"/>
              <w:bottom w:val="single" w:sz="4" w:space="0" w:color="auto"/>
            </w:tcBorders>
            <w:vAlign w:val="bottom"/>
          </w:tcPr>
          <w:p w14:paraId="4C039943" w14:textId="77777777" w:rsidR="00A51315" w:rsidRPr="00201D4C" w:rsidRDefault="00A51315" w:rsidP="006D15D3">
            <w:pPr>
              <w:widowControl w:val="0"/>
              <w:jc w:val="both"/>
              <w:rPr>
                <w:sz w:val="19"/>
                <w:szCs w:val="19"/>
              </w:rPr>
            </w:pPr>
            <w:r w:rsidRPr="00201D4C">
              <w:rPr>
                <w:sz w:val="19"/>
                <w:szCs w:val="19"/>
              </w:rPr>
              <w:t>Omare za shranjevanje morajo biti razdeljene na predalnike, omare z variabilnim razmikom med policami ter omaro za obešanje žičnih potegov, pripadajočega pribora ter ostalega specialnega orodja. Nosilnost omarnih polic mora biti najmanj 100 kg.</w:t>
            </w:r>
          </w:p>
        </w:tc>
        <w:tc>
          <w:tcPr>
            <w:tcW w:w="1701" w:type="dxa"/>
            <w:tcBorders>
              <w:top w:val="single" w:sz="4" w:space="0" w:color="auto"/>
              <w:bottom w:val="single" w:sz="4" w:space="0" w:color="auto"/>
            </w:tcBorders>
            <w:shd w:val="clear" w:color="auto" w:fill="FFFFCC"/>
            <w:vAlign w:val="bottom"/>
          </w:tcPr>
          <w:p w14:paraId="411B8F22" w14:textId="77777777" w:rsidR="00A51315" w:rsidRPr="00715584" w:rsidRDefault="00A51315" w:rsidP="006D15D3">
            <w:pPr>
              <w:widowControl w:val="0"/>
              <w:rPr>
                <w:sz w:val="19"/>
                <w:szCs w:val="19"/>
              </w:rPr>
            </w:pPr>
          </w:p>
        </w:tc>
      </w:tr>
      <w:tr w:rsidR="00A51315" w:rsidRPr="00715584" w14:paraId="785A3E5D" w14:textId="77777777" w:rsidTr="006D15D3">
        <w:tc>
          <w:tcPr>
            <w:tcW w:w="7962" w:type="dxa"/>
            <w:tcBorders>
              <w:top w:val="single" w:sz="4" w:space="0" w:color="auto"/>
              <w:bottom w:val="single" w:sz="4" w:space="0" w:color="auto"/>
            </w:tcBorders>
            <w:vAlign w:val="bottom"/>
          </w:tcPr>
          <w:p w14:paraId="42C6D9F5" w14:textId="77777777" w:rsidR="00A51315" w:rsidRPr="00201D4C" w:rsidRDefault="00A51315" w:rsidP="006D15D3">
            <w:pPr>
              <w:widowControl w:val="0"/>
              <w:jc w:val="both"/>
              <w:rPr>
                <w:sz w:val="19"/>
                <w:szCs w:val="19"/>
              </w:rPr>
            </w:pPr>
            <w:r w:rsidRPr="00304986">
              <w:rPr>
                <w:sz w:val="19"/>
                <w:szCs w:val="19"/>
              </w:rPr>
              <w:t>Končno razporeditev delavniškega prostora ponudnik uskladi z naročnikom pred pričetkom proizvodnje vozila.</w:t>
            </w:r>
          </w:p>
        </w:tc>
        <w:tc>
          <w:tcPr>
            <w:tcW w:w="1701" w:type="dxa"/>
            <w:tcBorders>
              <w:top w:val="single" w:sz="4" w:space="0" w:color="auto"/>
              <w:bottom w:val="single" w:sz="4" w:space="0" w:color="auto"/>
            </w:tcBorders>
            <w:shd w:val="clear" w:color="auto" w:fill="FFFFCC"/>
            <w:vAlign w:val="bottom"/>
          </w:tcPr>
          <w:p w14:paraId="61A454E8" w14:textId="77777777" w:rsidR="00A51315" w:rsidRPr="00715584" w:rsidRDefault="00A51315" w:rsidP="006D15D3">
            <w:pPr>
              <w:widowControl w:val="0"/>
              <w:rPr>
                <w:sz w:val="19"/>
                <w:szCs w:val="19"/>
              </w:rPr>
            </w:pPr>
          </w:p>
        </w:tc>
      </w:tr>
      <w:tr w:rsidR="00A51315" w:rsidRPr="00715584" w14:paraId="098A1A86" w14:textId="77777777" w:rsidTr="006D15D3">
        <w:tc>
          <w:tcPr>
            <w:tcW w:w="7962" w:type="dxa"/>
            <w:tcBorders>
              <w:top w:val="single" w:sz="4" w:space="0" w:color="auto"/>
              <w:bottom w:val="single" w:sz="4" w:space="0" w:color="auto"/>
            </w:tcBorders>
            <w:vAlign w:val="bottom"/>
          </w:tcPr>
          <w:p w14:paraId="3917802E" w14:textId="77777777" w:rsidR="00A51315" w:rsidRPr="00201D4C" w:rsidRDefault="00A51315" w:rsidP="006D15D3">
            <w:pPr>
              <w:widowControl w:val="0"/>
              <w:jc w:val="both"/>
              <w:rPr>
                <w:sz w:val="19"/>
                <w:szCs w:val="19"/>
              </w:rPr>
            </w:pPr>
            <w:r w:rsidRPr="00201D4C">
              <w:rPr>
                <w:sz w:val="19"/>
                <w:szCs w:val="19"/>
              </w:rPr>
              <w:t>Iz delavniškega prostora mora biti preko vrat omogočen neoviran dostop do strojevodske kabine ter zunanjega delovnega prostora.</w:t>
            </w:r>
          </w:p>
        </w:tc>
        <w:tc>
          <w:tcPr>
            <w:tcW w:w="1701" w:type="dxa"/>
            <w:tcBorders>
              <w:top w:val="single" w:sz="4" w:space="0" w:color="auto"/>
              <w:bottom w:val="single" w:sz="4" w:space="0" w:color="auto"/>
            </w:tcBorders>
            <w:shd w:val="clear" w:color="auto" w:fill="FFFFCC"/>
            <w:vAlign w:val="bottom"/>
          </w:tcPr>
          <w:p w14:paraId="559D2B11" w14:textId="77777777" w:rsidR="00A51315" w:rsidRPr="00715584" w:rsidRDefault="00A51315" w:rsidP="006D15D3">
            <w:pPr>
              <w:widowControl w:val="0"/>
              <w:rPr>
                <w:sz w:val="19"/>
                <w:szCs w:val="19"/>
              </w:rPr>
            </w:pPr>
          </w:p>
        </w:tc>
      </w:tr>
      <w:tr w:rsidR="00A51315" w:rsidRPr="00715584" w14:paraId="2BD327A3"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12283703" w14:textId="77777777" w:rsidR="00A51315" w:rsidRPr="00715584" w:rsidRDefault="00A51315" w:rsidP="006D15D3">
            <w:pPr>
              <w:widowControl w:val="0"/>
              <w:jc w:val="both"/>
              <w:rPr>
                <w:sz w:val="19"/>
                <w:szCs w:val="19"/>
              </w:rPr>
            </w:pPr>
            <w:r w:rsidRPr="00804D34">
              <w:rPr>
                <w:b/>
                <w:smallCaps/>
                <w:sz w:val="19"/>
                <w:szCs w:val="19"/>
              </w:rPr>
              <w:t>3.5.</w:t>
            </w:r>
            <w:r>
              <w:rPr>
                <w:b/>
                <w:smallCaps/>
                <w:sz w:val="19"/>
                <w:szCs w:val="19"/>
              </w:rPr>
              <w:t>4.5 ostalo</w:t>
            </w:r>
          </w:p>
        </w:tc>
      </w:tr>
      <w:tr w:rsidR="00A51315" w:rsidRPr="00715584" w14:paraId="252E8BDC" w14:textId="77777777" w:rsidTr="006D15D3">
        <w:tc>
          <w:tcPr>
            <w:tcW w:w="7962" w:type="dxa"/>
            <w:tcBorders>
              <w:top w:val="single" w:sz="4" w:space="0" w:color="auto"/>
              <w:bottom w:val="single" w:sz="4" w:space="0" w:color="auto"/>
            </w:tcBorders>
            <w:vAlign w:val="bottom"/>
          </w:tcPr>
          <w:p w14:paraId="5EA45EDF" w14:textId="77777777" w:rsidR="00A51315" w:rsidRPr="00201D4C" w:rsidRDefault="00A51315" w:rsidP="006D15D3">
            <w:pPr>
              <w:widowControl w:val="0"/>
              <w:jc w:val="both"/>
              <w:rPr>
                <w:sz w:val="19"/>
                <w:szCs w:val="19"/>
              </w:rPr>
            </w:pPr>
            <w:r w:rsidRPr="00201D4C">
              <w:rPr>
                <w:sz w:val="19"/>
                <w:szCs w:val="19"/>
              </w:rPr>
              <w:t>Na MPVPN mora biti tudi predviden namenski in ustrezno označen prostor za obešanje sklepne ploščice, ki omogoča jasno vidnost in varno pritrditev v skladu s predpisi.</w:t>
            </w:r>
          </w:p>
        </w:tc>
        <w:tc>
          <w:tcPr>
            <w:tcW w:w="1701" w:type="dxa"/>
            <w:tcBorders>
              <w:top w:val="single" w:sz="4" w:space="0" w:color="auto"/>
              <w:bottom w:val="single" w:sz="4" w:space="0" w:color="auto"/>
            </w:tcBorders>
            <w:shd w:val="clear" w:color="auto" w:fill="FFFFCC"/>
            <w:vAlign w:val="bottom"/>
          </w:tcPr>
          <w:p w14:paraId="62D875DD" w14:textId="77777777" w:rsidR="00A51315" w:rsidRPr="00715584" w:rsidRDefault="00A51315" w:rsidP="006D15D3">
            <w:pPr>
              <w:widowControl w:val="0"/>
              <w:rPr>
                <w:sz w:val="19"/>
                <w:szCs w:val="19"/>
              </w:rPr>
            </w:pPr>
          </w:p>
        </w:tc>
      </w:tr>
      <w:tr w:rsidR="00A51315" w:rsidRPr="00715584" w14:paraId="0661AFAB"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05B831F8" w14:textId="77777777" w:rsidR="00A51315" w:rsidRPr="00715584" w:rsidRDefault="00A51315" w:rsidP="006D15D3">
            <w:pPr>
              <w:widowControl w:val="0"/>
              <w:jc w:val="both"/>
              <w:rPr>
                <w:sz w:val="19"/>
                <w:szCs w:val="19"/>
              </w:rPr>
            </w:pPr>
            <w:r w:rsidRPr="008C47CC">
              <w:rPr>
                <w:b/>
                <w:smallCaps/>
              </w:rPr>
              <w:t>3.6</w:t>
            </w:r>
            <w:r>
              <w:rPr>
                <w:b/>
                <w:smallCaps/>
              </w:rPr>
              <w:t xml:space="preserve"> ostale tehnične zahteve</w:t>
            </w:r>
          </w:p>
        </w:tc>
      </w:tr>
      <w:tr w:rsidR="00A51315" w:rsidRPr="00715584" w14:paraId="5B136412"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6C9CEBEA" w14:textId="77777777" w:rsidR="00A51315" w:rsidRPr="00715584" w:rsidRDefault="00A51315" w:rsidP="006D15D3">
            <w:pPr>
              <w:widowControl w:val="0"/>
              <w:jc w:val="both"/>
              <w:rPr>
                <w:sz w:val="19"/>
                <w:szCs w:val="19"/>
              </w:rPr>
            </w:pPr>
            <w:r w:rsidRPr="00804D34">
              <w:rPr>
                <w:b/>
                <w:smallCaps/>
                <w:sz w:val="19"/>
                <w:szCs w:val="19"/>
              </w:rPr>
              <w:t>3.</w:t>
            </w:r>
            <w:r>
              <w:rPr>
                <w:b/>
                <w:smallCaps/>
                <w:sz w:val="19"/>
                <w:szCs w:val="19"/>
              </w:rPr>
              <w:t>6</w:t>
            </w:r>
            <w:r w:rsidRPr="00804D34">
              <w:rPr>
                <w:b/>
                <w:smallCaps/>
                <w:sz w:val="19"/>
                <w:szCs w:val="19"/>
              </w:rPr>
              <w:t>.1</w:t>
            </w:r>
            <w:r>
              <w:rPr>
                <w:b/>
                <w:smallCaps/>
                <w:sz w:val="19"/>
                <w:szCs w:val="19"/>
              </w:rPr>
              <w:t xml:space="preserve"> nosilna konstrukcija </w:t>
            </w:r>
            <w:proofErr w:type="spellStart"/>
            <w:r>
              <w:rPr>
                <w:b/>
                <w:smallCaps/>
                <w:sz w:val="19"/>
                <w:szCs w:val="19"/>
              </w:rPr>
              <w:t>mpvpn</w:t>
            </w:r>
            <w:proofErr w:type="spellEnd"/>
            <w:r w:rsidRPr="00804D34">
              <w:rPr>
                <w:b/>
                <w:smallCaps/>
                <w:sz w:val="19"/>
                <w:szCs w:val="19"/>
              </w:rPr>
              <w:t xml:space="preserve"> </w:t>
            </w:r>
          </w:p>
        </w:tc>
      </w:tr>
      <w:tr w:rsidR="00A51315" w:rsidRPr="00715584" w14:paraId="29B645B3" w14:textId="77777777" w:rsidTr="006D15D3">
        <w:tc>
          <w:tcPr>
            <w:tcW w:w="7962" w:type="dxa"/>
            <w:tcBorders>
              <w:top w:val="single" w:sz="4" w:space="0" w:color="auto"/>
              <w:bottom w:val="single" w:sz="4" w:space="0" w:color="auto"/>
            </w:tcBorders>
            <w:vAlign w:val="bottom"/>
          </w:tcPr>
          <w:p w14:paraId="11F2EE51" w14:textId="77777777" w:rsidR="00A51315" w:rsidRPr="00C73F27" w:rsidRDefault="00A51315" w:rsidP="006D15D3">
            <w:pPr>
              <w:widowControl w:val="0"/>
              <w:jc w:val="both"/>
              <w:rPr>
                <w:sz w:val="19"/>
                <w:szCs w:val="19"/>
              </w:rPr>
            </w:pPr>
            <w:r w:rsidRPr="00AF4C8D">
              <w:rPr>
                <w:sz w:val="19"/>
                <w:szCs w:val="19"/>
              </w:rPr>
              <w:t xml:space="preserve">Nosilna konstrukcija vključno s strojevodskima kabinama mora biti konstruirana tako, da dimenzije MPVPN v prometu v nobenem slučaju ne presegajo gabaritov nakladalnega profila G2 in </w:t>
            </w:r>
            <w:proofErr w:type="spellStart"/>
            <w:r w:rsidRPr="00AF4C8D">
              <w:rPr>
                <w:sz w:val="19"/>
                <w:szCs w:val="19"/>
              </w:rPr>
              <w:t>kinematičnega</w:t>
            </w:r>
            <w:proofErr w:type="spellEnd"/>
            <w:r w:rsidRPr="00AF4C8D">
              <w:rPr>
                <w:sz w:val="19"/>
                <w:szCs w:val="19"/>
              </w:rPr>
              <w:t xml:space="preserve"> referenčnega profila G2</w:t>
            </w:r>
            <w:r>
              <w:rPr>
                <w:sz w:val="19"/>
                <w:szCs w:val="19"/>
              </w:rPr>
              <w:t>.</w:t>
            </w:r>
          </w:p>
        </w:tc>
        <w:tc>
          <w:tcPr>
            <w:tcW w:w="1701" w:type="dxa"/>
            <w:tcBorders>
              <w:top w:val="single" w:sz="4" w:space="0" w:color="auto"/>
              <w:bottom w:val="single" w:sz="4" w:space="0" w:color="auto"/>
            </w:tcBorders>
            <w:shd w:val="clear" w:color="auto" w:fill="FFFFCC"/>
            <w:vAlign w:val="bottom"/>
          </w:tcPr>
          <w:p w14:paraId="2FAD62DB" w14:textId="77777777" w:rsidR="00A51315" w:rsidRPr="00715584" w:rsidRDefault="00A51315" w:rsidP="006D15D3">
            <w:pPr>
              <w:widowControl w:val="0"/>
              <w:rPr>
                <w:sz w:val="19"/>
                <w:szCs w:val="19"/>
              </w:rPr>
            </w:pPr>
          </w:p>
        </w:tc>
      </w:tr>
      <w:tr w:rsidR="00A51315" w:rsidRPr="00715584" w14:paraId="15378768" w14:textId="77777777" w:rsidTr="006D15D3">
        <w:tc>
          <w:tcPr>
            <w:tcW w:w="7962" w:type="dxa"/>
            <w:tcBorders>
              <w:top w:val="single" w:sz="4" w:space="0" w:color="auto"/>
              <w:bottom w:val="single" w:sz="4" w:space="0" w:color="auto"/>
            </w:tcBorders>
            <w:vAlign w:val="bottom"/>
          </w:tcPr>
          <w:p w14:paraId="509CAB35" w14:textId="77777777" w:rsidR="00A51315" w:rsidRPr="00C73F27" w:rsidRDefault="00A51315" w:rsidP="006D15D3">
            <w:pPr>
              <w:widowControl w:val="0"/>
              <w:jc w:val="both"/>
              <w:rPr>
                <w:sz w:val="19"/>
                <w:szCs w:val="19"/>
              </w:rPr>
            </w:pPr>
            <w:r w:rsidRPr="00AF4C8D">
              <w:rPr>
                <w:sz w:val="19"/>
                <w:szCs w:val="19"/>
              </w:rPr>
              <w:t xml:space="preserve">Nosilna konstrukcija, uporabljeni materiali, tehnologija varjenja spojev, konstrukcijska trdnost </w:t>
            </w:r>
            <w:r w:rsidRPr="00AF4C8D">
              <w:rPr>
                <w:sz w:val="19"/>
                <w:szCs w:val="19"/>
              </w:rPr>
              <w:lastRenderedPageBreak/>
              <w:t>in preostale karakteristike morajo biti skladne z veljavnimi UIC, TSI in EN standardi.</w:t>
            </w:r>
          </w:p>
        </w:tc>
        <w:tc>
          <w:tcPr>
            <w:tcW w:w="1701" w:type="dxa"/>
            <w:tcBorders>
              <w:top w:val="single" w:sz="4" w:space="0" w:color="auto"/>
              <w:bottom w:val="single" w:sz="4" w:space="0" w:color="auto"/>
            </w:tcBorders>
            <w:shd w:val="clear" w:color="auto" w:fill="FFFFCC"/>
            <w:vAlign w:val="bottom"/>
          </w:tcPr>
          <w:p w14:paraId="2560FF86" w14:textId="77777777" w:rsidR="00A51315" w:rsidRPr="00715584" w:rsidRDefault="00A51315" w:rsidP="006D15D3">
            <w:pPr>
              <w:widowControl w:val="0"/>
              <w:rPr>
                <w:sz w:val="19"/>
                <w:szCs w:val="19"/>
              </w:rPr>
            </w:pPr>
          </w:p>
        </w:tc>
      </w:tr>
      <w:tr w:rsidR="00A51315" w:rsidRPr="00715584" w14:paraId="1953AFD4" w14:textId="77777777" w:rsidTr="006D15D3">
        <w:tc>
          <w:tcPr>
            <w:tcW w:w="7962" w:type="dxa"/>
            <w:tcBorders>
              <w:top w:val="single" w:sz="4" w:space="0" w:color="auto"/>
              <w:bottom w:val="single" w:sz="4" w:space="0" w:color="auto"/>
            </w:tcBorders>
            <w:vAlign w:val="bottom"/>
          </w:tcPr>
          <w:p w14:paraId="0E525E73" w14:textId="77777777" w:rsidR="00A51315" w:rsidRPr="00C73F27" w:rsidRDefault="00A51315" w:rsidP="006D15D3">
            <w:pPr>
              <w:widowControl w:val="0"/>
              <w:jc w:val="both"/>
              <w:rPr>
                <w:sz w:val="19"/>
                <w:szCs w:val="19"/>
              </w:rPr>
            </w:pPr>
            <w:r w:rsidRPr="00AF4C8D">
              <w:rPr>
                <w:sz w:val="19"/>
                <w:szCs w:val="19"/>
              </w:rPr>
              <w:t xml:space="preserve">Celotna nosilna konstrukcija mora nuditi visoko odpornost proti </w:t>
            </w:r>
            <w:proofErr w:type="spellStart"/>
            <w:r w:rsidRPr="00AF4C8D">
              <w:rPr>
                <w:sz w:val="19"/>
                <w:szCs w:val="19"/>
              </w:rPr>
              <w:t>prerjavenju</w:t>
            </w:r>
            <w:proofErr w:type="spellEnd"/>
          </w:p>
        </w:tc>
        <w:tc>
          <w:tcPr>
            <w:tcW w:w="1701" w:type="dxa"/>
            <w:tcBorders>
              <w:top w:val="single" w:sz="4" w:space="0" w:color="auto"/>
              <w:bottom w:val="single" w:sz="4" w:space="0" w:color="auto"/>
            </w:tcBorders>
            <w:shd w:val="clear" w:color="auto" w:fill="FFFFCC"/>
            <w:vAlign w:val="bottom"/>
          </w:tcPr>
          <w:p w14:paraId="08FE2810" w14:textId="77777777" w:rsidR="00A51315" w:rsidRPr="00715584" w:rsidRDefault="00A51315" w:rsidP="006D15D3">
            <w:pPr>
              <w:widowControl w:val="0"/>
              <w:rPr>
                <w:sz w:val="19"/>
                <w:szCs w:val="19"/>
              </w:rPr>
            </w:pPr>
          </w:p>
        </w:tc>
      </w:tr>
      <w:tr w:rsidR="00A51315" w:rsidRPr="00715584" w14:paraId="12A3F963" w14:textId="77777777" w:rsidTr="006D15D3">
        <w:tc>
          <w:tcPr>
            <w:tcW w:w="7962" w:type="dxa"/>
            <w:tcBorders>
              <w:top w:val="single" w:sz="4" w:space="0" w:color="auto"/>
              <w:bottom w:val="single" w:sz="4" w:space="0" w:color="auto"/>
            </w:tcBorders>
            <w:vAlign w:val="bottom"/>
          </w:tcPr>
          <w:p w14:paraId="3A8D0C77" w14:textId="77777777" w:rsidR="00A51315" w:rsidRPr="00C73F27" w:rsidRDefault="00A51315" w:rsidP="006D15D3">
            <w:pPr>
              <w:widowControl w:val="0"/>
              <w:jc w:val="both"/>
              <w:rPr>
                <w:sz w:val="19"/>
                <w:szCs w:val="19"/>
              </w:rPr>
            </w:pPr>
            <w:r w:rsidRPr="00AF4C8D">
              <w:rPr>
                <w:sz w:val="19"/>
                <w:szCs w:val="19"/>
              </w:rPr>
              <w:t>Nosilna konstrukcija mora imeti določene namenske dvižne točke, ki omogočajo dvig vozila z ali brez nameščenih kolesnih dvojic oz. podstavnih vozičkov.</w:t>
            </w:r>
          </w:p>
        </w:tc>
        <w:tc>
          <w:tcPr>
            <w:tcW w:w="1701" w:type="dxa"/>
            <w:tcBorders>
              <w:top w:val="single" w:sz="4" w:space="0" w:color="auto"/>
              <w:bottom w:val="single" w:sz="4" w:space="0" w:color="auto"/>
            </w:tcBorders>
            <w:shd w:val="clear" w:color="auto" w:fill="FFFFCC"/>
            <w:vAlign w:val="bottom"/>
          </w:tcPr>
          <w:p w14:paraId="502410C3" w14:textId="77777777" w:rsidR="00A51315" w:rsidRPr="00715584" w:rsidRDefault="00A51315" w:rsidP="006D15D3">
            <w:pPr>
              <w:widowControl w:val="0"/>
              <w:rPr>
                <w:sz w:val="19"/>
                <w:szCs w:val="19"/>
              </w:rPr>
            </w:pPr>
          </w:p>
        </w:tc>
      </w:tr>
      <w:tr w:rsidR="00A51315" w:rsidRPr="00715584" w14:paraId="21358670" w14:textId="77777777" w:rsidTr="006D15D3">
        <w:tc>
          <w:tcPr>
            <w:tcW w:w="7962" w:type="dxa"/>
            <w:tcBorders>
              <w:top w:val="single" w:sz="4" w:space="0" w:color="auto"/>
              <w:bottom w:val="single" w:sz="4" w:space="0" w:color="auto"/>
            </w:tcBorders>
            <w:vAlign w:val="bottom"/>
          </w:tcPr>
          <w:p w14:paraId="37A2F7B3" w14:textId="77777777" w:rsidR="00A51315" w:rsidRPr="00C73F27" w:rsidRDefault="00A51315" w:rsidP="006D15D3">
            <w:pPr>
              <w:widowControl w:val="0"/>
              <w:jc w:val="both"/>
              <w:rPr>
                <w:sz w:val="19"/>
                <w:szCs w:val="19"/>
              </w:rPr>
            </w:pPr>
            <w:r w:rsidRPr="00AF4C8D">
              <w:rPr>
                <w:sz w:val="19"/>
                <w:szCs w:val="19"/>
              </w:rPr>
              <w:t>Omogočen mora biti tudi dvig vozila z dvigalkami (v delavnici) ter z dvigalom (ob morebitnih izrednih dogodkih).</w:t>
            </w:r>
          </w:p>
        </w:tc>
        <w:tc>
          <w:tcPr>
            <w:tcW w:w="1701" w:type="dxa"/>
            <w:tcBorders>
              <w:top w:val="single" w:sz="4" w:space="0" w:color="auto"/>
              <w:bottom w:val="single" w:sz="4" w:space="0" w:color="auto"/>
            </w:tcBorders>
            <w:shd w:val="clear" w:color="auto" w:fill="FFFFCC"/>
            <w:vAlign w:val="bottom"/>
          </w:tcPr>
          <w:p w14:paraId="0205525E" w14:textId="77777777" w:rsidR="00A51315" w:rsidRPr="00715584" w:rsidRDefault="00A51315" w:rsidP="006D15D3">
            <w:pPr>
              <w:widowControl w:val="0"/>
              <w:rPr>
                <w:sz w:val="19"/>
                <w:szCs w:val="19"/>
              </w:rPr>
            </w:pPr>
          </w:p>
        </w:tc>
      </w:tr>
      <w:tr w:rsidR="00A51315" w:rsidRPr="00715584" w14:paraId="43697256" w14:textId="77777777" w:rsidTr="006D15D3">
        <w:tc>
          <w:tcPr>
            <w:tcW w:w="7962" w:type="dxa"/>
            <w:tcBorders>
              <w:top w:val="single" w:sz="4" w:space="0" w:color="auto"/>
              <w:bottom w:val="single" w:sz="4" w:space="0" w:color="auto"/>
            </w:tcBorders>
            <w:vAlign w:val="bottom"/>
          </w:tcPr>
          <w:p w14:paraId="1D734990" w14:textId="77777777" w:rsidR="00A51315" w:rsidRPr="00C73F27" w:rsidRDefault="00A51315" w:rsidP="006D15D3">
            <w:pPr>
              <w:widowControl w:val="0"/>
              <w:jc w:val="both"/>
              <w:rPr>
                <w:sz w:val="19"/>
                <w:szCs w:val="19"/>
              </w:rPr>
            </w:pPr>
            <w:r w:rsidRPr="00AF4C8D">
              <w:rPr>
                <w:sz w:val="19"/>
                <w:szCs w:val="19"/>
              </w:rPr>
              <w:t>Za materiale uporabljene pri konstrukciji, mora obstajati možnost recikliranja po izteku življenjske dobe oz. ob zamenjavi sestavnega dela vozila. Uporabljeni materiali morajo predstavljati čim manjšo obremenitev za okolje.</w:t>
            </w:r>
          </w:p>
        </w:tc>
        <w:tc>
          <w:tcPr>
            <w:tcW w:w="1701" w:type="dxa"/>
            <w:tcBorders>
              <w:top w:val="single" w:sz="4" w:space="0" w:color="auto"/>
              <w:bottom w:val="single" w:sz="4" w:space="0" w:color="auto"/>
            </w:tcBorders>
            <w:shd w:val="clear" w:color="auto" w:fill="FFFFCC"/>
            <w:vAlign w:val="bottom"/>
          </w:tcPr>
          <w:p w14:paraId="6AD9DFBE" w14:textId="77777777" w:rsidR="00A51315" w:rsidRPr="00715584" w:rsidRDefault="00A51315" w:rsidP="006D15D3">
            <w:pPr>
              <w:widowControl w:val="0"/>
              <w:rPr>
                <w:sz w:val="19"/>
                <w:szCs w:val="19"/>
              </w:rPr>
            </w:pPr>
          </w:p>
        </w:tc>
      </w:tr>
      <w:tr w:rsidR="00A51315" w:rsidRPr="00715584" w14:paraId="19582EB8"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3F541FE3" w14:textId="77777777" w:rsidR="00A51315" w:rsidRPr="00715584" w:rsidRDefault="00A51315" w:rsidP="006D15D3">
            <w:pPr>
              <w:widowControl w:val="0"/>
              <w:jc w:val="both"/>
              <w:rPr>
                <w:sz w:val="19"/>
                <w:szCs w:val="19"/>
              </w:rPr>
            </w:pPr>
            <w:r w:rsidRPr="00804D34">
              <w:rPr>
                <w:b/>
                <w:smallCaps/>
                <w:sz w:val="19"/>
                <w:szCs w:val="19"/>
              </w:rPr>
              <w:t>3.</w:t>
            </w:r>
            <w:r>
              <w:rPr>
                <w:b/>
                <w:smallCaps/>
                <w:sz w:val="19"/>
                <w:szCs w:val="19"/>
              </w:rPr>
              <w:t>6</w:t>
            </w:r>
            <w:r w:rsidRPr="00804D34">
              <w:rPr>
                <w:b/>
                <w:smallCaps/>
                <w:sz w:val="19"/>
                <w:szCs w:val="19"/>
              </w:rPr>
              <w:t>.</w:t>
            </w:r>
            <w:r>
              <w:rPr>
                <w:b/>
                <w:smallCaps/>
                <w:sz w:val="19"/>
                <w:szCs w:val="19"/>
              </w:rPr>
              <w:t>2 kolesne dvojice</w:t>
            </w:r>
            <w:r w:rsidRPr="00804D34">
              <w:rPr>
                <w:b/>
                <w:smallCaps/>
                <w:sz w:val="19"/>
                <w:szCs w:val="19"/>
              </w:rPr>
              <w:t xml:space="preserve"> </w:t>
            </w:r>
          </w:p>
        </w:tc>
      </w:tr>
      <w:tr w:rsidR="00A51315" w:rsidRPr="00715584" w14:paraId="1890E66C" w14:textId="77777777" w:rsidTr="006D15D3">
        <w:tc>
          <w:tcPr>
            <w:tcW w:w="7962" w:type="dxa"/>
            <w:tcBorders>
              <w:top w:val="single" w:sz="4" w:space="0" w:color="auto"/>
              <w:bottom w:val="single" w:sz="4" w:space="0" w:color="auto"/>
            </w:tcBorders>
            <w:vAlign w:val="bottom"/>
          </w:tcPr>
          <w:p w14:paraId="670507DB" w14:textId="77777777" w:rsidR="00A51315" w:rsidRPr="00C73F27" w:rsidRDefault="00A51315" w:rsidP="006D15D3">
            <w:pPr>
              <w:widowControl w:val="0"/>
              <w:jc w:val="both"/>
              <w:rPr>
                <w:sz w:val="19"/>
                <w:szCs w:val="19"/>
              </w:rPr>
            </w:pPr>
            <w:r w:rsidRPr="00AF4C8D">
              <w:rPr>
                <w:sz w:val="19"/>
                <w:szCs w:val="19"/>
              </w:rPr>
              <w:t xml:space="preserve">Kolesa </w:t>
            </w:r>
            <w:proofErr w:type="spellStart"/>
            <w:r w:rsidRPr="00AF4C8D">
              <w:rPr>
                <w:sz w:val="19"/>
                <w:szCs w:val="19"/>
              </w:rPr>
              <w:t>monoblok</w:t>
            </w:r>
            <w:proofErr w:type="spellEnd"/>
            <w:r w:rsidRPr="00AF4C8D">
              <w:rPr>
                <w:sz w:val="19"/>
                <w:szCs w:val="19"/>
              </w:rPr>
              <w:t xml:space="preserve"> izvedbe morajo biti izdelana iz jekla kvalitete ER9.</w:t>
            </w:r>
          </w:p>
        </w:tc>
        <w:tc>
          <w:tcPr>
            <w:tcW w:w="1701" w:type="dxa"/>
            <w:tcBorders>
              <w:top w:val="single" w:sz="4" w:space="0" w:color="auto"/>
              <w:bottom w:val="single" w:sz="4" w:space="0" w:color="auto"/>
            </w:tcBorders>
            <w:shd w:val="clear" w:color="auto" w:fill="FFFFCC"/>
            <w:vAlign w:val="bottom"/>
          </w:tcPr>
          <w:p w14:paraId="470B538B" w14:textId="77777777" w:rsidR="00A51315" w:rsidRPr="00715584" w:rsidRDefault="00A51315" w:rsidP="006D15D3">
            <w:pPr>
              <w:widowControl w:val="0"/>
              <w:rPr>
                <w:sz w:val="19"/>
                <w:szCs w:val="19"/>
              </w:rPr>
            </w:pPr>
          </w:p>
        </w:tc>
      </w:tr>
      <w:tr w:rsidR="00A51315" w:rsidRPr="00715584" w14:paraId="45860483" w14:textId="77777777" w:rsidTr="006D15D3">
        <w:tc>
          <w:tcPr>
            <w:tcW w:w="7962" w:type="dxa"/>
            <w:tcBorders>
              <w:top w:val="single" w:sz="4" w:space="0" w:color="auto"/>
              <w:bottom w:val="single" w:sz="4" w:space="0" w:color="auto"/>
            </w:tcBorders>
            <w:vAlign w:val="bottom"/>
          </w:tcPr>
          <w:p w14:paraId="09E4786E" w14:textId="77777777" w:rsidR="00A51315" w:rsidRPr="00C73F27" w:rsidRDefault="00A51315" w:rsidP="006D15D3">
            <w:pPr>
              <w:widowControl w:val="0"/>
              <w:jc w:val="both"/>
              <w:rPr>
                <w:sz w:val="19"/>
                <w:szCs w:val="19"/>
              </w:rPr>
            </w:pPr>
            <w:r w:rsidRPr="00AF4C8D">
              <w:rPr>
                <w:sz w:val="19"/>
                <w:szCs w:val="19"/>
              </w:rPr>
              <w:t>Tehnologija izdelave koles mora biti skladna s predpisom EN 13262 za kolesa kategorije 2.</w:t>
            </w:r>
          </w:p>
        </w:tc>
        <w:tc>
          <w:tcPr>
            <w:tcW w:w="1701" w:type="dxa"/>
            <w:tcBorders>
              <w:top w:val="single" w:sz="4" w:space="0" w:color="auto"/>
              <w:bottom w:val="single" w:sz="4" w:space="0" w:color="auto"/>
            </w:tcBorders>
            <w:shd w:val="clear" w:color="auto" w:fill="FFFFCC"/>
            <w:vAlign w:val="bottom"/>
          </w:tcPr>
          <w:p w14:paraId="1CECDA79" w14:textId="77777777" w:rsidR="00A51315" w:rsidRPr="00715584" w:rsidRDefault="00A51315" w:rsidP="006D15D3">
            <w:pPr>
              <w:widowControl w:val="0"/>
              <w:rPr>
                <w:sz w:val="19"/>
                <w:szCs w:val="19"/>
              </w:rPr>
            </w:pPr>
          </w:p>
        </w:tc>
      </w:tr>
      <w:tr w:rsidR="00A51315" w:rsidRPr="00715584" w14:paraId="3B76E0DC" w14:textId="77777777" w:rsidTr="006D15D3">
        <w:tc>
          <w:tcPr>
            <w:tcW w:w="7962" w:type="dxa"/>
            <w:tcBorders>
              <w:top w:val="single" w:sz="4" w:space="0" w:color="auto"/>
              <w:bottom w:val="single" w:sz="4" w:space="0" w:color="auto"/>
            </w:tcBorders>
            <w:vAlign w:val="bottom"/>
          </w:tcPr>
          <w:p w14:paraId="4167E40A" w14:textId="77777777" w:rsidR="00A51315" w:rsidRPr="00C73F27" w:rsidRDefault="00A51315" w:rsidP="006D15D3">
            <w:pPr>
              <w:widowControl w:val="0"/>
              <w:jc w:val="both"/>
              <w:rPr>
                <w:sz w:val="19"/>
                <w:szCs w:val="19"/>
              </w:rPr>
            </w:pPr>
            <w:r w:rsidRPr="00AF4C8D">
              <w:rPr>
                <w:sz w:val="19"/>
                <w:szCs w:val="19"/>
              </w:rPr>
              <w:t>Zaradi preprečevanja poškodb osnih ležajev in njihovih ohišij, mora vsaka posamezna os imeti vgrajen kakovosten in učinkovit sistem ozemljitve, s poudarkom na kvaliteti kontaktnih mestih.</w:t>
            </w:r>
          </w:p>
        </w:tc>
        <w:tc>
          <w:tcPr>
            <w:tcW w:w="1701" w:type="dxa"/>
            <w:tcBorders>
              <w:top w:val="single" w:sz="4" w:space="0" w:color="auto"/>
              <w:bottom w:val="single" w:sz="4" w:space="0" w:color="auto"/>
            </w:tcBorders>
            <w:shd w:val="clear" w:color="auto" w:fill="FFFFCC"/>
            <w:vAlign w:val="bottom"/>
          </w:tcPr>
          <w:p w14:paraId="49A4344A" w14:textId="77777777" w:rsidR="00A51315" w:rsidRPr="00715584" w:rsidRDefault="00A51315" w:rsidP="006D15D3">
            <w:pPr>
              <w:widowControl w:val="0"/>
              <w:rPr>
                <w:sz w:val="19"/>
                <w:szCs w:val="19"/>
              </w:rPr>
            </w:pPr>
          </w:p>
        </w:tc>
      </w:tr>
      <w:tr w:rsidR="00A51315" w:rsidRPr="00715584" w14:paraId="5CC4296A"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5A9D39ED" w14:textId="77777777" w:rsidR="00A51315" w:rsidRPr="00715584" w:rsidRDefault="00A51315" w:rsidP="006D15D3">
            <w:pPr>
              <w:widowControl w:val="0"/>
              <w:jc w:val="both"/>
              <w:rPr>
                <w:sz w:val="19"/>
                <w:szCs w:val="19"/>
              </w:rPr>
            </w:pPr>
            <w:r w:rsidRPr="00804D34">
              <w:rPr>
                <w:b/>
                <w:smallCaps/>
                <w:sz w:val="19"/>
                <w:szCs w:val="19"/>
              </w:rPr>
              <w:t>3.</w:t>
            </w:r>
            <w:r>
              <w:rPr>
                <w:b/>
                <w:smallCaps/>
                <w:sz w:val="19"/>
                <w:szCs w:val="19"/>
              </w:rPr>
              <w:t>6</w:t>
            </w:r>
            <w:r w:rsidRPr="00804D34">
              <w:rPr>
                <w:b/>
                <w:smallCaps/>
                <w:sz w:val="19"/>
                <w:szCs w:val="19"/>
              </w:rPr>
              <w:t>.</w:t>
            </w:r>
            <w:r>
              <w:rPr>
                <w:b/>
                <w:smallCaps/>
                <w:sz w:val="19"/>
                <w:szCs w:val="19"/>
              </w:rPr>
              <w:t>3 osi</w:t>
            </w:r>
          </w:p>
        </w:tc>
      </w:tr>
      <w:tr w:rsidR="00A51315" w:rsidRPr="00715584" w14:paraId="0E0B1732" w14:textId="77777777" w:rsidTr="006D15D3">
        <w:tc>
          <w:tcPr>
            <w:tcW w:w="7962" w:type="dxa"/>
            <w:tcBorders>
              <w:top w:val="single" w:sz="4" w:space="0" w:color="auto"/>
              <w:bottom w:val="single" w:sz="4" w:space="0" w:color="auto"/>
            </w:tcBorders>
            <w:vAlign w:val="bottom"/>
          </w:tcPr>
          <w:p w14:paraId="6C75AC0F" w14:textId="77777777" w:rsidR="00A51315" w:rsidRPr="00C73F27" w:rsidRDefault="00A51315" w:rsidP="006D15D3">
            <w:pPr>
              <w:widowControl w:val="0"/>
              <w:jc w:val="both"/>
              <w:rPr>
                <w:sz w:val="19"/>
                <w:szCs w:val="19"/>
              </w:rPr>
            </w:pPr>
            <w:r w:rsidRPr="00AF4C8D">
              <w:rPr>
                <w:sz w:val="19"/>
                <w:szCs w:val="19"/>
              </w:rPr>
              <w:t>Osi morajo biti izdelane iz jekla kvalitete EA4T in morajo spadati v kategorijo 2 skladno s predpisom EN 13261.</w:t>
            </w:r>
          </w:p>
        </w:tc>
        <w:tc>
          <w:tcPr>
            <w:tcW w:w="1701" w:type="dxa"/>
            <w:tcBorders>
              <w:top w:val="single" w:sz="4" w:space="0" w:color="auto"/>
              <w:bottom w:val="single" w:sz="4" w:space="0" w:color="auto"/>
            </w:tcBorders>
            <w:shd w:val="clear" w:color="auto" w:fill="FFFFCC"/>
            <w:vAlign w:val="bottom"/>
          </w:tcPr>
          <w:p w14:paraId="7956B282" w14:textId="77777777" w:rsidR="00A51315" w:rsidRPr="00715584" w:rsidRDefault="00A51315" w:rsidP="006D15D3">
            <w:pPr>
              <w:widowControl w:val="0"/>
              <w:rPr>
                <w:sz w:val="19"/>
                <w:szCs w:val="19"/>
              </w:rPr>
            </w:pPr>
          </w:p>
        </w:tc>
      </w:tr>
      <w:tr w:rsidR="00A51315" w:rsidRPr="00715584" w14:paraId="52096EE3"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5A859747" w14:textId="77777777" w:rsidR="00A51315" w:rsidRPr="00715584" w:rsidRDefault="00A51315" w:rsidP="006D15D3">
            <w:pPr>
              <w:widowControl w:val="0"/>
              <w:jc w:val="both"/>
              <w:rPr>
                <w:sz w:val="19"/>
                <w:szCs w:val="19"/>
              </w:rPr>
            </w:pPr>
            <w:r w:rsidRPr="00804D34">
              <w:rPr>
                <w:b/>
                <w:smallCaps/>
                <w:sz w:val="19"/>
                <w:szCs w:val="19"/>
              </w:rPr>
              <w:t>3.</w:t>
            </w:r>
            <w:r>
              <w:rPr>
                <w:b/>
                <w:smallCaps/>
                <w:sz w:val="19"/>
                <w:szCs w:val="19"/>
              </w:rPr>
              <w:t>6</w:t>
            </w:r>
            <w:r w:rsidRPr="00804D34">
              <w:rPr>
                <w:b/>
                <w:smallCaps/>
                <w:sz w:val="19"/>
                <w:szCs w:val="19"/>
              </w:rPr>
              <w:t>.</w:t>
            </w:r>
            <w:r>
              <w:rPr>
                <w:b/>
                <w:smallCaps/>
                <w:sz w:val="19"/>
                <w:szCs w:val="19"/>
              </w:rPr>
              <w:t>4 naprava proti blokiranju in drsenju koles</w:t>
            </w:r>
          </w:p>
        </w:tc>
      </w:tr>
      <w:tr w:rsidR="00A51315" w:rsidRPr="00715584" w14:paraId="36A992FD" w14:textId="77777777" w:rsidTr="006D15D3">
        <w:tc>
          <w:tcPr>
            <w:tcW w:w="7962" w:type="dxa"/>
            <w:tcBorders>
              <w:top w:val="single" w:sz="4" w:space="0" w:color="auto"/>
              <w:bottom w:val="single" w:sz="4" w:space="0" w:color="auto"/>
            </w:tcBorders>
            <w:vAlign w:val="bottom"/>
          </w:tcPr>
          <w:p w14:paraId="4EEFCA1D" w14:textId="77777777" w:rsidR="00A51315" w:rsidRPr="00C73F27" w:rsidRDefault="00A51315" w:rsidP="006D15D3">
            <w:pPr>
              <w:widowControl w:val="0"/>
              <w:jc w:val="both"/>
              <w:rPr>
                <w:sz w:val="19"/>
                <w:szCs w:val="19"/>
              </w:rPr>
            </w:pPr>
            <w:r w:rsidRPr="00AF4C8D">
              <w:rPr>
                <w:sz w:val="19"/>
                <w:szCs w:val="19"/>
              </w:rPr>
              <w:t>Sistem zaščite proti blokiranju in drsenju koles naj bo integriran v sistem vodenja vozila in mora zagotavljati hitro in učinkovito delovanje.</w:t>
            </w:r>
          </w:p>
        </w:tc>
        <w:tc>
          <w:tcPr>
            <w:tcW w:w="1701" w:type="dxa"/>
            <w:tcBorders>
              <w:top w:val="single" w:sz="4" w:space="0" w:color="auto"/>
              <w:bottom w:val="single" w:sz="4" w:space="0" w:color="auto"/>
            </w:tcBorders>
            <w:shd w:val="clear" w:color="auto" w:fill="FFFFCC"/>
            <w:vAlign w:val="bottom"/>
          </w:tcPr>
          <w:p w14:paraId="60299798" w14:textId="77777777" w:rsidR="00A51315" w:rsidRPr="00715584" w:rsidRDefault="00A51315" w:rsidP="006D15D3">
            <w:pPr>
              <w:widowControl w:val="0"/>
              <w:rPr>
                <w:sz w:val="19"/>
                <w:szCs w:val="19"/>
              </w:rPr>
            </w:pPr>
          </w:p>
        </w:tc>
      </w:tr>
      <w:tr w:rsidR="00A51315" w:rsidRPr="00715584" w14:paraId="0BD99A33"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2278B58D" w14:textId="77777777" w:rsidR="00A51315" w:rsidRPr="00715584" w:rsidRDefault="00A51315" w:rsidP="006D15D3">
            <w:pPr>
              <w:widowControl w:val="0"/>
              <w:jc w:val="both"/>
              <w:rPr>
                <w:sz w:val="19"/>
                <w:szCs w:val="19"/>
              </w:rPr>
            </w:pPr>
            <w:r w:rsidRPr="00804D34">
              <w:rPr>
                <w:b/>
                <w:smallCaps/>
                <w:sz w:val="19"/>
                <w:szCs w:val="19"/>
              </w:rPr>
              <w:t>3.</w:t>
            </w:r>
            <w:r>
              <w:rPr>
                <w:b/>
                <w:smallCaps/>
                <w:sz w:val="19"/>
                <w:szCs w:val="19"/>
              </w:rPr>
              <w:t>6</w:t>
            </w:r>
            <w:r w:rsidRPr="00804D34">
              <w:rPr>
                <w:b/>
                <w:smallCaps/>
                <w:sz w:val="19"/>
                <w:szCs w:val="19"/>
              </w:rPr>
              <w:t>.</w:t>
            </w:r>
            <w:r>
              <w:rPr>
                <w:b/>
                <w:smallCaps/>
                <w:sz w:val="19"/>
                <w:szCs w:val="19"/>
              </w:rPr>
              <w:t>5 peskanje</w:t>
            </w:r>
          </w:p>
        </w:tc>
      </w:tr>
      <w:tr w:rsidR="00A51315" w:rsidRPr="00715584" w14:paraId="1ACCCC44" w14:textId="77777777" w:rsidTr="006D15D3">
        <w:tc>
          <w:tcPr>
            <w:tcW w:w="7962" w:type="dxa"/>
            <w:tcBorders>
              <w:top w:val="single" w:sz="4" w:space="0" w:color="auto"/>
              <w:bottom w:val="single" w:sz="4" w:space="0" w:color="auto"/>
            </w:tcBorders>
            <w:vAlign w:val="bottom"/>
          </w:tcPr>
          <w:p w14:paraId="35FD3DF1" w14:textId="77777777" w:rsidR="00A51315" w:rsidRPr="00C73F27" w:rsidRDefault="00A51315" w:rsidP="006D15D3">
            <w:pPr>
              <w:widowControl w:val="0"/>
              <w:jc w:val="both"/>
              <w:rPr>
                <w:sz w:val="19"/>
                <w:szCs w:val="19"/>
              </w:rPr>
            </w:pPr>
            <w:r w:rsidRPr="00AF4C8D">
              <w:rPr>
                <w:sz w:val="19"/>
                <w:szCs w:val="19"/>
              </w:rPr>
              <w:t>Na vozilo mora biti vgrajenih dovolj posod za shranjevanje peska tako, da je peskanje možno pri vseh pogonskih kolesih.</w:t>
            </w:r>
          </w:p>
        </w:tc>
        <w:tc>
          <w:tcPr>
            <w:tcW w:w="1701" w:type="dxa"/>
            <w:tcBorders>
              <w:top w:val="single" w:sz="4" w:space="0" w:color="auto"/>
              <w:bottom w:val="single" w:sz="4" w:space="0" w:color="auto"/>
            </w:tcBorders>
            <w:shd w:val="clear" w:color="auto" w:fill="FFFFCC"/>
            <w:vAlign w:val="bottom"/>
          </w:tcPr>
          <w:p w14:paraId="4F3E0EDB" w14:textId="77777777" w:rsidR="00A51315" w:rsidRPr="00715584" w:rsidRDefault="00A51315" w:rsidP="006D15D3">
            <w:pPr>
              <w:widowControl w:val="0"/>
              <w:rPr>
                <w:sz w:val="19"/>
                <w:szCs w:val="19"/>
              </w:rPr>
            </w:pPr>
          </w:p>
        </w:tc>
      </w:tr>
      <w:tr w:rsidR="00A51315" w:rsidRPr="00715584" w14:paraId="60901FFE" w14:textId="77777777" w:rsidTr="006D15D3">
        <w:tc>
          <w:tcPr>
            <w:tcW w:w="7962" w:type="dxa"/>
            <w:tcBorders>
              <w:top w:val="single" w:sz="4" w:space="0" w:color="auto"/>
              <w:bottom w:val="single" w:sz="4" w:space="0" w:color="auto"/>
            </w:tcBorders>
            <w:vAlign w:val="bottom"/>
          </w:tcPr>
          <w:p w14:paraId="3DC504FA" w14:textId="77777777" w:rsidR="00A51315" w:rsidRPr="00C73F27" w:rsidRDefault="00A51315" w:rsidP="006D15D3">
            <w:pPr>
              <w:widowControl w:val="0"/>
              <w:jc w:val="both"/>
              <w:rPr>
                <w:sz w:val="19"/>
                <w:szCs w:val="19"/>
              </w:rPr>
            </w:pPr>
            <w:r w:rsidRPr="00AF4C8D">
              <w:rPr>
                <w:sz w:val="19"/>
                <w:szCs w:val="19"/>
              </w:rPr>
              <w:t>Gumb za vključitev peskanja mora biti vgrajen na kontrolnem pultu v obeh strojevodskih kabinah.</w:t>
            </w:r>
          </w:p>
        </w:tc>
        <w:tc>
          <w:tcPr>
            <w:tcW w:w="1701" w:type="dxa"/>
            <w:tcBorders>
              <w:top w:val="single" w:sz="4" w:space="0" w:color="auto"/>
              <w:bottom w:val="single" w:sz="4" w:space="0" w:color="auto"/>
            </w:tcBorders>
            <w:shd w:val="clear" w:color="auto" w:fill="FFFFCC"/>
            <w:vAlign w:val="bottom"/>
          </w:tcPr>
          <w:p w14:paraId="4A5CAE1B" w14:textId="77777777" w:rsidR="00A51315" w:rsidRPr="00715584" w:rsidRDefault="00A51315" w:rsidP="006D15D3">
            <w:pPr>
              <w:widowControl w:val="0"/>
              <w:rPr>
                <w:sz w:val="19"/>
                <w:szCs w:val="19"/>
              </w:rPr>
            </w:pPr>
          </w:p>
        </w:tc>
      </w:tr>
      <w:tr w:rsidR="00A51315" w:rsidRPr="00715584" w14:paraId="1FB3A19B" w14:textId="77777777" w:rsidTr="006D15D3">
        <w:tc>
          <w:tcPr>
            <w:tcW w:w="7962" w:type="dxa"/>
            <w:tcBorders>
              <w:top w:val="single" w:sz="4" w:space="0" w:color="auto"/>
              <w:bottom w:val="single" w:sz="4" w:space="0" w:color="auto"/>
            </w:tcBorders>
            <w:vAlign w:val="bottom"/>
          </w:tcPr>
          <w:p w14:paraId="1428397B" w14:textId="77777777" w:rsidR="00A51315" w:rsidRPr="00C73F27" w:rsidRDefault="00A51315" w:rsidP="006D15D3">
            <w:pPr>
              <w:widowControl w:val="0"/>
              <w:jc w:val="both"/>
              <w:rPr>
                <w:sz w:val="19"/>
                <w:szCs w:val="19"/>
              </w:rPr>
            </w:pPr>
            <w:r w:rsidRPr="00AF4C8D">
              <w:rPr>
                <w:sz w:val="19"/>
                <w:szCs w:val="19"/>
              </w:rPr>
              <w:t>Po vključitvi peskanja morajo biti aktivni peskovniki na prvi pogonski osi v smeri vožnje MPVPN.</w:t>
            </w:r>
          </w:p>
        </w:tc>
        <w:tc>
          <w:tcPr>
            <w:tcW w:w="1701" w:type="dxa"/>
            <w:tcBorders>
              <w:top w:val="single" w:sz="4" w:space="0" w:color="auto"/>
              <w:bottom w:val="single" w:sz="4" w:space="0" w:color="auto"/>
            </w:tcBorders>
            <w:shd w:val="clear" w:color="auto" w:fill="FFFFCC"/>
            <w:vAlign w:val="bottom"/>
          </w:tcPr>
          <w:p w14:paraId="6631CDDE" w14:textId="77777777" w:rsidR="00A51315" w:rsidRPr="00715584" w:rsidRDefault="00A51315" w:rsidP="006D15D3">
            <w:pPr>
              <w:widowControl w:val="0"/>
              <w:rPr>
                <w:sz w:val="19"/>
                <w:szCs w:val="19"/>
              </w:rPr>
            </w:pPr>
          </w:p>
        </w:tc>
      </w:tr>
      <w:tr w:rsidR="00A51315" w:rsidRPr="00715584" w14:paraId="384E246A" w14:textId="77777777" w:rsidTr="006D15D3">
        <w:tc>
          <w:tcPr>
            <w:tcW w:w="7962" w:type="dxa"/>
            <w:tcBorders>
              <w:top w:val="single" w:sz="4" w:space="0" w:color="auto"/>
              <w:bottom w:val="single" w:sz="4" w:space="0" w:color="auto"/>
            </w:tcBorders>
            <w:vAlign w:val="bottom"/>
          </w:tcPr>
          <w:p w14:paraId="494B769F" w14:textId="77777777" w:rsidR="00A51315" w:rsidRPr="00C73F27" w:rsidRDefault="00A51315" w:rsidP="006D15D3">
            <w:pPr>
              <w:widowControl w:val="0"/>
              <w:jc w:val="both"/>
              <w:rPr>
                <w:sz w:val="19"/>
                <w:szCs w:val="19"/>
              </w:rPr>
            </w:pPr>
            <w:r w:rsidRPr="00AF4C8D">
              <w:rPr>
                <w:sz w:val="19"/>
                <w:szCs w:val="19"/>
              </w:rPr>
              <w:t>Sistem peskanja mora imeti opcijo tako električne kot zračne izločitve.</w:t>
            </w:r>
          </w:p>
        </w:tc>
        <w:tc>
          <w:tcPr>
            <w:tcW w:w="1701" w:type="dxa"/>
            <w:tcBorders>
              <w:top w:val="single" w:sz="4" w:space="0" w:color="auto"/>
              <w:bottom w:val="single" w:sz="4" w:space="0" w:color="auto"/>
            </w:tcBorders>
            <w:shd w:val="clear" w:color="auto" w:fill="FFFFCC"/>
            <w:vAlign w:val="bottom"/>
          </w:tcPr>
          <w:p w14:paraId="6F129E41" w14:textId="77777777" w:rsidR="00A51315" w:rsidRPr="00715584" w:rsidRDefault="00A51315" w:rsidP="006D15D3">
            <w:pPr>
              <w:widowControl w:val="0"/>
              <w:rPr>
                <w:sz w:val="19"/>
                <w:szCs w:val="19"/>
              </w:rPr>
            </w:pPr>
          </w:p>
        </w:tc>
      </w:tr>
      <w:tr w:rsidR="00A51315" w:rsidRPr="00715584" w14:paraId="7BC527F7"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28D7D9A4" w14:textId="77777777" w:rsidR="00A51315" w:rsidRPr="00715584" w:rsidRDefault="00A51315" w:rsidP="006D15D3">
            <w:pPr>
              <w:widowControl w:val="0"/>
              <w:jc w:val="both"/>
              <w:rPr>
                <w:sz w:val="19"/>
                <w:szCs w:val="19"/>
              </w:rPr>
            </w:pPr>
            <w:r w:rsidRPr="00804D34">
              <w:rPr>
                <w:b/>
                <w:smallCaps/>
                <w:sz w:val="19"/>
                <w:szCs w:val="19"/>
              </w:rPr>
              <w:t>3.</w:t>
            </w:r>
            <w:r>
              <w:rPr>
                <w:b/>
                <w:smallCaps/>
                <w:sz w:val="19"/>
                <w:szCs w:val="19"/>
              </w:rPr>
              <w:t>6</w:t>
            </w:r>
            <w:r w:rsidRPr="00804D34">
              <w:rPr>
                <w:b/>
                <w:smallCaps/>
                <w:sz w:val="19"/>
                <w:szCs w:val="19"/>
              </w:rPr>
              <w:t>.</w:t>
            </w:r>
            <w:r>
              <w:rPr>
                <w:b/>
                <w:smallCaps/>
                <w:sz w:val="19"/>
                <w:szCs w:val="19"/>
              </w:rPr>
              <w:t xml:space="preserve">6 oprema za upravljanje in nadzor spetih </w:t>
            </w:r>
            <w:proofErr w:type="spellStart"/>
            <w:r>
              <w:rPr>
                <w:b/>
                <w:smallCaps/>
                <w:sz w:val="19"/>
                <w:szCs w:val="19"/>
              </w:rPr>
              <w:t>mpvpn</w:t>
            </w:r>
            <w:proofErr w:type="spellEnd"/>
          </w:p>
        </w:tc>
      </w:tr>
      <w:tr w:rsidR="00A51315" w:rsidRPr="00715584" w14:paraId="12E467FD" w14:textId="77777777" w:rsidTr="006D15D3">
        <w:tc>
          <w:tcPr>
            <w:tcW w:w="7962" w:type="dxa"/>
            <w:tcBorders>
              <w:top w:val="single" w:sz="4" w:space="0" w:color="auto"/>
              <w:bottom w:val="single" w:sz="4" w:space="0" w:color="auto"/>
            </w:tcBorders>
            <w:vAlign w:val="bottom"/>
          </w:tcPr>
          <w:p w14:paraId="559B2232" w14:textId="77777777" w:rsidR="00A51315" w:rsidRPr="00C73F27" w:rsidRDefault="00A51315" w:rsidP="006D15D3">
            <w:pPr>
              <w:widowControl w:val="0"/>
              <w:jc w:val="both"/>
              <w:rPr>
                <w:sz w:val="19"/>
                <w:szCs w:val="19"/>
              </w:rPr>
            </w:pPr>
            <w:r w:rsidRPr="00AF4C8D">
              <w:rPr>
                <w:sz w:val="19"/>
                <w:szCs w:val="19"/>
              </w:rPr>
              <w:t xml:space="preserve">Upravljanje in nadzor spetih MPVPN naj bo izvedeno prek ustreznega ožičenega podatkovnega vodila (WTB), ki ustreza normativom IEC 61375 ter UIC 556 za doseganje maksimalne </w:t>
            </w:r>
            <w:proofErr w:type="spellStart"/>
            <w:r w:rsidRPr="00AF4C8D">
              <w:rPr>
                <w:sz w:val="19"/>
                <w:szCs w:val="19"/>
              </w:rPr>
              <w:t>interoperabilnosti</w:t>
            </w:r>
            <w:proofErr w:type="spellEnd"/>
            <w:r w:rsidRPr="00AF4C8D">
              <w:rPr>
                <w:sz w:val="19"/>
                <w:szCs w:val="19"/>
              </w:rPr>
              <w:t>.</w:t>
            </w:r>
          </w:p>
        </w:tc>
        <w:tc>
          <w:tcPr>
            <w:tcW w:w="1701" w:type="dxa"/>
            <w:tcBorders>
              <w:top w:val="single" w:sz="4" w:space="0" w:color="auto"/>
              <w:bottom w:val="single" w:sz="4" w:space="0" w:color="auto"/>
            </w:tcBorders>
            <w:shd w:val="clear" w:color="auto" w:fill="FFFFCC"/>
            <w:vAlign w:val="bottom"/>
          </w:tcPr>
          <w:p w14:paraId="3B7BAE8F" w14:textId="77777777" w:rsidR="00A51315" w:rsidRPr="00715584" w:rsidRDefault="00A51315" w:rsidP="006D15D3">
            <w:pPr>
              <w:widowControl w:val="0"/>
              <w:rPr>
                <w:sz w:val="19"/>
                <w:szCs w:val="19"/>
              </w:rPr>
            </w:pPr>
          </w:p>
        </w:tc>
      </w:tr>
      <w:tr w:rsidR="00A51315" w:rsidRPr="00715584" w14:paraId="1CA8558B" w14:textId="77777777" w:rsidTr="006D15D3">
        <w:tc>
          <w:tcPr>
            <w:tcW w:w="7962" w:type="dxa"/>
            <w:tcBorders>
              <w:top w:val="single" w:sz="4" w:space="0" w:color="auto"/>
              <w:bottom w:val="single" w:sz="4" w:space="0" w:color="auto"/>
            </w:tcBorders>
            <w:vAlign w:val="bottom"/>
          </w:tcPr>
          <w:p w14:paraId="5F7605B0" w14:textId="77777777" w:rsidR="00A51315" w:rsidRPr="00C73F27" w:rsidRDefault="00A51315" w:rsidP="006D15D3">
            <w:pPr>
              <w:widowControl w:val="0"/>
              <w:jc w:val="both"/>
              <w:rPr>
                <w:sz w:val="19"/>
                <w:szCs w:val="19"/>
              </w:rPr>
            </w:pPr>
            <w:r w:rsidRPr="00AF4C8D">
              <w:rPr>
                <w:sz w:val="19"/>
                <w:szCs w:val="19"/>
              </w:rPr>
              <w:t>MPVPN mora omogočati oz. mora biti dobavljeno s potrebno opremo, kot so ustrezne kabelske povezave, komunikacijski protokoli, funkcijski moduli, dodatna vodila in vmesniki, ki bodo omogočali dvojno sprego oz. večkratno sprego MPVPN.</w:t>
            </w:r>
          </w:p>
        </w:tc>
        <w:tc>
          <w:tcPr>
            <w:tcW w:w="1701" w:type="dxa"/>
            <w:tcBorders>
              <w:top w:val="single" w:sz="4" w:space="0" w:color="auto"/>
              <w:bottom w:val="single" w:sz="4" w:space="0" w:color="auto"/>
            </w:tcBorders>
            <w:shd w:val="clear" w:color="auto" w:fill="FFFFCC"/>
            <w:vAlign w:val="bottom"/>
          </w:tcPr>
          <w:p w14:paraId="4DC5144B" w14:textId="77777777" w:rsidR="00A51315" w:rsidRPr="00715584" w:rsidRDefault="00A51315" w:rsidP="006D15D3">
            <w:pPr>
              <w:widowControl w:val="0"/>
              <w:rPr>
                <w:sz w:val="19"/>
                <w:szCs w:val="19"/>
              </w:rPr>
            </w:pPr>
          </w:p>
        </w:tc>
      </w:tr>
      <w:tr w:rsidR="00A51315" w:rsidRPr="00715584" w14:paraId="13B30408" w14:textId="77777777" w:rsidTr="006D15D3">
        <w:tc>
          <w:tcPr>
            <w:tcW w:w="7962" w:type="dxa"/>
            <w:tcBorders>
              <w:top w:val="single" w:sz="4" w:space="0" w:color="auto"/>
              <w:bottom w:val="single" w:sz="4" w:space="0" w:color="auto"/>
            </w:tcBorders>
            <w:vAlign w:val="bottom"/>
          </w:tcPr>
          <w:p w14:paraId="00E6763D" w14:textId="77777777" w:rsidR="00A51315" w:rsidRPr="00C73F27" w:rsidRDefault="00A51315" w:rsidP="006D15D3">
            <w:pPr>
              <w:widowControl w:val="0"/>
              <w:jc w:val="both"/>
              <w:rPr>
                <w:sz w:val="19"/>
                <w:szCs w:val="19"/>
              </w:rPr>
            </w:pPr>
            <w:r w:rsidRPr="006346F2">
              <w:rPr>
                <w:sz w:val="19"/>
                <w:szCs w:val="19"/>
                <w:highlight w:val="green"/>
              </w:rPr>
              <w:t>Vozilo mora biti skladno s standardoma EN 50126 in EN 50129, kjer je zahtevan SIL 2 samo če komunikacija vpliva na varnost.</w:t>
            </w:r>
          </w:p>
        </w:tc>
        <w:tc>
          <w:tcPr>
            <w:tcW w:w="1701" w:type="dxa"/>
            <w:tcBorders>
              <w:top w:val="single" w:sz="4" w:space="0" w:color="auto"/>
              <w:bottom w:val="single" w:sz="4" w:space="0" w:color="auto"/>
            </w:tcBorders>
            <w:shd w:val="clear" w:color="auto" w:fill="FFFFCC"/>
            <w:vAlign w:val="bottom"/>
          </w:tcPr>
          <w:p w14:paraId="2452B33D" w14:textId="77777777" w:rsidR="00A51315" w:rsidRPr="00715584" w:rsidRDefault="00A51315" w:rsidP="006D15D3">
            <w:pPr>
              <w:widowControl w:val="0"/>
              <w:rPr>
                <w:sz w:val="19"/>
                <w:szCs w:val="19"/>
              </w:rPr>
            </w:pPr>
          </w:p>
        </w:tc>
      </w:tr>
      <w:tr w:rsidR="00A51315" w:rsidRPr="00715584" w14:paraId="27ECC025" w14:textId="77777777" w:rsidTr="006D15D3">
        <w:tc>
          <w:tcPr>
            <w:tcW w:w="7962" w:type="dxa"/>
            <w:tcBorders>
              <w:top w:val="single" w:sz="4" w:space="0" w:color="auto"/>
              <w:bottom w:val="single" w:sz="4" w:space="0" w:color="auto"/>
            </w:tcBorders>
            <w:vAlign w:val="bottom"/>
          </w:tcPr>
          <w:p w14:paraId="55AE4FDB" w14:textId="77777777" w:rsidR="00A51315" w:rsidRPr="00C73F27" w:rsidRDefault="00A51315" w:rsidP="006D15D3">
            <w:pPr>
              <w:widowControl w:val="0"/>
              <w:jc w:val="both"/>
              <w:rPr>
                <w:sz w:val="19"/>
                <w:szCs w:val="19"/>
              </w:rPr>
            </w:pPr>
            <w:r w:rsidRPr="00AF4C8D">
              <w:rPr>
                <w:sz w:val="19"/>
                <w:szCs w:val="19"/>
              </w:rPr>
              <w:t>Oprema ki bo vgrajena na MPVPN in se bo uporabljala za tehniko vodenja mora izpolnjevati zahteve standardov EN 50155 in IEC 60571.</w:t>
            </w:r>
          </w:p>
        </w:tc>
        <w:tc>
          <w:tcPr>
            <w:tcW w:w="1701" w:type="dxa"/>
            <w:tcBorders>
              <w:top w:val="single" w:sz="4" w:space="0" w:color="auto"/>
              <w:bottom w:val="single" w:sz="4" w:space="0" w:color="auto"/>
            </w:tcBorders>
            <w:shd w:val="clear" w:color="auto" w:fill="FFFFCC"/>
            <w:vAlign w:val="bottom"/>
          </w:tcPr>
          <w:p w14:paraId="1B3A5572" w14:textId="77777777" w:rsidR="00A51315" w:rsidRPr="00715584" w:rsidRDefault="00A51315" w:rsidP="006D15D3">
            <w:pPr>
              <w:widowControl w:val="0"/>
              <w:rPr>
                <w:sz w:val="19"/>
                <w:szCs w:val="19"/>
              </w:rPr>
            </w:pPr>
          </w:p>
        </w:tc>
      </w:tr>
      <w:tr w:rsidR="00A51315" w:rsidRPr="00715584" w14:paraId="0CE01E6B"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40941B17" w14:textId="77777777" w:rsidR="00A51315" w:rsidRPr="00715584" w:rsidRDefault="00A51315" w:rsidP="006D15D3">
            <w:pPr>
              <w:widowControl w:val="0"/>
              <w:jc w:val="both"/>
              <w:rPr>
                <w:sz w:val="19"/>
                <w:szCs w:val="19"/>
              </w:rPr>
            </w:pPr>
            <w:r w:rsidRPr="00804D34">
              <w:rPr>
                <w:b/>
                <w:smallCaps/>
                <w:sz w:val="19"/>
                <w:szCs w:val="19"/>
              </w:rPr>
              <w:t>3.</w:t>
            </w:r>
            <w:r>
              <w:rPr>
                <w:b/>
                <w:smallCaps/>
                <w:sz w:val="19"/>
                <w:szCs w:val="19"/>
              </w:rPr>
              <w:t>6</w:t>
            </w:r>
            <w:r w:rsidRPr="00804D34">
              <w:rPr>
                <w:b/>
                <w:smallCaps/>
                <w:sz w:val="19"/>
                <w:szCs w:val="19"/>
              </w:rPr>
              <w:t>.</w:t>
            </w:r>
            <w:r>
              <w:rPr>
                <w:b/>
                <w:smallCaps/>
                <w:sz w:val="19"/>
                <w:szCs w:val="19"/>
              </w:rPr>
              <w:t>7 strojevodska kabina in krmilni pult</w:t>
            </w:r>
          </w:p>
        </w:tc>
      </w:tr>
      <w:tr w:rsidR="00A51315" w:rsidRPr="00715584" w14:paraId="7BD44C4B" w14:textId="77777777" w:rsidTr="006D15D3">
        <w:tc>
          <w:tcPr>
            <w:tcW w:w="7962" w:type="dxa"/>
            <w:tcBorders>
              <w:top w:val="single" w:sz="4" w:space="0" w:color="auto"/>
              <w:bottom w:val="single" w:sz="4" w:space="0" w:color="auto"/>
            </w:tcBorders>
            <w:vAlign w:val="bottom"/>
          </w:tcPr>
          <w:p w14:paraId="0CFBB947" w14:textId="77777777" w:rsidR="00A51315" w:rsidRPr="00C73F27" w:rsidRDefault="00A51315" w:rsidP="006D15D3">
            <w:pPr>
              <w:widowControl w:val="0"/>
              <w:jc w:val="both"/>
              <w:rPr>
                <w:sz w:val="19"/>
                <w:szCs w:val="19"/>
              </w:rPr>
            </w:pPr>
            <w:r w:rsidRPr="00AF4C8D">
              <w:rPr>
                <w:sz w:val="19"/>
                <w:szCs w:val="19"/>
              </w:rPr>
              <w:t>Strojevodska kabina in vgrajeni elementi nadzora nad vozilom mora omogočati strojevodji vožnjo brez potrebe po spremljevalcu (enojna zasedba).</w:t>
            </w:r>
          </w:p>
        </w:tc>
        <w:tc>
          <w:tcPr>
            <w:tcW w:w="1701" w:type="dxa"/>
            <w:tcBorders>
              <w:top w:val="single" w:sz="4" w:space="0" w:color="auto"/>
              <w:bottom w:val="single" w:sz="4" w:space="0" w:color="auto"/>
            </w:tcBorders>
            <w:shd w:val="clear" w:color="auto" w:fill="FFFFCC"/>
            <w:vAlign w:val="bottom"/>
          </w:tcPr>
          <w:p w14:paraId="2FFF9A6E" w14:textId="77777777" w:rsidR="00A51315" w:rsidRPr="00715584" w:rsidRDefault="00A51315" w:rsidP="006D15D3">
            <w:pPr>
              <w:widowControl w:val="0"/>
              <w:rPr>
                <w:sz w:val="19"/>
                <w:szCs w:val="19"/>
              </w:rPr>
            </w:pPr>
          </w:p>
        </w:tc>
      </w:tr>
      <w:tr w:rsidR="00A51315" w:rsidRPr="00715584" w14:paraId="294A5683" w14:textId="77777777" w:rsidTr="006D15D3">
        <w:tc>
          <w:tcPr>
            <w:tcW w:w="7962" w:type="dxa"/>
            <w:tcBorders>
              <w:top w:val="single" w:sz="4" w:space="0" w:color="auto"/>
              <w:bottom w:val="single" w:sz="4" w:space="0" w:color="auto"/>
            </w:tcBorders>
            <w:vAlign w:val="bottom"/>
          </w:tcPr>
          <w:p w14:paraId="1A7FCD63" w14:textId="77777777" w:rsidR="00A51315" w:rsidRPr="00C73F27" w:rsidRDefault="00A51315" w:rsidP="006D15D3">
            <w:pPr>
              <w:widowControl w:val="0"/>
              <w:jc w:val="both"/>
              <w:rPr>
                <w:sz w:val="19"/>
                <w:szCs w:val="19"/>
              </w:rPr>
            </w:pPr>
            <w:r w:rsidRPr="00AF4C8D">
              <w:rPr>
                <w:sz w:val="19"/>
                <w:szCs w:val="19"/>
              </w:rPr>
              <w:t>Obe strojevodski kabini morata biti opremljeni z identičnimi krmilnimi pulti.</w:t>
            </w:r>
          </w:p>
        </w:tc>
        <w:tc>
          <w:tcPr>
            <w:tcW w:w="1701" w:type="dxa"/>
            <w:tcBorders>
              <w:top w:val="single" w:sz="4" w:space="0" w:color="auto"/>
              <w:bottom w:val="single" w:sz="4" w:space="0" w:color="auto"/>
            </w:tcBorders>
            <w:shd w:val="clear" w:color="auto" w:fill="FFFFCC"/>
            <w:vAlign w:val="bottom"/>
          </w:tcPr>
          <w:p w14:paraId="33F7176C" w14:textId="77777777" w:rsidR="00A51315" w:rsidRPr="00715584" w:rsidRDefault="00A51315" w:rsidP="006D15D3">
            <w:pPr>
              <w:widowControl w:val="0"/>
              <w:rPr>
                <w:sz w:val="19"/>
                <w:szCs w:val="19"/>
              </w:rPr>
            </w:pPr>
          </w:p>
        </w:tc>
      </w:tr>
      <w:tr w:rsidR="00A51315" w:rsidRPr="00715584" w14:paraId="4D845345" w14:textId="77777777" w:rsidTr="006D15D3">
        <w:tc>
          <w:tcPr>
            <w:tcW w:w="7962" w:type="dxa"/>
            <w:tcBorders>
              <w:top w:val="single" w:sz="4" w:space="0" w:color="auto"/>
              <w:bottom w:val="single" w:sz="4" w:space="0" w:color="auto"/>
            </w:tcBorders>
            <w:vAlign w:val="bottom"/>
          </w:tcPr>
          <w:p w14:paraId="23E5B5FC" w14:textId="77777777" w:rsidR="00A51315" w:rsidRPr="00C73F27" w:rsidRDefault="00A51315" w:rsidP="006D15D3">
            <w:pPr>
              <w:widowControl w:val="0"/>
              <w:jc w:val="both"/>
              <w:rPr>
                <w:sz w:val="19"/>
                <w:szCs w:val="19"/>
              </w:rPr>
            </w:pPr>
            <w:r w:rsidRPr="00AF4C8D">
              <w:rPr>
                <w:sz w:val="19"/>
                <w:szCs w:val="19"/>
              </w:rPr>
              <w:t>Vstop v obe strojevodski kabini mora biti omogočen z osrednjega delovnega prostora, prehod med njima naj bo direkten, brez dodatnih ovir.</w:t>
            </w:r>
          </w:p>
        </w:tc>
        <w:tc>
          <w:tcPr>
            <w:tcW w:w="1701" w:type="dxa"/>
            <w:tcBorders>
              <w:top w:val="single" w:sz="4" w:space="0" w:color="auto"/>
              <w:bottom w:val="single" w:sz="4" w:space="0" w:color="auto"/>
            </w:tcBorders>
            <w:shd w:val="clear" w:color="auto" w:fill="FFFFCC"/>
            <w:vAlign w:val="bottom"/>
          </w:tcPr>
          <w:p w14:paraId="3E834895" w14:textId="77777777" w:rsidR="00A51315" w:rsidRPr="00715584" w:rsidRDefault="00A51315" w:rsidP="006D15D3">
            <w:pPr>
              <w:widowControl w:val="0"/>
              <w:rPr>
                <w:sz w:val="19"/>
                <w:szCs w:val="19"/>
              </w:rPr>
            </w:pPr>
          </w:p>
        </w:tc>
      </w:tr>
      <w:tr w:rsidR="00A51315" w:rsidRPr="00715584" w14:paraId="41996225" w14:textId="77777777" w:rsidTr="006D15D3">
        <w:tc>
          <w:tcPr>
            <w:tcW w:w="7962" w:type="dxa"/>
            <w:tcBorders>
              <w:top w:val="single" w:sz="4" w:space="0" w:color="auto"/>
              <w:bottom w:val="single" w:sz="4" w:space="0" w:color="auto"/>
            </w:tcBorders>
            <w:vAlign w:val="bottom"/>
          </w:tcPr>
          <w:p w14:paraId="687B616B" w14:textId="77777777" w:rsidR="00A51315" w:rsidRPr="00C73F27" w:rsidRDefault="00A51315" w:rsidP="006D15D3">
            <w:pPr>
              <w:widowControl w:val="0"/>
              <w:jc w:val="both"/>
              <w:rPr>
                <w:sz w:val="19"/>
                <w:szCs w:val="19"/>
              </w:rPr>
            </w:pPr>
            <w:r w:rsidRPr="00AF4C8D">
              <w:rPr>
                <w:sz w:val="19"/>
                <w:szCs w:val="19"/>
              </w:rPr>
              <w:t xml:space="preserve">Strojevodski kabini naj bosta z vrati ločeni od zunanjega delovnega in </w:t>
            </w:r>
            <w:proofErr w:type="spellStart"/>
            <w:r w:rsidRPr="00AF4C8D">
              <w:rPr>
                <w:sz w:val="19"/>
                <w:szCs w:val="19"/>
              </w:rPr>
              <w:t>posluževalnega</w:t>
            </w:r>
            <w:proofErr w:type="spellEnd"/>
            <w:r w:rsidRPr="00AF4C8D">
              <w:rPr>
                <w:sz w:val="19"/>
                <w:szCs w:val="19"/>
              </w:rPr>
              <w:t xml:space="preserve"> prostora.</w:t>
            </w:r>
          </w:p>
        </w:tc>
        <w:tc>
          <w:tcPr>
            <w:tcW w:w="1701" w:type="dxa"/>
            <w:tcBorders>
              <w:top w:val="single" w:sz="4" w:space="0" w:color="auto"/>
              <w:bottom w:val="single" w:sz="4" w:space="0" w:color="auto"/>
            </w:tcBorders>
            <w:shd w:val="clear" w:color="auto" w:fill="FFFFCC"/>
            <w:vAlign w:val="bottom"/>
          </w:tcPr>
          <w:p w14:paraId="60554087" w14:textId="77777777" w:rsidR="00A51315" w:rsidRPr="00715584" w:rsidRDefault="00A51315" w:rsidP="006D15D3">
            <w:pPr>
              <w:widowControl w:val="0"/>
              <w:rPr>
                <w:sz w:val="19"/>
                <w:szCs w:val="19"/>
              </w:rPr>
            </w:pPr>
          </w:p>
        </w:tc>
      </w:tr>
      <w:tr w:rsidR="00A51315" w:rsidRPr="00715584" w14:paraId="3E85E7E7" w14:textId="77777777" w:rsidTr="006D15D3">
        <w:tc>
          <w:tcPr>
            <w:tcW w:w="7962" w:type="dxa"/>
            <w:tcBorders>
              <w:top w:val="single" w:sz="4" w:space="0" w:color="auto"/>
              <w:bottom w:val="single" w:sz="4" w:space="0" w:color="auto"/>
            </w:tcBorders>
            <w:vAlign w:val="bottom"/>
          </w:tcPr>
          <w:p w14:paraId="3456FCE2" w14:textId="77777777" w:rsidR="00A51315" w:rsidRPr="00C73F27" w:rsidRDefault="00A51315" w:rsidP="006D15D3">
            <w:pPr>
              <w:widowControl w:val="0"/>
              <w:jc w:val="both"/>
              <w:rPr>
                <w:sz w:val="19"/>
                <w:szCs w:val="19"/>
              </w:rPr>
            </w:pPr>
            <w:r w:rsidRPr="00AF4C8D">
              <w:rPr>
                <w:sz w:val="19"/>
                <w:szCs w:val="19"/>
              </w:rPr>
              <w:t>Vsa vrata za dostop v strojevodski kabini morata imeti možnost zaklepanja oz. preprečitve nepooblaščenega vstopa tretjih oseb.</w:t>
            </w:r>
          </w:p>
        </w:tc>
        <w:tc>
          <w:tcPr>
            <w:tcW w:w="1701" w:type="dxa"/>
            <w:tcBorders>
              <w:top w:val="single" w:sz="4" w:space="0" w:color="auto"/>
              <w:bottom w:val="single" w:sz="4" w:space="0" w:color="auto"/>
            </w:tcBorders>
            <w:shd w:val="clear" w:color="auto" w:fill="FFFFCC"/>
            <w:vAlign w:val="bottom"/>
          </w:tcPr>
          <w:p w14:paraId="083042F8" w14:textId="77777777" w:rsidR="00A51315" w:rsidRPr="00715584" w:rsidRDefault="00A51315" w:rsidP="006D15D3">
            <w:pPr>
              <w:widowControl w:val="0"/>
              <w:rPr>
                <w:sz w:val="19"/>
                <w:szCs w:val="19"/>
              </w:rPr>
            </w:pPr>
          </w:p>
        </w:tc>
      </w:tr>
      <w:tr w:rsidR="00A51315" w:rsidRPr="00715584" w14:paraId="7386CDA7" w14:textId="77777777" w:rsidTr="006D15D3">
        <w:tc>
          <w:tcPr>
            <w:tcW w:w="7962" w:type="dxa"/>
            <w:tcBorders>
              <w:top w:val="single" w:sz="4" w:space="0" w:color="auto"/>
              <w:bottom w:val="single" w:sz="4" w:space="0" w:color="auto"/>
            </w:tcBorders>
            <w:vAlign w:val="bottom"/>
          </w:tcPr>
          <w:p w14:paraId="321E7185" w14:textId="77777777" w:rsidR="00A51315" w:rsidRPr="00C73F27" w:rsidRDefault="00A51315" w:rsidP="006D15D3">
            <w:pPr>
              <w:widowControl w:val="0"/>
              <w:jc w:val="both"/>
              <w:rPr>
                <w:sz w:val="19"/>
                <w:szCs w:val="19"/>
              </w:rPr>
            </w:pPr>
            <w:r w:rsidRPr="00AF4C8D">
              <w:rPr>
                <w:sz w:val="19"/>
                <w:szCs w:val="19"/>
              </w:rPr>
              <w:t>V kabini morata biti vgrajena zračno vzmetena stola z samodejno regulacijo blaženja za strojevodjo in osebo, ki nadzoruje merilni sistem/pomočnikom in omogočata zasuk za min. 180</w:t>
            </w:r>
            <w:r>
              <w:rPr>
                <w:sz w:val="19"/>
                <w:szCs w:val="19"/>
              </w:rPr>
              <w:t>°</w:t>
            </w:r>
            <w:r w:rsidRPr="00AF4C8D">
              <w:rPr>
                <w:sz w:val="19"/>
                <w:szCs w:val="19"/>
              </w:rPr>
              <w:t>.</w:t>
            </w:r>
          </w:p>
        </w:tc>
        <w:tc>
          <w:tcPr>
            <w:tcW w:w="1701" w:type="dxa"/>
            <w:tcBorders>
              <w:top w:val="single" w:sz="4" w:space="0" w:color="auto"/>
              <w:bottom w:val="single" w:sz="4" w:space="0" w:color="auto"/>
            </w:tcBorders>
            <w:shd w:val="clear" w:color="auto" w:fill="FFFFCC"/>
            <w:vAlign w:val="bottom"/>
          </w:tcPr>
          <w:p w14:paraId="54F5C4AC" w14:textId="77777777" w:rsidR="00A51315" w:rsidRPr="00715584" w:rsidRDefault="00A51315" w:rsidP="006D15D3">
            <w:pPr>
              <w:widowControl w:val="0"/>
              <w:rPr>
                <w:sz w:val="19"/>
                <w:szCs w:val="19"/>
              </w:rPr>
            </w:pPr>
          </w:p>
        </w:tc>
      </w:tr>
      <w:tr w:rsidR="00A51315" w:rsidRPr="00715584" w14:paraId="2C94370C" w14:textId="77777777" w:rsidTr="006D15D3">
        <w:tc>
          <w:tcPr>
            <w:tcW w:w="7962" w:type="dxa"/>
            <w:tcBorders>
              <w:top w:val="single" w:sz="4" w:space="0" w:color="auto"/>
              <w:bottom w:val="single" w:sz="4" w:space="0" w:color="auto"/>
            </w:tcBorders>
            <w:vAlign w:val="bottom"/>
          </w:tcPr>
          <w:p w14:paraId="158C7156" w14:textId="77777777" w:rsidR="00A51315" w:rsidRPr="00C73F27" w:rsidRDefault="00A51315" w:rsidP="006D15D3">
            <w:pPr>
              <w:widowControl w:val="0"/>
              <w:jc w:val="both"/>
              <w:rPr>
                <w:sz w:val="19"/>
                <w:szCs w:val="19"/>
              </w:rPr>
            </w:pPr>
            <w:r w:rsidRPr="00AF4C8D">
              <w:rPr>
                <w:sz w:val="19"/>
                <w:szCs w:val="19"/>
              </w:rPr>
              <w:t>V dimenzijsko večji strojevodski kabini morata biti nameščena tudi dva pomožna višinsko nastavljiva stola z gibljivim naslonom med katerima mora biti prostor za zložljivo enostransko vpeto delovno mizo, ki ima možnost pokončne pritrditve na steno kabine. Pomožna stola morata omogočati zasuk za 180</w:t>
            </w:r>
            <w:r>
              <w:rPr>
                <w:sz w:val="19"/>
                <w:szCs w:val="19"/>
              </w:rPr>
              <w:t>°</w:t>
            </w:r>
            <w:r w:rsidRPr="00AF4C8D">
              <w:rPr>
                <w:sz w:val="19"/>
                <w:szCs w:val="19"/>
              </w:rPr>
              <w:t xml:space="preserve"> in s tem pregled nad progo.</w:t>
            </w:r>
          </w:p>
        </w:tc>
        <w:tc>
          <w:tcPr>
            <w:tcW w:w="1701" w:type="dxa"/>
            <w:tcBorders>
              <w:top w:val="single" w:sz="4" w:space="0" w:color="auto"/>
              <w:bottom w:val="single" w:sz="4" w:space="0" w:color="auto"/>
            </w:tcBorders>
            <w:shd w:val="clear" w:color="auto" w:fill="FFFFCC"/>
            <w:vAlign w:val="bottom"/>
          </w:tcPr>
          <w:p w14:paraId="47E4B8D9" w14:textId="77777777" w:rsidR="00A51315" w:rsidRPr="00715584" w:rsidRDefault="00A51315" w:rsidP="006D15D3">
            <w:pPr>
              <w:widowControl w:val="0"/>
              <w:rPr>
                <w:sz w:val="19"/>
                <w:szCs w:val="19"/>
              </w:rPr>
            </w:pPr>
          </w:p>
        </w:tc>
      </w:tr>
      <w:tr w:rsidR="00A51315" w:rsidRPr="00715584" w14:paraId="300A3DFA" w14:textId="77777777" w:rsidTr="006D15D3">
        <w:tc>
          <w:tcPr>
            <w:tcW w:w="7962" w:type="dxa"/>
            <w:tcBorders>
              <w:top w:val="single" w:sz="4" w:space="0" w:color="auto"/>
              <w:bottom w:val="single" w:sz="4" w:space="0" w:color="auto"/>
            </w:tcBorders>
            <w:vAlign w:val="bottom"/>
          </w:tcPr>
          <w:p w14:paraId="4D109582" w14:textId="77777777" w:rsidR="00A51315" w:rsidRPr="00C73F27" w:rsidRDefault="00A51315" w:rsidP="006D15D3">
            <w:pPr>
              <w:widowControl w:val="0"/>
              <w:jc w:val="both"/>
              <w:rPr>
                <w:sz w:val="19"/>
                <w:szCs w:val="19"/>
              </w:rPr>
            </w:pPr>
            <w:r w:rsidRPr="00AF4C8D">
              <w:rPr>
                <w:sz w:val="19"/>
                <w:szCs w:val="19"/>
              </w:rPr>
              <w:t>V obeh strojevodskih kabin mora biti na voljo odlagalni prostor za shranjevanje listin, priročnikov, shem in podobnih dokumentov ter več mest namenjenih za obešanje delovnih oblačil.</w:t>
            </w:r>
          </w:p>
        </w:tc>
        <w:tc>
          <w:tcPr>
            <w:tcW w:w="1701" w:type="dxa"/>
            <w:tcBorders>
              <w:top w:val="single" w:sz="4" w:space="0" w:color="auto"/>
              <w:bottom w:val="single" w:sz="4" w:space="0" w:color="auto"/>
            </w:tcBorders>
            <w:shd w:val="clear" w:color="auto" w:fill="FFFFCC"/>
            <w:vAlign w:val="bottom"/>
          </w:tcPr>
          <w:p w14:paraId="10448761" w14:textId="77777777" w:rsidR="00A51315" w:rsidRPr="00715584" w:rsidRDefault="00A51315" w:rsidP="006D15D3">
            <w:pPr>
              <w:widowControl w:val="0"/>
              <w:rPr>
                <w:sz w:val="19"/>
                <w:szCs w:val="19"/>
              </w:rPr>
            </w:pPr>
          </w:p>
        </w:tc>
      </w:tr>
      <w:tr w:rsidR="00A51315" w:rsidRPr="00715584" w14:paraId="517BDFD0" w14:textId="77777777" w:rsidTr="006D15D3">
        <w:tc>
          <w:tcPr>
            <w:tcW w:w="7962" w:type="dxa"/>
            <w:tcBorders>
              <w:top w:val="single" w:sz="4" w:space="0" w:color="auto"/>
              <w:bottom w:val="single" w:sz="4" w:space="0" w:color="auto"/>
            </w:tcBorders>
            <w:vAlign w:val="bottom"/>
          </w:tcPr>
          <w:p w14:paraId="13F859F8" w14:textId="77777777" w:rsidR="00A51315" w:rsidRPr="00C73F27" w:rsidRDefault="00A51315" w:rsidP="006D15D3">
            <w:pPr>
              <w:widowControl w:val="0"/>
              <w:jc w:val="both"/>
              <w:rPr>
                <w:sz w:val="19"/>
                <w:szCs w:val="19"/>
              </w:rPr>
            </w:pPr>
            <w:r w:rsidRPr="00AF4C8D">
              <w:rPr>
                <w:sz w:val="19"/>
                <w:szCs w:val="19"/>
              </w:rPr>
              <w:lastRenderedPageBreak/>
              <w:t>Na obeh bočnih straneh strojevodskih kabin mora biti vgrajeno eno ali več oken z možnostjo odpiranja.</w:t>
            </w:r>
          </w:p>
        </w:tc>
        <w:tc>
          <w:tcPr>
            <w:tcW w:w="1701" w:type="dxa"/>
            <w:tcBorders>
              <w:top w:val="single" w:sz="4" w:space="0" w:color="auto"/>
              <w:bottom w:val="single" w:sz="4" w:space="0" w:color="auto"/>
            </w:tcBorders>
            <w:shd w:val="clear" w:color="auto" w:fill="FFFFCC"/>
            <w:vAlign w:val="bottom"/>
          </w:tcPr>
          <w:p w14:paraId="39A030C6" w14:textId="77777777" w:rsidR="00A51315" w:rsidRPr="00715584" w:rsidRDefault="00A51315" w:rsidP="006D15D3">
            <w:pPr>
              <w:widowControl w:val="0"/>
              <w:rPr>
                <w:sz w:val="19"/>
                <w:szCs w:val="19"/>
              </w:rPr>
            </w:pPr>
          </w:p>
        </w:tc>
      </w:tr>
      <w:tr w:rsidR="00A51315" w:rsidRPr="00715584" w14:paraId="4CA22509" w14:textId="77777777" w:rsidTr="006D15D3">
        <w:tc>
          <w:tcPr>
            <w:tcW w:w="7962" w:type="dxa"/>
            <w:tcBorders>
              <w:top w:val="single" w:sz="4" w:space="0" w:color="auto"/>
              <w:bottom w:val="single" w:sz="4" w:space="0" w:color="auto"/>
            </w:tcBorders>
            <w:vAlign w:val="bottom"/>
          </w:tcPr>
          <w:p w14:paraId="18461E22" w14:textId="77777777" w:rsidR="00A51315" w:rsidRPr="00C73F27" w:rsidRDefault="00A51315" w:rsidP="006D15D3">
            <w:pPr>
              <w:widowControl w:val="0"/>
              <w:jc w:val="both"/>
              <w:rPr>
                <w:sz w:val="19"/>
                <w:szCs w:val="19"/>
              </w:rPr>
            </w:pPr>
            <w:r w:rsidRPr="00AF4C8D">
              <w:rPr>
                <w:sz w:val="19"/>
                <w:szCs w:val="19"/>
              </w:rPr>
              <w:t>Razsvetljava znotraj strojevodskih kabin mora biti urejena tako, da je poleg razsvetljave celotne kabine možna tudi opcija samostojne osvetlitve krmilnega pulta.</w:t>
            </w:r>
          </w:p>
        </w:tc>
        <w:tc>
          <w:tcPr>
            <w:tcW w:w="1701" w:type="dxa"/>
            <w:tcBorders>
              <w:top w:val="single" w:sz="4" w:space="0" w:color="auto"/>
              <w:bottom w:val="single" w:sz="4" w:space="0" w:color="auto"/>
            </w:tcBorders>
            <w:shd w:val="clear" w:color="auto" w:fill="FFFFCC"/>
            <w:vAlign w:val="bottom"/>
          </w:tcPr>
          <w:p w14:paraId="54FEC396" w14:textId="77777777" w:rsidR="00A51315" w:rsidRPr="00715584" w:rsidRDefault="00A51315" w:rsidP="006D15D3">
            <w:pPr>
              <w:widowControl w:val="0"/>
              <w:rPr>
                <w:sz w:val="19"/>
                <w:szCs w:val="19"/>
              </w:rPr>
            </w:pPr>
          </w:p>
        </w:tc>
      </w:tr>
      <w:tr w:rsidR="00A51315" w:rsidRPr="00715584" w14:paraId="25372B3B" w14:textId="77777777" w:rsidTr="006D15D3">
        <w:tc>
          <w:tcPr>
            <w:tcW w:w="7962" w:type="dxa"/>
            <w:tcBorders>
              <w:top w:val="single" w:sz="4" w:space="0" w:color="auto"/>
              <w:bottom w:val="single" w:sz="4" w:space="0" w:color="auto"/>
            </w:tcBorders>
            <w:vAlign w:val="bottom"/>
          </w:tcPr>
          <w:p w14:paraId="0373B86B" w14:textId="77777777" w:rsidR="00A51315" w:rsidRPr="00C73F27" w:rsidRDefault="00A51315" w:rsidP="006D15D3">
            <w:pPr>
              <w:widowControl w:val="0"/>
              <w:jc w:val="both"/>
              <w:rPr>
                <w:sz w:val="19"/>
                <w:szCs w:val="19"/>
              </w:rPr>
            </w:pPr>
            <w:r w:rsidRPr="00AF4C8D">
              <w:rPr>
                <w:sz w:val="19"/>
                <w:szCs w:val="19"/>
              </w:rPr>
              <w:t>Posamezna strojevodska kabina mora imeti svojo integrirano klimatsko napravo, ki omogoča regulacijo temperature v njej znotraj temperaturnega območja od 18 do 28</w:t>
            </w:r>
            <w:r>
              <w:rPr>
                <w:sz w:val="19"/>
                <w:szCs w:val="19"/>
              </w:rPr>
              <w:t>°</w:t>
            </w:r>
            <w:r w:rsidRPr="00AF4C8D">
              <w:rPr>
                <w:sz w:val="19"/>
                <w:szCs w:val="19"/>
              </w:rPr>
              <w:t>C oz. ob okvari le-te opcijo zasilnega prezračevanja. Klimatska naprava mora imeti tudi usmerjevalnik zraka, ki onemogoča direkten dovod zraka na osebe, ki se nahajajo v strojevodski kabini.</w:t>
            </w:r>
          </w:p>
        </w:tc>
        <w:tc>
          <w:tcPr>
            <w:tcW w:w="1701" w:type="dxa"/>
            <w:tcBorders>
              <w:top w:val="single" w:sz="4" w:space="0" w:color="auto"/>
              <w:bottom w:val="single" w:sz="4" w:space="0" w:color="auto"/>
            </w:tcBorders>
            <w:shd w:val="clear" w:color="auto" w:fill="FFFFCC"/>
            <w:vAlign w:val="bottom"/>
          </w:tcPr>
          <w:p w14:paraId="097694CD" w14:textId="77777777" w:rsidR="00A51315" w:rsidRPr="00715584" w:rsidRDefault="00A51315" w:rsidP="006D15D3">
            <w:pPr>
              <w:widowControl w:val="0"/>
              <w:rPr>
                <w:sz w:val="19"/>
                <w:szCs w:val="19"/>
              </w:rPr>
            </w:pPr>
          </w:p>
        </w:tc>
      </w:tr>
      <w:tr w:rsidR="00A51315" w:rsidRPr="00715584" w14:paraId="47384692" w14:textId="77777777" w:rsidTr="006D15D3">
        <w:tc>
          <w:tcPr>
            <w:tcW w:w="7962" w:type="dxa"/>
            <w:tcBorders>
              <w:top w:val="single" w:sz="4" w:space="0" w:color="auto"/>
              <w:bottom w:val="single" w:sz="4" w:space="0" w:color="auto"/>
            </w:tcBorders>
            <w:vAlign w:val="bottom"/>
          </w:tcPr>
          <w:p w14:paraId="50823719" w14:textId="77777777" w:rsidR="00A51315" w:rsidRPr="00C73F27" w:rsidRDefault="00A51315" w:rsidP="006D15D3">
            <w:pPr>
              <w:widowControl w:val="0"/>
              <w:jc w:val="both"/>
              <w:rPr>
                <w:sz w:val="19"/>
                <w:szCs w:val="19"/>
              </w:rPr>
            </w:pPr>
            <w:r w:rsidRPr="0096542C">
              <w:rPr>
                <w:sz w:val="19"/>
                <w:szCs w:val="19"/>
              </w:rPr>
              <w:t>Čelno okno mora biti opremljeno z električnim ogrevanjem (jakost min. 6W/dm2), z možnostjo vklopa in izklopa s strani strojevodje.</w:t>
            </w:r>
          </w:p>
        </w:tc>
        <w:tc>
          <w:tcPr>
            <w:tcW w:w="1701" w:type="dxa"/>
            <w:tcBorders>
              <w:top w:val="single" w:sz="4" w:space="0" w:color="auto"/>
              <w:bottom w:val="single" w:sz="4" w:space="0" w:color="auto"/>
            </w:tcBorders>
            <w:shd w:val="clear" w:color="auto" w:fill="FFFFCC"/>
            <w:vAlign w:val="bottom"/>
          </w:tcPr>
          <w:p w14:paraId="2E888A8E" w14:textId="77777777" w:rsidR="00A51315" w:rsidRPr="00715584" w:rsidRDefault="00A51315" w:rsidP="006D15D3">
            <w:pPr>
              <w:widowControl w:val="0"/>
              <w:rPr>
                <w:sz w:val="19"/>
                <w:szCs w:val="19"/>
              </w:rPr>
            </w:pPr>
          </w:p>
        </w:tc>
      </w:tr>
      <w:tr w:rsidR="00A51315" w:rsidRPr="00715584" w14:paraId="684FDD3E" w14:textId="77777777" w:rsidTr="006D15D3">
        <w:tc>
          <w:tcPr>
            <w:tcW w:w="7962" w:type="dxa"/>
            <w:tcBorders>
              <w:top w:val="single" w:sz="4" w:space="0" w:color="auto"/>
              <w:bottom w:val="single" w:sz="4" w:space="0" w:color="auto"/>
            </w:tcBorders>
            <w:vAlign w:val="bottom"/>
          </w:tcPr>
          <w:p w14:paraId="54F838D6" w14:textId="77777777" w:rsidR="00A51315" w:rsidRPr="00C73F27" w:rsidRDefault="00A51315" w:rsidP="006D15D3">
            <w:pPr>
              <w:widowControl w:val="0"/>
              <w:jc w:val="both"/>
              <w:rPr>
                <w:sz w:val="19"/>
                <w:szCs w:val="19"/>
              </w:rPr>
            </w:pPr>
            <w:r w:rsidRPr="0096542C">
              <w:rPr>
                <w:sz w:val="19"/>
                <w:szCs w:val="19"/>
              </w:rPr>
              <w:t>Čelno okno mora biti opremljeno z brisalci in rolo zavesami.</w:t>
            </w:r>
          </w:p>
        </w:tc>
        <w:tc>
          <w:tcPr>
            <w:tcW w:w="1701" w:type="dxa"/>
            <w:tcBorders>
              <w:top w:val="single" w:sz="4" w:space="0" w:color="auto"/>
              <w:bottom w:val="single" w:sz="4" w:space="0" w:color="auto"/>
            </w:tcBorders>
            <w:shd w:val="clear" w:color="auto" w:fill="FFFFCC"/>
            <w:vAlign w:val="bottom"/>
          </w:tcPr>
          <w:p w14:paraId="51A955DD" w14:textId="77777777" w:rsidR="00A51315" w:rsidRPr="00715584" w:rsidRDefault="00A51315" w:rsidP="006D15D3">
            <w:pPr>
              <w:widowControl w:val="0"/>
              <w:rPr>
                <w:sz w:val="19"/>
                <w:szCs w:val="19"/>
              </w:rPr>
            </w:pPr>
          </w:p>
        </w:tc>
      </w:tr>
      <w:tr w:rsidR="00A51315" w:rsidRPr="00715584" w14:paraId="6C22B460" w14:textId="77777777" w:rsidTr="006D15D3">
        <w:tc>
          <w:tcPr>
            <w:tcW w:w="7962" w:type="dxa"/>
            <w:tcBorders>
              <w:top w:val="single" w:sz="4" w:space="0" w:color="auto"/>
              <w:bottom w:val="single" w:sz="4" w:space="0" w:color="auto"/>
            </w:tcBorders>
            <w:vAlign w:val="bottom"/>
          </w:tcPr>
          <w:p w14:paraId="5AE78B2F" w14:textId="77777777" w:rsidR="00A51315" w:rsidRPr="00C73F27" w:rsidRDefault="00A51315" w:rsidP="006D15D3">
            <w:pPr>
              <w:widowControl w:val="0"/>
              <w:jc w:val="both"/>
              <w:rPr>
                <w:sz w:val="19"/>
                <w:szCs w:val="19"/>
              </w:rPr>
            </w:pPr>
            <w:r w:rsidRPr="0096542C">
              <w:rPr>
                <w:sz w:val="19"/>
                <w:szCs w:val="19"/>
              </w:rPr>
              <w:t>Rolo zavesa oz. zastor za zaščito pred soncem, naj se krmili ročno ali pa s pomočjo elektromotorjev.</w:t>
            </w:r>
          </w:p>
        </w:tc>
        <w:tc>
          <w:tcPr>
            <w:tcW w:w="1701" w:type="dxa"/>
            <w:tcBorders>
              <w:top w:val="single" w:sz="4" w:space="0" w:color="auto"/>
              <w:bottom w:val="single" w:sz="4" w:space="0" w:color="auto"/>
            </w:tcBorders>
            <w:shd w:val="clear" w:color="auto" w:fill="FFFFCC"/>
            <w:vAlign w:val="bottom"/>
          </w:tcPr>
          <w:p w14:paraId="7FD366FB" w14:textId="77777777" w:rsidR="00A51315" w:rsidRPr="00715584" w:rsidRDefault="00A51315" w:rsidP="006D15D3">
            <w:pPr>
              <w:widowControl w:val="0"/>
              <w:rPr>
                <w:sz w:val="19"/>
                <w:szCs w:val="19"/>
              </w:rPr>
            </w:pPr>
          </w:p>
        </w:tc>
      </w:tr>
      <w:tr w:rsidR="00A51315" w:rsidRPr="00715584" w14:paraId="6967CEA0" w14:textId="77777777" w:rsidTr="006D15D3">
        <w:tc>
          <w:tcPr>
            <w:tcW w:w="7962" w:type="dxa"/>
            <w:tcBorders>
              <w:top w:val="single" w:sz="4" w:space="0" w:color="auto"/>
              <w:bottom w:val="single" w:sz="4" w:space="0" w:color="auto"/>
            </w:tcBorders>
            <w:vAlign w:val="bottom"/>
          </w:tcPr>
          <w:p w14:paraId="0A6EB732" w14:textId="77777777" w:rsidR="00A51315" w:rsidRPr="00C73F27" w:rsidRDefault="00A51315" w:rsidP="006D15D3">
            <w:pPr>
              <w:widowControl w:val="0"/>
              <w:jc w:val="both"/>
              <w:rPr>
                <w:sz w:val="19"/>
                <w:szCs w:val="19"/>
              </w:rPr>
            </w:pPr>
            <w:r w:rsidRPr="0096542C">
              <w:rPr>
                <w:sz w:val="19"/>
                <w:szCs w:val="19"/>
              </w:rPr>
              <w:t>Brisalci čelnega stekla morajo imeti najmanj 4 različne stopnje oz. načine delovanja: izklop - intervalno delovanje - počasno delovanje - hitro delovanje.</w:t>
            </w:r>
          </w:p>
        </w:tc>
        <w:tc>
          <w:tcPr>
            <w:tcW w:w="1701" w:type="dxa"/>
            <w:tcBorders>
              <w:top w:val="single" w:sz="4" w:space="0" w:color="auto"/>
              <w:bottom w:val="single" w:sz="4" w:space="0" w:color="auto"/>
            </w:tcBorders>
            <w:shd w:val="clear" w:color="auto" w:fill="FFFFCC"/>
            <w:vAlign w:val="bottom"/>
          </w:tcPr>
          <w:p w14:paraId="5476B76E" w14:textId="77777777" w:rsidR="00A51315" w:rsidRPr="00715584" w:rsidRDefault="00A51315" w:rsidP="006D15D3">
            <w:pPr>
              <w:widowControl w:val="0"/>
              <w:rPr>
                <w:sz w:val="19"/>
                <w:szCs w:val="19"/>
              </w:rPr>
            </w:pPr>
          </w:p>
        </w:tc>
      </w:tr>
      <w:tr w:rsidR="00A51315" w:rsidRPr="00715584" w14:paraId="55A661B9" w14:textId="77777777" w:rsidTr="006D15D3">
        <w:tc>
          <w:tcPr>
            <w:tcW w:w="7962" w:type="dxa"/>
            <w:tcBorders>
              <w:top w:val="single" w:sz="4" w:space="0" w:color="auto"/>
              <w:bottom w:val="single" w:sz="4" w:space="0" w:color="auto"/>
            </w:tcBorders>
            <w:vAlign w:val="bottom"/>
          </w:tcPr>
          <w:p w14:paraId="4E6EBDE5" w14:textId="77777777" w:rsidR="00A51315" w:rsidRPr="00C73F27" w:rsidRDefault="00A51315" w:rsidP="006D15D3">
            <w:pPr>
              <w:widowControl w:val="0"/>
              <w:jc w:val="both"/>
              <w:rPr>
                <w:sz w:val="19"/>
                <w:szCs w:val="19"/>
              </w:rPr>
            </w:pPr>
            <w:r w:rsidRPr="0096542C">
              <w:rPr>
                <w:sz w:val="19"/>
                <w:szCs w:val="19"/>
              </w:rPr>
              <w:t>Delovati morajo na električni pogon in se avtomatsko vrniti v začetni položaj ob izklopu. Vgrajene morajo biti šobe za pranje stekla. Rezervoar za tekočino za pranje čelnega stekla mora imeti prostornino min. 12 litrov.</w:t>
            </w:r>
          </w:p>
        </w:tc>
        <w:tc>
          <w:tcPr>
            <w:tcW w:w="1701" w:type="dxa"/>
            <w:tcBorders>
              <w:top w:val="single" w:sz="4" w:space="0" w:color="auto"/>
              <w:bottom w:val="single" w:sz="4" w:space="0" w:color="auto"/>
            </w:tcBorders>
            <w:shd w:val="clear" w:color="auto" w:fill="FFFFCC"/>
            <w:vAlign w:val="bottom"/>
          </w:tcPr>
          <w:p w14:paraId="0977D801" w14:textId="77777777" w:rsidR="00A51315" w:rsidRPr="00715584" w:rsidRDefault="00A51315" w:rsidP="006D15D3">
            <w:pPr>
              <w:widowControl w:val="0"/>
              <w:rPr>
                <w:sz w:val="19"/>
                <w:szCs w:val="19"/>
              </w:rPr>
            </w:pPr>
          </w:p>
        </w:tc>
      </w:tr>
      <w:tr w:rsidR="00A51315" w:rsidRPr="00715584" w14:paraId="35C437DD" w14:textId="77777777" w:rsidTr="006D15D3">
        <w:tc>
          <w:tcPr>
            <w:tcW w:w="7962" w:type="dxa"/>
            <w:tcBorders>
              <w:top w:val="single" w:sz="4" w:space="0" w:color="auto"/>
              <w:bottom w:val="single" w:sz="4" w:space="0" w:color="auto"/>
            </w:tcBorders>
            <w:vAlign w:val="bottom"/>
          </w:tcPr>
          <w:p w14:paraId="6AFFDB5C" w14:textId="77777777" w:rsidR="00A51315" w:rsidRPr="00C73F27" w:rsidRDefault="00A51315" w:rsidP="006D15D3">
            <w:pPr>
              <w:widowControl w:val="0"/>
              <w:jc w:val="both"/>
              <w:rPr>
                <w:sz w:val="19"/>
                <w:szCs w:val="19"/>
              </w:rPr>
            </w:pPr>
            <w:r w:rsidRPr="0096542C">
              <w:rPr>
                <w:sz w:val="19"/>
                <w:szCs w:val="19"/>
              </w:rPr>
              <w:t>Strojevodski kabini morata biti termično in akustično izolirani. Dopustni stalni nivo hrupa mora biti znotraj veljavnih TSI standardov.</w:t>
            </w:r>
          </w:p>
        </w:tc>
        <w:tc>
          <w:tcPr>
            <w:tcW w:w="1701" w:type="dxa"/>
            <w:tcBorders>
              <w:top w:val="single" w:sz="4" w:space="0" w:color="auto"/>
              <w:bottom w:val="single" w:sz="4" w:space="0" w:color="auto"/>
            </w:tcBorders>
            <w:shd w:val="clear" w:color="auto" w:fill="FFFFCC"/>
            <w:vAlign w:val="bottom"/>
          </w:tcPr>
          <w:p w14:paraId="748F3A80" w14:textId="77777777" w:rsidR="00A51315" w:rsidRPr="00715584" w:rsidRDefault="00A51315" w:rsidP="006D15D3">
            <w:pPr>
              <w:widowControl w:val="0"/>
              <w:rPr>
                <w:sz w:val="19"/>
                <w:szCs w:val="19"/>
              </w:rPr>
            </w:pPr>
          </w:p>
        </w:tc>
      </w:tr>
      <w:tr w:rsidR="00A51315" w:rsidRPr="00715584" w14:paraId="63049114" w14:textId="77777777" w:rsidTr="006D15D3">
        <w:tc>
          <w:tcPr>
            <w:tcW w:w="7962" w:type="dxa"/>
            <w:tcBorders>
              <w:top w:val="single" w:sz="4" w:space="0" w:color="auto"/>
              <w:bottom w:val="single" w:sz="4" w:space="0" w:color="auto"/>
            </w:tcBorders>
            <w:vAlign w:val="bottom"/>
          </w:tcPr>
          <w:p w14:paraId="439FDA66" w14:textId="77777777" w:rsidR="00A51315" w:rsidRPr="00C73F27" w:rsidRDefault="00A51315" w:rsidP="006D15D3">
            <w:pPr>
              <w:widowControl w:val="0"/>
              <w:jc w:val="both"/>
              <w:rPr>
                <w:sz w:val="19"/>
                <w:szCs w:val="19"/>
              </w:rPr>
            </w:pPr>
            <w:r w:rsidRPr="0096542C">
              <w:rPr>
                <w:sz w:val="19"/>
                <w:szCs w:val="19"/>
              </w:rPr>
              <w:t xml:space="preserve">Vnos podatkov in prikaz vrednosti ter informacij o delovanju ključnih sistemov vozila ter varnostnih naprav mora biti izveden preko zaslonov in </w:t>
            </w:r>
            <w:proofErr w:type="spellStart"/>
            <w:r w:rsidRPr="0096542C">
              <w:rPr>
                <w:sz w:val="19"/>
                <w:szCs w:val="19"/>
              </w:rPr>
              <w:t>kurzorskih</w:t>
            </w:r>
            <w:proofErr w:type="spellEnd"/>
            <w:r w:rsidRPr="0096542C">
              <w:rPr>
                <w:sz w:val="19"/>
                <w:szCs w:val="19"/>
              </w:rPr>
              <w:t xml:space="preserve"> tipk.</w:t>
            </w:r>
          </w:p>
        </w:tc>
        <w:tc>
          <w:tcPr>
            <w:tcW w:w="1701" w:type="dxa"/>
            <w:tcBorders>
              <w:top w:val="single" w:sz="4" w:space="0" w:color="auto"/>
              <w:bottom w:val="single" w:sz="4" w:space="0" w:color="auto"/>
            </w:tcBorders>
            <w:shd w:val="clear" w:color="auto" w:fill="FFFFCC"/>
            <w:vAlign w:val="bottom"/>
          </w:tcPr>
          <w:p w14:paraId="668A4EF9" w14:textId="77777777" w:rsidR="00A51315" w:rsidRPr="00715584" w:rsidRDefault="00A51315" w:rsidP="006D15D3">
            <w:pPr>
              <w:widowControl w:val="0"/>
              <w:rPr>
                <w:sz w:val="19"/>
                <w:szCs w:val="19"/>
              </w:rPr>
            </w:pPr>
          </w:p>
        </w:tc>
      </w:tr>
      <w:tr w:rsidR="00A51315" w:rsidRPr="00715584" w14:paraId="7AE94A80" w14:textId="77777777" w:rsidTr="006D15D3">
        <w:tc>
          <w:tcPr>
            <w:tcW w:w="7962" w:type="dxa"/>
            <w:tcBorders>
              <w:top w:val="single" w:sz="4" w:space="0" w:color="auto"/>
              <w:bottom w:val="single" w:sz="4" w:space="0" w:color="auto"/>
            </w:tcBorders>
            <w:vAlign w:val="bottom"/>
          </w:tcPr>
          <w:p w14:paraId="413E9850" w14:textId="77777777" w:rsidR="00A51315" w:rsidRPr="00C73F27" w:rsidRDefault="00A51315" w:rsidP="006D15D3">
            <w:pPr>
              <w:widowControl w:val="0"/>
              <w:jc w:val="both"/>
              <w:rPr>
                <w:sz w:val="19"/>
                <w:szCs w:val="19"/>
              </w:rPr>
            </w:pPr>
            <w:r w:rsidRPr="0096542C">
              <w:rPr>
                <w:sz w:val="19"/>
                <w:szCs w:val="19"/>
              </w:rPr>
              <w:t>Spremljanje dogajanja zunaj strojevodske kabine naj bo izvedeno preko zložljivih in ogrevanih zunanjih ogledal, katera odprta ne smejo segati izven dovoljenega profila.</w:t>
            </w:r>
          </w:p>
        </w:tc>
        <w:tc>
          <w:tcPr>
            <w:tcW w:w="1701" w:type="dxa"/>
            <w:tcBorders>
              <w:top w:val="single" w:sz="4" w:space="0" w:color="auto"/>
              <w:bottom w:val="single" w:sz="4" w:space="0" w:color="auto"/>
            </w:tcBorders>
            <w:shd w:val="clear" w:color="auto" w:fill="FFFFCC"/>
            <w:vAlign w:val="bottom"/>
          </w:tcPr>
          <w:p w14:paraId="19660C0F" w14:textId="77777777" w:rsidR="00A51315" w:rsidRPr="00715584" w:rsidRDefault="00A51315" w:rsidP="006D15D3">
            <w:pPr>
              <w:widowControl w:val="0"/>
              <w:rPr>
                <w:sz w:val="19"/>
                <w:szCs w:val="19"/>
              </w:rPr>
            </w:pPr>
          </w:p>
        </w:tc>
      </w:tr>
      <w:tr w:rsidR="00A51315" w:rsidRPr="00715584" w14:paraId="69285222" w14:textId="77777777" w:rsidTr="006D15D3">
        <w:tc>
          <w:tcPr>
            <w:tcW w:w="7962" w:type="dxa"/>
            <w:tcBorders>
              <w:top w:val="single" w:sz="4" w:space="0" w:color="auto"/>
              <w:bottom w:val="single" w:sz="4" w:space="0" w:color="auto"/>
            </w:tcBorders>
            <w:vAlign w:val="bottom"/>
          </w:tcPr>
          <w:p w14:paraId="62DC1366" w14:textId="77777777" w:rsidR="00A51315" w:rsidRPr="00C73F27" w:rsidRDefault="00A51315" w:rsidP="006D15D3">
            <w:pPr>
              <w:widowControl w:val="0"/>
              <w:jc w:val="both"/>
              <w:rPr>
                <w:sz w:val="19"/>
                <w:szCs w:val="19"/>
              </w:rPr>
            </w:pPr>
            <w:r w:rsidRPr="0096542C">
              <w:rPr>
                <w:sz w:val="19"/>
                <w:szCs w:val="19"/>
              </w:rPr>
              <w:t xml:space="preserve">V vsaki strojevodski kabini mora biti vgrajen </w:t>
            </w:r>
            <w:proofErr w:type="spellStart"/>
            <w:r w:rsidRPr="0096542C">
              <w:rPr>
                <w:sz w:val="19"/>
                <w:szCs w:val="19"/>
              </w:rPr>
              <w:t>t.i</w:t>
            </w:r>
            <w:proofErr w:type="spellEnd"/>
            <w:r w:rsidRPr="0096542C">
              <w:rPr>
                <w:sz w:val="19"/>
                <w:szCs w:val="19"/>
              </w:rPr>
              <w:t xml:space="preserve">. </w:t>
            </w:r>
            <w:proofErr w:type="spellStart"/>
            <w:r w:rsidRPr="0096542C">
              <w:rPr>
                <w:sz w:val="19"/>
                <w:szCs w:val="19"/>
              </w:rPr>
              <w:t>thermo</w:t>
            </w:r>
            <w:proofErr w:type="spellEnd"/>
            <w:r w:rsidRPr="0096542C">
              <w:rPr>
                <w:sz w:val="19"/>
                <w:szCs w:val="19"/>
              </w:rPr>
              <w:t xml:space="preserve"> </w:t>
            </w:r>
            <w:proofErr w:type="spellStart"/>
            <w:r w:rsidRPr="0096542C">
              <w:rPr>
                <w:sz w:val="19"/>
                <w:szCs w:val="19"/>
              </w:rPr>
              <w:t>box</w:t>
            </w:r>
            <w:proofErr w:type="spellEnd"/>
            <w:r w:rsidRPr="0096542C">
              <w:rPr>
                <w:sz w:val="19"/>
                <w:szCs w:val="19"/>
              </w:rPr>
              <w:t xml:space="preserve"> za hlajenje ali gretje hrane in pijače.</w:t>
            </w:r>
          </w:p>
        </w:tc>
        <w:tc>
          <w:tcPr>
            <w:tcW w:w="1701" w:type="dxa"/>
            <w:tcBorders>
              <w:top w:val="single" w:sz="4" w:space="0" w:color="auto"/>
              <w:bottom w:val="single" w:sz="4" w:space="0" w:color="auto"/>
            </w:tcBorders>
            <w:shd w:val="clear" w:color="auto" w:fill="FFFFCC"/>
            <w:vAlign w:val="bottom"/>
          </w:tcPr>
          <w:p w14:paraId="2FE1167C" w14:textId="77777777" w:rsidR="00A51315" w:rsidRPr="00715584" w:rsidRDefault="00A51315" w:rsidP="006D15D3">
            <w:pPr>
              <w:widowControl w:val="0"/>
              <w:rPr>
                <w:sz w:val="19"/>
                <w:szCs w:val="19"/>
              </w:rPr>
            </w:pPr>
          </w:p>
        </w:tc>
      </w:tr>
      <w:tr w:rsidR="00A51315" w:rsidRPr="00715584" w14:paraId="42B5DBA5" w14:textId="77777777" w:rsidTr="006D15D3">
        <w:tc>
          <w:tcPr>
            <w:tcW w:w="7962" w:type="dxa"/>
            <w:tcBorders>
              <w:top w:val="single" w:sz="4" w:space="0" w:color="auto"/>
              <w:bottom w:val="single" w:sz="4" w:space="0" w:color="auto"/>
            </w:tcBorders>
            <w:vAlign w:val="bottom"/>
          </w:tcPr>
          <w:p w14:paraId="4AE3E04E" w14:textId="77777777" w:rsidR="00A51315" w:rsidRPr="00C73F27" w:rsidRDefault="00A51315" w:rsidP="006D15D3">
            <w:pPr>
              <w:widowControl w:val="0"/>
              <w:jc w:val="both"/>
              <w:rPr>
                <w:sz w:val="19"/>
                <w:szCs w:val="19"/>
              </w:rPr>
            </w:pPr>
            <w:r w:rsidRPr="0096542C">
              <w:rPr>
                <w:sz w:val="19"/>
                <w:szCs w:val="19"/>
              </w:rPr>
              <w:t>Strojevodska krmilna pulta morata biti kompatibilna z veljavnimi TSI predpisi in kontrolni elementi na njih ergonomsko smiselno razporejeni. Razporeditev in izvedba stikal na krmilnem pultu mora, ob normalni uporabi, preprečevati nenamerne oz. naključne manipulacije s stikali.</w:t>
            </w:r>
          </w:p>
        </w:tc>
        <w:tc>
          <w:tcPr>
            <w:tcW w:w="1701" w:type="dxa"/>
            <w:tcBorders>
              <w:top w:val="single" w:sz="4" w:space="0" w:color="auto"/>
              <w:bottom w:val="single" w:sz="4" w:space="0" w:color="auto"/>
            </w:tcBorders>
            <w:shd w:val="clear" w:color="auto" w:fill="FFFFCC"/>
            <w:vAlign w:val="bottom"/>
          </w:tcPr>
          <w:p w14:paraId="2320F724" w14:textId="77777777" w:rsidR="00A51315" w:rsidRPr="00715584" w:rsidRDefault="00A51315" w:rsidP="006D15D3">
            <w:pPr>
              <w:widowControl w:val="0"/>
              <w:rPr>
                <w:sz w:val="19"/>
                <w:szCs w:val="19"/>
              </w:rPr>
            </w:pPr>
          </w:p>
        </w:tc>
      </w:tr>
      <w:tr w:rsidR="00A51315" w:rsidRPr="00715584" w14:paraId="1B3D2346" w14:textId="77777777" w:rsidTr="006D15D3">
        <w:tc>
          <w:tcPr>
            <w:tcW w:w="7962" w:type="dxa"/>
            <w:tcBorders>
              <w:top w:val="single" w:sz="4" w:space="0" w:color="auto"/>
              <w:bottom w:val="single" w:sz="4" w:space="0" w:color="auto"/>
            </w:tcBorders>
            <w:vAlign w:val="bottom"/>
          </w:tcPr>
          <w:p w14:paraId="55B8324A" w14:textId="77777777" w:rsidR="00A51315" w:rsidRPr="00C73F27" w:rsidRDefault="00A51315" w:rsidP="006D15D3">
            <w:pPr>
              <w:widowControl w:val="0"/>
              <w:jc w:val="both"/>
              <w:rPr>
                <w:sz w:val="19"/>
                <w:szCs w:val="19"/>
              </w:rPr>
            </w:pPr>
            <w:r w:rsidRPr="0096542C">
              <w:rPr>
                <w:sz w:val="19"/>
                <w:szCs w:val="19"/>
              </w:rPr>
              <w:t>Vsi elementi z osvetlitvijo ter monitorji morajo imeti opcijo regulacije jakosti osvetlitve.</w:t>
            </w:r>
          </w:p>
        </w:tc>
        <w:tc>
          <w:tcPr>
            <w:tcW w:w="1701" w:type="dxa"/>
            <w:tcBorders>
              <w:top w:val="single" w:sz="4" w:space="0" w:color="auto"/>
              <w:bottom w:val="single" w:sz="4" w:space="0" w:color="auto"/>
            </w:tcBorders>
            <w:shd w:val="clear" w:color="auto" w:fill="FFFFCC"/>
            <w:vAlign w:val="bottom"/>
          </w:tcPr>
          <w:p w14:paraId="166E298F" w14:textId="77777777" w:rsidR="00A51315" w:rsidRPr="00715584" w:rsidRDefault="00A51315" w:rsidP="006D15D3">
            <w:pPr>
              <w:widowControl w:val="0"/>
              <w:rPr>
                <w:sz w:val="19"/>
                <w:szCs w:val="19"/>
              </w:rPr>
            </w:pPr>
          </w:p>
        </w:tc>
      </w:tr>
      <w:tr w:rsidR="00A51315" w:rsidRPr="00715584" w14:paraId="68FF21CB" w14:textId="77777777" w:rsidTr="006D15D3">
        <w:tc>
          <w:tcPr>
            <w:tcW w:w="7962" w:type="dxa"/>
            <w:tcBorders>
              <w:top w:val="single" w:sz="4" w:space="0" w:color="auto"/>
              <w:bottom w:val="single" w:sz="4" w:space="0" w:color="auto"/>
            </w:tcBorders>
            <w:vAlign w:val="bottom"/>
          </w:tcPr>
          <w:p w14:paraId="137F037B" w14:textId="77777777" w:rsidR="00A51315" w:rsidRPr="00C73F27" w:rsidRDefault="00A51315" w:rsidP="006D15D3">
            <w:pPr>
              <w:widowControl w:val="0"/>
              <w:jc w:val="both"/>
              <w:rPr>
                <w:sz w:val="19"/>
                <w:szCs w:val="19"/>
              </w:rPr>
            </w:pPr>
            <w:r w:rsidRPr="0096542C">
              <w:rPr>
                <w:sz w:val="19"/>
                <w:szCs w:val="19"/>
              </w:rPr>
              <w:t xml:space="preserve">Ob vsakem krmilnem pultu mora biti vgrajena AC 230 V 50 Hz vtičnica ter 1x priključek USB-A in 1x USB-C (DC 5V – </w:t>
            </w:r>
            <w:proofErr w:type="spellStart"/>
            <w:r w:rsidRPr="0096542C">
              <w:rPr>
                <w:sz w:val="19"/>
                <w:szCs w:val="19"/>
              </w:rPr>
              <w:t>Imax</w:t>
            </w:r>
            <w:proofErr w:type="spellEnd"/>
            <w:r w:rsidRPr="0096542C">
              <w:rPr>
                <w:sz w:val="19"/>
                <w:szCs w:val="19"/>
              </w:rPr>
              <w:t xml:space="preserve"> 2,8 A) ter integrirani polnilci za polnjenje baterij daljinskih upravljalnikov delovnih orodij (opcijsko se ti lahko nahajajo tudi znotraj delavniškega prostora).</w:t>
            </w:r>
          </w:p>
        </w:tc>
        <w:tc>
          <w:tcPr>
            <w:tcW w:w="1701" w:type="dxa"/>
            <w:tcBorders>
              <w:top w:val="single" w:sz="4" w:space="0" w:color="auto"/>
              <w:bottom w:val="single" w:sz="4" w:space="0" w:color="auto"/>
            </w:tcBorders>
            <w:shd w:val="clear" w:color="auto" w:fill="FFFFCC"/>
            <w:vAlign w:val="bottom"/>
          </w:tcPr>
          <w:p w14:paraId="0AB5515D" w14:textId="77777777" w:rsidR="00A51315" w:rsidRPr="00715584" w:rsidRDefault="00A51315" w:rsidP="006D15D3">
            <w:pPr>
              <w:widowControl w:val="0"/>
              <w:rPr>
                <w:sz w:val="19"/>
                <w:szCs w:val="19"/>
              </w:rPr>
            </w:pPr>
          </w:p>
        </w:tc>
      </w:tr>
      <w:tr w:rsidR="00A51315" w:rsidRPr="00715584" w14:paraId="36D7345B" w14:textId="77777777" w:rsidTr="006D15D3">
        <w:tc>
          <w:tcPr>
            <w:tcW w:w="7962" w:type="dxa"/>
            <w:tcBorders>
              <w:top w:val="single" w:sz="4" w:space="0" w:color="auto"/>
              <w:bottom w:val="single" w:sz="4" w:space="0" w:color="auto"/>
            </w:tcBorders>
            <w:vAlign w:val="bottom"/>
          </w:tcPr>
          <w:p w14:paraId="1EC04DC0" w14:textId="77777777" w:rsidR="00A51315" w:rsidRPr="00C73F27" w:rsidRDefault="00A51315" w:rsidP="006D15D3">
            <w:pPr>
              <w:widowControl w:val="0"/>
              <w:jc w:val="both"/>
              <w:rPr>
                <w:sz w:val="19"/>
                <w:szCs w:val="19"/>
              </w:rPr>
            </w:pPr>
            <w:r w:rsidRPr="0096542C">
              <w:rPr>
                <w:sz w:val="19"/>
                <w:szCs w:val="19"/>
              </w:rPr>
              <w:t>Na krmilnem pultu mora biti zagotovljen prostor za postavitev in pritrditev medija za prikaz voznega reda (voznoredna knjižica oz. tablični računalnik) in ostalih voznorednih dokumentov ter dokumentov za vožnjo, nalogov ipd.</w:t>
            </w:r>
          </w:p>
        </w:tc>
        <w:tc>
          <w:tcPr>
            <w:tcW w:w="1701" w:type="dxa"/>
            <w:tcBorders>
              <w:top w:val="single" w:sz="4" w:space="0" w:color="auto"/>
              <w:bottom w:val="single" w:sz="4" w:space="0" w:color="auto"/>
            </w:tcBorders>
            <w:shd w:val="clear" w:color="auto" w:fill="FFFFCC"/>
            <w:vAlign w:val="bottom"/>
          </w:tcPr>
          <w:p w14:paraId="527392E5" w14:textId="77777777" w:rsidR="00A51315" w:rsidRPr="00715584" w:rsidRDefault="00A51315" w:rsidP="006D15D3">
            <w:pPr>
              <w:widowControl w:val="0"/>
              <w:rPr>
                <w:sz w:val="19"/>
                <w:szCs w:val="19"/>
              </w:rPr>
            </w:pPr>
          </w:p>
        </w:tc>
      </w:tr>
      <w:tr w:rsidR="00A51315" w:rsidRPr="00715584" w14:paraId="01B8B2F0" w14:textId="77777777" w:rsidTr="006D15D3">
        <w:tc>
          <w:tcPr>
            <w:tcW w:w="7962" w:type="dxa"/>
            <w:tcBorders>
              <w:top w:val="single" w:sz="4" w:space="0" w:color="auto"/>
              <w:bottom w:val="single" w:sz="4" w:space="0" w:color="auto"/>
            </w:tcBorders>
            <w:vAlign w:val="bottom"/>
          </w:tcPr>
          <w:p w14:paraId="790066BD" w14:textId="77777777" w:rsidR="00A51315" w:rsidRPr="00C73F27" w:rsidRDefault="00A51315" w:rsidP="006D15D3">
            <w:pPr>
              <w:widowControl w:val="0"/>
              <w:jc w:val="both"/>
              <w:rPr>
                <w:sz w:val="19"/>
                <w:szCs w:val="19"/>
              </w:rPr>
            </w:pPr>
            <w:r w:rsidRPr="0096542C">
              <w:rPr>
                <w:sz w:val="19"/>
                <w:szCs w:val="19"/>
              </w:rPr>
              <w:t>Vse informacije v zvezi z upravljanjem MPVPN, vlakovnimi varnostnimi napravami, radijskimi napravami ter diagnostiko morajo biti navedene v slovenskem jeziku.</w:t>
            </w:r>
          </w:p>
        </w:tc>
        <w:tc>
          <w:tcPr>
            <w:tcW w:w="1701" w:type="dxa"/>
            <w:tcBorders>
              <w:top w:val="single" w:sz="4" w:space="0" w:color="auto"/>
              <w:bottom w:val="single" w:sz="4" w:space="0" w:color="auto"/>
            </w:tcBorders>
            <w:shd w:val="clear" w:color="auto" w:fill="FFFFCC"/>
            <w:vAlign w:val="bottom"/>
          </w:tcPr>
          <w:p w14:paraId="1F725F24" w14:textId="77777777" w:rsidR="00A51315" w:rsidRPr="00715584" w:rsidRDefault="00A51315" w:rsidP="006D15D3">
            <w:pPr>
              <w:widowControl w:val="0"/>
              <w:rPr>
                <w:sz w:val="19"/>
                <w:szCs w:val="19"/>
              </w:rPr>
            </w:pPr>
          </w:p>
        </w:tc>
      </w:tr>
      <w:tr w:rsidR="00A51315" w:rsidRPr="00715584" w14:paraId="35619342"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25B53FE9" w14:textId="77777777" w:rsidR="00A51315" w:rsidRPr="00715584" w:rsidRDefault="00A51315" w:rsidP="006D15D3">
            <w:pPr>
              <w:widowControl w:val="0"/>
              <w:jc w:val="both"/>
              <w:rPr>
                <w:sz w:val="19"/>
                <w:szCs w:val="19"/>
              </w:rPr>
            </w:pPr>
            <w:r w:rsidRPr="00804D34">
              <w:rPr>
                <w:b/>
                <w:smallCaps/>
                <w:sz w:val="19"/>
                <w:szCs w:val="19"/>
              </w:rPr>
              <w:t>3.</w:t>
            </w:r>
            <w:r>
              <w:rPr>
                <w:b/>
                <w:smallCaps/>
                <w:sz w:val="19"/>
                <w:szCs w:val="19"/>
              </w:rPr>
              <w:t>6</w:t>
            </w:r>
            <w:r w:rsidRPr="00804D34">
              <w:rPr>
                <w:b/>
                <w:smallCaps/>
                <w:sz w:val="19"/>
                <w:szCs w:val="19"/>
              </w:rPr>
              <w:t>.</w:t>
            </w:r>
            <w:r>
              <w:rPr>
                <w:b/>
                <w:smallCaps/>
                <w:sz w:val="19"/>
                <w:szCs w:val="19"/>
              </w:rPr>
              <w:t>8 sirene</w:t>
            </w:r>
          </w:p>
        </w:tc>
      </w:tr>
      <w:tr w:rsidR="00A51315" w:rsidRPr="00715584" w14:paraId="4B16C6DC" w14:textId="77777777" w:rsidTr="006D15D3">
        <w:tc>
          <w:tcPr>
            <w:tcW w:w="7962" w:type="dxa"/>
            <w:tcBorders>
              <w:top w:val="single" w:sz="4" w:space="0" w:color="auto"/>
              <w:bottom w:val="single" w:sz="4" w:space="0" w:color="auto"/>
            </w:tcBorders>
            <w:vAlign w:val="bottom"/>
          </w:tcPr>
          <w:p w14:paraId="7B5B0BA3" w14:textId="77777777" w:rsidR="00A51315" w:rsidRPr="00C73F27" w:rsidRDefault="00A51315" w:rsidP="006D15D3">
            <w:pPr>
              <w:widowControl w:val="0"/>
              <w:jc w:val="both"/>
              <w:rPr>
                <w:sz w:val="19"/>
                <w:szCs w:val="19"/>
              </w:rPr>
            </w:pPr>
            <w:r w:rsidRPr="0096542C">
              <w:rPr>
                <w:sz w:val="19"/>
                <w:szCs w:val="19"/>
              </w:rPr>
              <w:t>Na MPVPN mora biti na obeh čelnih straneh vgrajena dvotonska sirena.</w:t>
            </w:r>
          </w:p>
        </w:tc>
        <w:tc>
          <w:tcPr>
            <w:tcW w:w="1701" w:type="dxa"/>
            <w:tcBorders>
              <w:top w:val="single" w:sz="4" w:space="0" w:color="auto"/>
              <w:bottom w:val="single" w:sz="4" w:space="0" w:color="auto"/>
            </w:tcBorders>
            <w:shd w:val="clear" w:color="auto" w:fill="FFFFCC"/>
            <w:vAlign w:val="bottom"/>
          </w:tcPr>
          <w:p w14:paraId="6EDA630C" w14:textId="77777777" w:rsidR="00A51315" w:rsidRPr="00715584" w:rsidRDefault="00A51315" w:rsidP="006D15D3">
            <w:pPr>
              <w:widowControl w:val="0"/>
              <w:rPr>
                <w:sz w:val="19"/>
                <w:szCs w:val="19"/>
              </w:rPr>
            </w:pPr>
          </w:p>
        </w:tc>
      </w:tr>
      <w:tr w:rsidR="00A51315" w:rsidRPr="00715584" w14:paraId="057BC03B" w14:textId="77777777" w:rsidTr="006D15D3">
        <w:tc>
          <w:tcPr>
            <w:tcW w:w="7962" w:type="dxa"/>
            <w:tcBorders>
              <w:top w:val="single" w:sz="4" w:space="0" w:color="auto"/>
              <w:bottom w:val="single" w:sz="4" w:space="0" w:color="auto"/>
            </w:tcBorders>
            <w:vAlign w:val="bottom"/>
          </w:tcPr>
          <w:p w14:paraId="43D7B75E" w14:textId="77777777" w:rsidR="00A51315" w:rsidRPr="00C73F27" w:rsidRDefault="00A51315" w:rsidP="006D15D3">
            <w:pPr>
              <w:widowControl w:val="0"/>
              <w:jc w:val="both"/>
              <w:rPr>
                <w:sz w:val="19"/>
                <w:szCs w:val="19"/>
              </w:rPr>
            </w:pPr>
            <w:r w:rsidRPr="0096542C">
              <w:rPr>
                <w:sz w:val="19"/>
                <w:szCs w:val="19"/>
              </w:rPr>
              <w:t xml:space="preserve">Frekvenca mora biti izbrana v skladu s standardom – </w:t>
            </w:r>
            <w:proofErr w:type="spellStart"/>
            <w:r w:rsidRPr="0096542C">
              <w:rPr>
                <w:sz w:val="19"/>
                <w:szCs w:val="19"/>
              </w:rPr>
              <w:t>Railway</w:t>
            </w:r>
            <w:proofErr w:type="spellEnd"/>
            <w:r w:rsidRPr="0096542C">
              <w:rPr>
                <w:sz w:val="19"/>
                <w:szCs w:val="19"/>
              </w:rPr>
              <w:t xml:space="preserve"> </w:t>
            </w:r>
            <w:proofErr w:type="spellStart"/>
            <w:r w:rsidRPr="0096542C">
              <w:rPr>
                <w:sz w:val="19"/>
                <w:szCs w:val="19"/>
              </w:rPr>
              <w:t>Interoperability</w:t>
            </w:r>
            <w:proofErr w:type="spellEnd"/>
            <w:r w:rsidRPr="0096542C">
              <w:rPr>
                <w:sz w:val="19"/>
                <w:szCs w:val="19"/>
              </w:rPr>
              <w:t xml:space="preserve"> </w:t>
            </w:r>
            <w:proofErr w:type="spellStart"/>
            <w:r w:rsidRPr="0096542C">
              <w:rPr>
                <w:sz w:val="19"/>
                <w:szCs w:val="19"/>
              </w:rPr>
              <w:t>and</w:t>
            </w:r>
            <w:proofErr w:type="spellEnd"/>
            <w:r w:rsidRPr="0096542C">
              <w:rPr>
                <w:sz w:val="19"/>
                <w:szCs w:val="19"/>
              </w:rPr>
              <w:t xml:space="preserve"> </w:t>
            </w:r>
            <w:proofErr w:type="spellStart"/>
            <w:r w:rsidRPr="0096542C">
              <w:rPr>
                <w:sz w:val="19"/>
                <w:szCs w:val="19"/>
              </w:rPr>
              <w:t>Safety</w:t>
            </w:r>
            <w:proofErr w:type="spellEnd"/>
            <w:r w:rsidRPr="0096542C">
              <w:rPr>
                <w:sz w:val="19"/>
                <w:szCs w:val="19"/>
              </w:rPr>
              <w:t xml:space="preserve"> </w:t>
            </w:r>
            <w:proofErr w:type="spellStart"/>
            <w:r w:rsidRPr="0096542C">
              <w:rPr>
                <w:sz w:val="19"/>
                <w:szCs w:val="19"/>
              </w:rPr>
              <w:t>Committee</w:t>
            </w:r>
            <w:proofErr w:type="spellEnd"/>
            <w:r w:rsidRPr="0096542C">
              <w:rPr>
                <w:sz w:val="19"/>
                <w:szCs w:val="19"/>
              </w:rPr>
              <w:t xml:space="preserve"> RISC 48(96/48 DV101 ver.EN02).</w:t>
            </w:r>
          </w:p>
        </w:tc>
        <w:tc>
          <w:tcPr>
            <w:tcW w:w="1701" w:type="dxa"/>
            <w:tcBorders>
              <w:top w:val="single" w:sz="4" w:space="0" w:color="auto"/>
              <w:bottom w:val="single" w:sz="4" w:space="0" w:color="auto"/>
            </w:tcBorders>
            <w:shd w:val="clear" w:color="auto" w:fill="FFFFCC"/>
            <w:vAlign w:val="bottom"/>
          </w:tcPr>
          <w:p w14:paraId="45A27BFF" w14:textId="77777777" w:rsidR="00A51315" w:rsidRPr="00715584" w:rsidRDefault="00A51315" w:rsidP="006D15D3">
            <w:pPr>
              <w:widowControl w:val="0"/>
              <w:rPr>
                <w:sz w:val="19"/>
                <w:szCs w:val="19"/>
              </w:rPr>
            </w:pPr>
          </w:p>
        </w:tc>
      </w:tr>
      <w:tr w:rsidR="00A51315" w:rsidRPr="00715584" w14:paraId="49B86B16" w14:textId="77777777" w:rsidTr="006D15D3">
        <w:tc>
          <w:tcPr>
            <w:tcW w:w="7962" w:type="dxa"/>
            <w:tcBorders>
              <w:top w:val="single" w:sz="4" w:space="0" w:color="auto"/>
              <w:bottom w:val="single" w:sz="4" w:space="0" w:color="auto"/>
            </w:tcBorders>
            <w:vAlign w:val="bottom"/>
          </w:tcPr>
          <w:p w14:paraId="778A3BB2" w14:textId="77777777" w:rsidR="00A51315" w:rsidRPr="00C73F27" w:rsidRDefault="00A51315" w:rsidP="006D15D3">
            <w:pPr>
              <w:widowControl w:val="0"/>
              <w:jc w:val="both"/>
              <w:rPr>
                <w:sz w:val="19"/>
                <w:szCs w:val="19"/>
              </w:rPr>
            </w:pPr>
            <w:r w:rsidRPr="0096542C">
              <w:rPr>
                <w:sz w:val="19"/>
                <w:szCs w:val="19"/>
              </w:rPr>
              <w:t>Akustična naprava mora izpolnjevati tudi zahteve EN 15153-2:2007, posluževanje sirene se lahko izvaja ročno (stikala na glavnem ali stranskem pomožnem pultu) ali pa s pomočjo nožne tipke.</w:t>
            </w:r>
          </w:p>
        </w:tc>
        <w:tc>
          <w:tcPr>
            <w:tcW w:w="1701" w:type="dxa"/>
            <w:tcBorders>
              <w:top w:val="single" w:sz="4" w:space="0" w:color="auto"/>
              <w:bottom w:val="single" w:sz="4" w:space="0" w:color="auto"/>
            </w:tcBorders>
            <w:shd w:val="clear" w:color="auto" w:fill="FFFFCC"/>
            <w:vAlign w:val="bottom"/>
          </w:tcPr>
          <w:p w14:paraId="0D211893" w14:textId="77777777" w:rsidR="00A51315" w:rsidRPr="00715584" w:rsidRDefault="00A51315" w:rsidP="006D15D3">
            <w:pPr>
              <w:widowControl w:val="0"/>
              <w:rPr>
                <w:sz w:val="19"/>
                <w:szCs w:val="19"/>
              </w:rPr>
            </w:pPr>
          </w:p>
        </w:tc>
      </w:tr>
      <w:tr w:rsidR="00A51315" w:rsidRPr="00715584" w14:paraId="44F9ACE8" w14:textId="77777777" w:rsidTr="006D15D3">
        <w:tc>
          <w:tcPr>
            <w:tcW w:w="7962" w:type="dxa"/>
            <w:tcBorders>
              <w:top w:val="single" w:sz="4" w:space="0" w:color="auto"/>
              <w:bottom w:val="single" w:sz="4" w:space="0" w:color="auto"/>
            </w:tcBorders>
            <w:vAlign w:val="bottom"/>
          </w:tcPr>
          <w:p w14:paraId="42F100DC" w14:textId="77777777" w:rsidR="00A51315" w:rsidRPr="00C73F27" w:rsidRDefault="00A51315" w:rsidP="006D15D3">
            <w:pPr>
              <w:widowControl w:val="0"/>
              <w:jc w:val="both"/>
              <w:rPr>
                <w:sz w:val="19"/>
                <w:szCs w:val="19"/>
              </w:rPr>
            </w:pPr>
            <w:r w:rsidRPr="0096542C">
              <w:rPr>
                <w:sz w:val="19"/>
                <w:szCs w:val="19"/>
              </w:rPr>
              <w:t>Zračno napajanje siren mora potekati neposredno iz glavne zračne posode. Obe sireni morata imeti možnost izločitve z zaporno pipo na dostopnem mestu.</w:t>
            </w:r>
          </w:p>
        </w:tc>
        <w:tc>
          <w:tcPr>
            <w:tcW w:w="1701" w:type="dxa"/>
            <w:tcBorders>
              <w:top w:val="single" w:sz="4" w:space="0" w:color="auto"/>
              <w:bottom w:val="single" w:sz="4" w:space="0" w:color="auto"/>
            </w:tcBorders>
            <w:shd w:val="clear" w:color="auto" w:fill="FFFFCC"/>
            <w:vAlign w:val="bottom"/>
          </w:tcPr>
          <w:p w14:paraId="32BAD7E8" w14:textId="77777777" w:rsidR="00A51315" w:rsidRPr="00715584" w:rsidRDefault="00A51315" w:rsidP="006D15D3">
            <w:pPr>
              <w:widowControl w:val="0"/>
              <w:rPr>
                <w:sz w:val="19"/>
                <w:szCs w:val="19"/>
              </w:rPr>
            </w:pPr>
          </w:p>
        </w:tc>
      </w:tr>
      <w:tr w:rsidR="00A51315" w:rsidRPr="00715584" w14:paraId="5DDE5D09"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396B2104" w14:textId="77777777" w:rsidR="00A51315" w:rsidRPr="00715584" w:rsidRDefault="00A51315" w:rsidP="006D15D3">
            <w:pPr>
              <w:widowControl w:val="0"/>
              <w:jc w:val="both"/>
              <w:rPr>
                <w:sz w:val="19"/>
                <w:szCs w:val="19"/>
              </w:rPr>
            </w:pPr>
            <w:r w:rsidRPr="00804D34">
              <w:rPr>
                <w:b/>
                <w:smallCaps/>
                <w:sz w:val="19"/>
                <w:szCs w:val="19"/>
              </w:rPr>
              <w:t>3.</w:t>
            </w:r>
            <w:r>
              <w:rPr>
                <w:b/>
                <w:smallCaps/>
                <w:sz w:val="19"/>
                <w:szCs w:val="19"/>
              </w:rPr>
              <w:t>6</w:t>
            </w:r>
            <w:r w:rsidRPr="00804D34">
              <w:rPr>
                <w:b/>
                <w:smallCaps/>
                <w:sz w:val="19"/>
                <w:szCs w:val="19"/>
              </w:rPr>
              <w:t>.</w:t>
            </w:r>
            <w:r>
              <w:rPr>
                <w:b/>
                <w:smallCaps/>
                <w:sz w:val="19"/>
                <w:szCs w:val="19"/>
              </w:rPr>
              <w:t xml:space="preserve">9 razsvetljava na </w:t>
            </w:r>
            <w:proofErr w:type="spellStart"/>
            <w:r>
              <w:rPr>
                <w:b/>
                <w:smallCaps/>
                <w:sz w:val="19"/>
                <w:szCs w:val="19"/>
              </w:rPr>
              <w:t>mpvpn</w:t>
            </w:r>
            <w:proofErr w:type="spellEnd"/>
          </w:p>
        </w:tc>
      </w:tr>
      <w:tr w:rsidR="00A51315" w:rsidRPr="00715584" w14:paraId="357480F4" w14:textId="77777777" w:rsidTr="006D15D3">
        <w:tc>
          <w:tcPr>
            <w:tcW w:w="7962" w:type="dxa"/>
            <w:tcBorders>
              <w:top w:val="single" w:sz="4" w:space="0" w:color="auto"/>
              <w:bottom w:val="single" w:sz="4" w:space="0" w:color="auto"/>
            </w:tcBorders>
            <w:vAlign w:val="bottom"/>
          </w:tcPr>
          <w:p w14:paraId="36A40028" w14:textId="77777777" w:rsidR="00A51315" w:rsidRPr="00C73F27" w:rsidRDefault="00A51315" w:rsidP="006D15D3">
            <w:pPr>
              <w:widowControl w:val="0"/>
              <w:jc w:val="both"/>
              <w:rPr>
                <w:sz w:val="19"/>
                <w:szCs w:val="19"/>
              </w:rPr>
            </w:pPr>
            <w:r>
              <w:rPr>
                <w:sz w:val="19"/>
                <w:szCs w:val="19"/>
              </w:rPr>
              <w:t>Vsa svetlobna telesa na vozilu morajo biti v LED izvedbi.</w:t>
            </w:r>
          </w:p>
        </w:tc>
        <w:tc>
          <w:tcPr>
            <w:tcW w:w="1701" w:type="dxa"/>
            <w:tcBorders>
              <w:top w:val="single" w:sz="4" w:space="0" w:color="auto"/>
              <w:bottom w:val="single" w:sz="4" w:space="0" w:color="auto"/>
            </w:tcBorders>
            <w:shd w:val="clear" w:color="auto" w:fill="FFFFCC"/>
            <w:vAlign w:val="bottom"/>
          </w:tcPr>
          <w:p w14:paraId="4CA6C8DC" w14:textId="77777777" w:rsidR="00A51315" w:rsidRPr="00715584" w:rsidRDefault="00A51315" w:rsidP="006D15D3">
            <w:pPr>
              <w:widowControl w:val="0"/>
              <w:rPr>
                <w:sz w:val="19"/>
                <w:szCs w:val="19"/>
              </w:rPr>
            </w:pPr>
          </w:p>
        </w:tc>
      </w:tr>
      <w:tr w:rsidR="00A51315" w:rsidRPr="00715584" w14:paraId="4E11D37C"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5183F318" w14:textId="77777777" w:rsidR="00A51315" w:rsidRPr="00715584" w:rsidRDefault="00A51315" w:rsidP="006D15D3">
            <w:pPr>
              <w:widowControl w:val="0"/>
              <w:jc w:val="both"/>
              <w:rPr>
                <w:sz w:val="19"/>
                <w:szCs w:val="19"/>
              </w:rPr>
            </w:pPr>
            <w:r w:rsidRPr="00804D34">
              <w:rPr>
                <w:b/>
                <w:smallCaps/>
                <w:sz w:val="19"/>
                <w:szCs w:val="19"/>
              </w:rPr>
              <w:t>3.</w:t>
            </w:r>
            <w:r>
              <w:rPr>
                <w:b/>
                <w:smallCaps/>
                <w:sz w:val="19"/>
                <w:szCs w:val="19"/>
              </w:rPr>
              <w:t>6.9.1 zunanja razsvetljava</w:t>
            </w:r>
          </w:p>
        </w:tc>
      </w:tr>
      <w:tr w:rsidR="00A51315" w:rsidRPr="00715584" w14:paraId="4F7EF98D" w14:textId="77777777" w:rsidTr="006D15D3">
        <w:tc>
          <w:tcPr>
            <w:tcW w:w="7962" w:type="dxa"/>
            <w:tcBorders>
              <w:top w:val="single" w:sz="4" w:space="0" w:color="auto"/>
              <w:bottom w:val="single" w:sz="4" w:space="0" w:color="auto"/>
            </w:tcBorders>
            <w:vAlign w:val="bottom"/>
          </w:tcPr>
          <w:p w14:paraId="1CEB07E0" w14:textId="77777777" w:rsidR="00A51315" w:rsidRPr="00C73F27" w:rsidRDefault="00A51315" w:rsidP="006D15D3">
            <w:pPr>
              <w:widowControl w:val="0"/>
              <w:jc w:val="both"/>
              <w:rPr>
                <w:sz w:val="19"/>
                <w:szCs w:val="19"/>
              </w:rPr>
            </w:pPr>
            <w:r w:rsidRPr="0096542C">
              <w:rPr>
                <w:sz w:val="19"/>
                <w:szCs w:val="19"/>
              </w:rPr>
              <w:t>MPVPN mora biti na obeh čelnih straneh opremljeno z dvema belima lučema in reflektorjem, oboje z dvojnim snopom (kratka, dolga), ki morajo biti razporejene v obliki enakostraničnega trikotnika in morajo zagotavljati strojevodji dobro vidnost ponoči.</w:t>
            </w:r>
            <w:r w:rsidRPr="000A65F9">
              <w:rPr>
                <w:rFonts w:ascii="Arial Narrow" w:eastAsiaTheme="minorHAnsi" w:hAnsi="Arial Narrow" w:cstheme="minorBidi"/>
                <w:sz w:val="24"/>
                <w:szCs w:val="24"/>
                <w:lang w:eastAsia="en-US"/>
              </w:rPr>
              <w:t xml:space="preserve"> </w:t>
            </w:r>
            <w:r w:rsidRPr="000A65F9">
              <w:rPr>
                <w:sz w:val="19"/>
                <w:szCs w:val="19"/>
              </w:rPr>
              <w:t>Poleg tega morata biti na čelu vgrajeni dve rdeči sklepni luči.</w:t>
            </w:r>
          </w:p>
        </w:tc>
        <w:tc>
          <w:tcPr>
            <w:tcW w:w="1701" w:type="dxa"/>
            <w:tcBorders>
              <w:top w:val="single" w:sz="4" w:space="0" w:color="auto"/>
              <w:bottom w:val="single" w:sz="4" w:space="0" w:color="auto"/>
            </w:tcBorders>
            <w:shd w:val="clear" w:color="auto" w:fill="FFFFCC"/>
            <w:vAlign w:val="bottom"/>
          </w:tcPr>
          <w:p w14:paraId="7F99EF51" w14:textId="77777777" w:rsidR="00A51315" w:rsidRPr="00715584" w:rsidRDefault="00A51315" w:rsidP="006D15D3">
            <w:pPr>
              <w:widowControl w:val="0"/>
              <w:rPr>
                <w:sz w:val="19"/>
                <w:szCs w:val="19"/>
              </w:rPr>
            </w:pPr>
          </w:p>
        </w:tc>
      </w:tr>
      <w:tr w:rsidR="00A51315" w:rsidRPr="00715584" w14:paraId="4435E06F" w14:textId="77777777" w:rsidTr="006D15D3">
        <w:tc>
          <w:tcPr>
            <w:tcW w:w="7962" w:type="dxa"/>
            <w:tcBorders>
              <w:top w:val="single" w:sz="4" w:space="0" w:color="auto"/>
              <w:bottom w:val="single" w:sz="4" w:space="0" w:color="auto"/>
            </w:tcBorders>
            <w:vAlign w:val="bottom"/>
          </w:tcPr>
          <w:p w14:paraId="55386B44" w14:textId="77777777" w:rsidR="00A51315" w:rsidRPr="00C73F27" w:rsidRDefault="00A51315" w:rsidP="006D15D3">
            <w:pPr>
              <w:widowControl w:val="0"/>
              <w:jc w:val="both"/>
              <w:rPr>
                <w:sz w:val="19"/>
                <w:szCs w:val="19"/>
              </w:rPr>
            </w:pPr>
            <w:r w:rsidRPr="00941922">
              <w:rPr>
                <w:sz w:val="19"/>
                <w:szCs w:val="19"/>
              </w:rPr>
              <w:t>Omogočen mora biti vklop dolgega snopa vseh belih luči in tudi reflektorja posamično.</w:t>
            </w:r>
          </w:p>
        </w:tc>
        <w:tc>
          <w:tcPr>
            <w:tcW w:w="1701" w:type="dxa"/>
            <w:tcBorders>
              <w:top w:val="single" w:sz="4" w:space="0" w:color="auto"/>
              <w:bottom w:val="single" w:sz="4" w:space="0" w:color="auto"/>
            </w:tcBorders>
            <w:shd w:val="clear" w:color="auto" w:fill="FFFFCC"/>
            <w:vAlign w:val="bottom"/>
          </w:tcPr>
          <w:p w14:paraId="7077EFC2" w14:textId="77777777" w:rsidR="00A51315" w:rsidRPr="00715584" w:rsidRDefault="00A51315" w:rsidP="006D15D3">
            <w:pPr>
              <w:widowControl w:val="0"/>
              <w:rPr>
                <w:sz w:val="19"/>
                <w:szCs w:val="19"/>
              </w:rPr>
            </w:pPr>
          </w:p>
        </w:tc>
      </w:tr>
      <w:tr w:rsidR="00A51315" w:rsidRPr="00715584" w14:paraId="447D23B2" w14:textId="77777777" w:rsidTr="006D15D3">
        <w:tc>
          <w:tcPr>
            <w:tcW w:w="7962" w:type="dxa"/>
            <w:tcBorders>
              <w:top w:val="single" w:sz="4" w:space="0" w:color="auto"/>
              <w:bottom w:val="single" w:sz="4" w:space="0" w:color="auto"/>
            </w:tcBorders>
            <w:vAlign w:val="bottom"/>
          </w:tcPr>
          <w:p w14:paraId="61EFDF02" w14:textId="77777777" w:rsidR="00A51315" w:rsidRPr="00C73F27" w:rsidRDefault="00A51315" w:rsidP="006D15D3">
            <w:pPr>
              <w:widowControl w:val="0"/>
              <w:jc w:val="both"/>
              <w:rPr>
                <w:sz w:val="19"/>
                <w:szCs w:val="19"/>
              </w:rPr>
            </w:pPr>
            <w:r w:rsidRPr="00941922">
              <w:rPr>
                <w:sz w:val="19"/>
                <w:szCs w:val="19"/>
              </w:rPr>
              <w:t xml:space="preserve">Čelne in sklepne luči morajo ustrezati zahtevam tehničnih specifikacij za </w:t>
            </w:r>
            <w:proofErr w:type="spellStart"/>
            <w:r w:rsidRPr="00941922">
              <w:rPr>
                <w:sz w:val="19"/>
                <w:szCs w:val="19"/>
              </w:rPr>
              <w:t>interoperabilnost</w:t>
            </w:r>
            <w:proofErr w:type="spellEnd"/>
            <w:r w:rsidRPr="00941922">
              <w:rPr>
                <w:sz w:val="19"/>
                <w:szCs w:val="19"/>
              </w:rPr>
              <w:t xml:space="preserve"> UIC 651.</w:t>
            </w:r>
          </w:p>
        </w:tc>
        <w:tc>
          <w:tcPr>
            <w:tcW w:w="1701" w:type="dxa"/>
            <w:tcBorders>
              <w:top w:val="single" w:sz="4" w:space="0" w:color="auto"/>
              <w:bottom w:val="single" w:sz="4" w:space="0" w:color="auto"/>
            </w:tcBorders>
            <w:shd w:val="clear" w:color="auto" w:fill="FFFFCC"/>
            <w:vAlign w:val="bottom"/>
          </w:tcPr>
          <w:p w14:paraId="4A4B4404" w14:textId="77777777" w:rsidR="00A51315" w:rsidRPr="00715584" w:rsidRDefault="00A51315" w:rsidP="006D15D3">
            <w:pPr>
              <w:widowControl w:val="0"/>
              <w:rPr>
                <w:sz w:val="19"/>
                <w:szCs w:val="19"/>
              </w:rPr>
            </w:pPr>
          </w:p>
        </w:tc>
      </w:tr>
      <w:tr w:rsidR="00A51315" w:rsidRPr="00715584" w14:paraId="3BD38E55" w14:textId="77777777" w:rsidTr="006D15D3">
        <w:tc>
          <w:tcPr>
            <w:tcW w:w="7962" w:type="dxa"/>
            <w:tcBorders>
              <w:top w:val="single" w:sz="4" w:space="0" w:color="auto"/>
              <w:bottom w:val="single" w:sz="4" w:space="0" w:color="auto"/>
            </w:tcBorders>
            <w:vAlign w:val="bottom"/>
          </w:tcPr>
          <w:p w14:paraId="0FCF4021" w14:textId="77777777" w:rsidR="00A51315" w:rsidRPr="00C73F27" w:rsidRDefault="00A51315" w:rsidP="006D15D3">
            <w:pPr>
              <w:widowControl w:val="0"/>
              <w:jc w:val="both"/>
              <w:rPr>
                <w:sz w:val="19"/>
                <w:szCs w:val="19"/>
              </w:rPr>
            </w:pPr>
            <w:r w:rsidRPr="00941922">
              <w:rPr>
                <w:sz w:val="19"/>
                <w:szCs w:val="19"/>
              </w:rPr>
              <w:t xml:space="preserve">Sistem zunanje razsvetljave (zgornji žaromet/zgornja signalna luč nad čelnim steklom ter dve </w:t>
            </w:r>
            <w:r w:rsidRPr="00941922">
              <w:rPr>
                <w:sz w:val="19"/>
                <w:szCs w:val="19"/>
              </w:rPr>
              <w:lastRenderedPageBreak/>
              <w:t>signalni luči in dva žarometa na spodnji strani čelnega dela) mora biti izveden v LED tehnologiji in  opremljen z grelno napravo, ki bo v zimskih razmerah preprečeval nabiranje ledu in snega na lučeh.</w:t>
            </w:r>
          </w:p>
        </w:tc>
        <w:tc>
          <w:tcPr>
            <w:tcW w:w="1701" w:type="dxa"/>
            <w:tcBorders>
              <w:top w:val="single" w:sz="4" w:space="0" w:color="auto"/>
              <w:bottom w:val="single" w:sz="4" w:space="0" w:color="auto"/>
            </w:tcBorders>
            <w:shd w:val="clear" w:color="auto" w:fill="FFFFCC"/>
            <w:vAlign w:val="bottom"/>
          </w:tcPr>
          <w:p w14:paraId="1CDBEB03" w14:textId="77777777" w:rsidR="00A51315" w:rsidRPr="00715584" w:rsidRDefault="00A51315" w:rsidP="006D15D3">
            <w:pPr>
              <w:widowControl w:val="0"/>
              <w:rPr>
                <w:sz w:val="19"/>
                <w:szCs w:val="19"/>
              </w:rPr>
            </w:pPr>
          </w:p>
        </w:tc>
      </w:tr>
      <w:tr w:rsidR="00A51315" w:rsidRPr="00715584" w14:paraId="260BC728" w14:textId="77777777" w:rsidTr="006D15D3">
        <w:tc>
          <w:tcPr>
            <w:tcW w:w="7962" w:type="dxa"/>
            <w:tcBorders>
              <w:top w:val="single" w:sz="4" w:space="0" w:color="auto"/>
              <w:bottom w:val="single" w:sz="4" w:space="0" w:color="auto"/>
            </w:tcBorders>
            <w:vAlign w:val="bottom"/>
          </w:tcPr>
          <w:p w14:paraId="3E082E38" w14:textId="77777777" w:rsidR="00A51315" w:rsidRPr="00C73F27" w:rsidRDefault="00A51315" w:rsidP="006D15D3">
            <w:pPr>
              <w:widowControl w:val="0"/>
              <w:jc w:val="both"/>
              <w:rPr>
                <w:sz w:val="19"/>
                <w:szCs w:val="19"/>
              </w:rPr>
            </w:pPr>
            <w:r w:rsidRPr="00941922">
              <w:rPr>
                <w:sz w:val="19"/>
                <w:szCs w:val="19"/>
              </w:rPr>
              <w:t>Vsa razsvetljava mora biti napajana preko DC/DC pretvornikov na 24 V DC napetostnem nivoju.</w:t>
            </w:r>
          </w:p>
        </w:tc>
        <w:tc>
          <w:tcPr>
            <w:tcW w:w="1701" w:type="dxa"/>
            <w:tcBorders>
              <w:top w:val="single" w:sz="4" w:space="0" w:color="auto"/>
              <w:bottom w:val="single" w:sz="4" w:space="0" w:color="auto"/>
            </w:tcBorders>
            <w:shd w:val="clear" w:color="auto" w:fill="FFFFCC"/>
            <w:vAlign w:val="bottom"/>
          </w:tcPr>
          <w:p w14:paraId="5AE1DDEE" w14:textId="77777777" w:rsidR="00A51315" w:rsidRPr="00715584" w:rsidRDefault="00A51315" w:rsidP="006D15D3">
            <w:pPr>
              <w:widowControl w:val="0"/>
              <w:rPr>
                <w:sz w:val="19"/>
                <w:szCs w:val="19"/>
              </w:rPr>
            </w:pPr>
          </w:p>
        </w:tc>
      </w:tr>
      <w:tr w:rsidR="00A51315" w:rsidRPr="00715584" w14:paraId="468FAC4C"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2CE41F40" w14:textId="77777777" w:rsidR="00A51315" w:rsidRPr="00715584" w:rsidRDefault="00A51315" w:rsidP="006D15D3">
            <w:pPr>
              <w:widowControl w:val="0"/>
              <w:jc w:val="both"/>
              <w:rPr>
                <w:sz w:val="19"/>
                <w:szCs w:val="19"/>
              </w:rPr>
            </w:pPr>
            <w:r w:rsidRPr="00804D34">
              <w:rPr>
                <w:b/>
                <w:smallCaps/>
                <w:sz w:val="19"/>
                <w:szCs w:val="19"/>
              </w:rPr>
              <w:t>3.</w:t>
            </w:r>
            <w:r>
              <w:rPr>
                <w:b/>
                <w:smallCaps/>
                <w:sz w:val="19"/>
                <w:szCs w:val="19"/>
              </w:rPr>
              <w:t>6.9.2 notranja razsvetljava</w:t>
            </w:r>
          </w:p>
        </w:tc>
      </w:tr>
      <w:tr w:rsidR="00A51315" w:rsidRPr="00715584" w14:paraId="27A222F7" w14:textId="77777777" w:rsidTr="006D15D3">
        <w:tc>
          <w:tcPr>
            <w:tcW w:w="7962" w:type="dxa"/>
            <w:tcBorders>
              <w:top w:val="single" w:sz="4" w:space="0" w:color="auto"/>
              <w:bottom w:val="single" w:sz="4" w:space="0" w:color="auto"/>
            </w:tcBorders>
            <w:vAlign w:val="bottom"/>
          </w:tcPr>
          <w:p w14:paraId="10D1B57B" w14:textId="77777777" w:rsidR="00A51315" w:rsidRPr="00C73F27" w:rsidRDefault="00A51315" w:rsidP="006D15D3">
            <w:pPr>
              <w:widowControl w:val="0"/>
              <w:jc w:val="both"/>
              <w:rPr>
                <w:sz w:val="19"/>
                <w:szCs w:val="19"/>
              </w:rPr>
            </w:pPr>
            <w:r w:rsidRPr="00941922">
              <w:rPr>
                <w:sz w:val="19"/>
                <w:szCs w:val="19"/>
              </w:rPr>
              <w:t>V obeh strojevodskih kabinah mora biti zagotovljena učinkovita razsvetljava monitorjev, merilnih instrumentov, upravljavskih tipk ter strojevodskega pulta z možnostjo regulacije osvetlitve.</w:t>
            </w:r>
          </w:p>
        </w:tc>
        <w:tc>
          <w:tcPr>
            <w:tcW w:w="1701" w:type="dxa"/>
            <w:tcBorders>
              <w:top w:val="single" w:sz="4" w:space="0" w:color="auto"/>
              <w:bottom w:val="single" w:sz="4" w:space="0" w:color="auto"/>
            </w:tcBorders>
            <w:shd w:val="clear" w:color="auto" w:fill="FFFFCC"/>
            <w:vAlign w:val="bottom"/>
          </w:tcPr>
          <w:p w14:paraId="582BE94D" w14:textId="77777777" w:rsidR="00A51315" w:rsidRPr="00715584" w:rsidRDefault="00A51315" w:rsidP="006D15D3">
            <w:pPr>
              <w:widowControl w:val="0"/>
              <w:rPr>
                <w:sz w:val="19"/>
                <w:szCs w:val="19"/>
              </w:rPr>
            </w:pPr>
          </w:p>
        </w:tc>
      </w:tr>
      <w:tr w:rsidR="00A51315" w:rsidRPr="00715584" w14:paraId="35B33E6E" w14:textId="77777777" w:rsidTr="006D15D3">
        <w:tc>
          <w:tcPr>
            <w:tcW w:w="7962" w:type="dxa"/>
            <w:tcBorders>
              <w:top w:val="single" w:sz="4" w:space="0" w:color="auto"/>
              <w:bottom w:val="single" w:sz="4" w:space="0" w:color="auto"/>
            </w:tcBorders>
            <w:vAlign w:val="bottom"/>
          </w:tcPr>
          <w:p w14:paraId="1224181A" w14:textId="77777777" w:rsidR="00A51315" w:rsidRPr="00C73F27" w:rsidRDefault="00A51315" w:rsidP="006D15D3">
            <w:pPr>
              <w:widowControl w:val="0"/>
              <w:jc w:val="both"/>
              <w:rPr>
                <w:sz w:val="19"/>
                <w:szCs w:val="19"/>
              </w:rPr>
            </w:pPr>
            <w:r w:rsidRPr="00941922">
              <w:rPr>
                <w:sz w:val="19"/>
                <w:szCs w:val="19"/>
              </w:rPr>
              <w:t>Notranjost strojevodske kabine mora biti osvetljena s stropno LED svetilko. Prav tako mora biti vgrajena razsvetlitev pulta pri sedišču spremljevalca/pomočnika.</w:t>
            </w:r>
          </w:p>
        </w:tc>
        <w:tc>
          <w:tcPr>
            <w:tcW w:w="1701" w:type="dxa"/>
            <w:tcBorders>
              <w:top w:val="single" w:sz="4" w:space="0" w:color="auto"/>
              <w:bottom w:val="single" w:sz="4" w:space="0" w:color="auto"/>
            </w:tcBorders>
            <w:shd w:val="clear" w:color="auto" w:fill="FFFFCC"/>
            <w:vAlign w:val="bottom"/>
          </w:tcPr>
          <w:p w14:paraId="0DBD6408" w14:textId="77777777" w:rsidR="00A51315" w:rsidRPr="00715584" w:rsidRDefault="00A51315" w:rsidP="006D15D3">
            <w:pPr>
              <w:widowControl w:val="0"/>
              <w:rPr>
                <w:sz w:val="19"/>
                <w:szCs w:val="19"/>
              </w:rPr>
            </w:pPr>
          </w:p>
        </w:tc>
      </w:tr>
      <w:tr w:rsidR="00A51315" w:rsidRPr="00715584" w14:paraId="5128DA76" w14:textId="77777777" w:rsidTr="006D15D3">
        <w:tc>
          <w:tcPr>
            <w:tcW w:w="7962" w:type="dxa"/>
            <w:tcBorders>
              <w:top w:val="single" w:sz="4" w:space="0" w:color="auto"/>
              <w:bottom w:val="single" w:sz="4" w:space="0" w:color="auto"/>
            </w:tcBorders>
            <w:vAlign w:val="bottom"/>
          </w:tcPr>
          <w:p w14:paraId="386ECC4A" w14:textId="77777777" w:rsidR="00A51315" w:rsidRPr="00C73F27" w:rsidRDefault="00A51315" w:rsidP="006D15D3">
            <w:pPr>
              <w:widowControl w:val="0"/>
              <w:jc w:val="both"/>
              <w:rPr>
                <w:sz w:val="19"/>
                <w:szCs w:val="19"/>
              </w:rPr>
            </w:pPr>
            <w:r w:rsidRPr="00941922">
              <w:rPr>
                <w:sz w:val="19"/>
                <w:szCs w:val="19"/>
              </w:rPr>
              <w:t xml:space="preserve">Strojevodski pult mora biti osvetljen skladno s standardom EN 13272:2012 z jakostjo min. 75 </w:t>
            </w:r>
            <w:proofErr w:type="spellStart"/>
            <w:r w:rsidRPr="00941922">
              <w:rPr>
                <w:sz w:val="19"/>
                <w:szCs w:val="19"/>
              </w:rPr>
              <w:t>lux</w:t>
            </w:r>
            <w:proofErr w:type="spellEnd"/>
            <w:r w:rsidRPr="00941922">
              <w:rPr>
                <w:sz w:val="19"/>
                <w:szCs w:val="19"/>
              </w:rPr>
              <w:t>. Osvetlitev strojevodskega pulta in merilnikov mora biti ročno nastavljiva.</w:t>
            </w:r>
          </w:p>
        </w:tc>
        <w:tc>
          <w:tcPr>
            <w:tcW w:w="1701" w:type="dxa"/>
            <w:tcBorders>
              <w:top w:val="single" w:sz="4" w:space="0" w:color="auto"/>
              <w:bottom w:val="single" w:sz="4" w:space="0" w:color="auto"/>
            </w:tcBorders>
            <w:shd w:val="clear" w:color="auto" w:fill="FFFFCC"/>
            <w:vAlign w:val="bottom"/>
          </w:tcPr>
          <w:p w14:paraId="0DA013EB" w14:textId="77777777" w:rsidR="00A51315" w:rsidRPr="00715584" w:rsidRDefault="00A51315" w:rsidP="006D15D3">
            <w:pPr>
              <w:widowControl w:val="0"/>
              <w:rPr>
                <w:sz w:val="19"/>
                <w:szCs w:val="19"/>
              </w:rPr>
            </w:pPr>
          </w:p>
        </w:tc>
      </w:tr>
      <w:tr w:rsidR="00A51315" w:rsidRPr="00715584" w14:paraId="6D0DE427" w14:textId="77777777" w:rsidTr="006D15D3">
        <w:tc>
          <w:tcPr>
            <w:tcW w:w="7962" w:type="dxa"/>
            <w:tcBorders>
              <w:top w:val="single" w:sz="4" w:space="0" w:color="auto"/>
              <w:bottom w:val="single" w:sz="4" w:space="0" w:color="auto"/>
            </w:tcBorders>
            <w:vAlign w:val="bottom"/>
          </w:tcPr>
          <w:p w14:paraId="2751D4A2" w14:textId="77777777" w:rsidR="00A51315" w:rsidRPr="00C73F27" w:rsidRDefault="00A51315" w:rsidP="006D15D3">
            <w:pPr>
              <w:widowControl w:val="0"/>
              <w:jc w:val="both"/>
              <w:rPr>
                <w:sz w:val="19"/>
                <w:szCs w:val="19"/>
              </w:rPr>
            </w:pPr>
            <w:r w:rsidRPr="00941922">
              <w:rPr>
                <w:sz w:val="19"/>
                <w:szCs w:val="19"/>
              </w:rPr>
              <w:t xml:space="preserve">Omogočena mora biti učinkovita razsvetljava delavniškega prostora </w:t>
            </w:r>
            <w:r>
              <w:rPr>
                <w:sz w:val="19"/>
                <w:szCs w:val="19"/>
              </w:rPr>
              <w:t>z</w:t>
            </w:r>
            <w:r w:rsidRPr="00941922">
              <w:rPr>
                <w:sz w:val="19"/>
                <w:szCs w:val="19"/>
              </w:rPr>
              <w:t xml:space="preserve"> LED svetilkami. Luči morajo imeti funkcijo avtomatskega izklopa po času 15 min, v primeru da baterije MPVPN niso napajane.</w:t>
            </w:r>
          </w:p>
        </w:tc>
        <w:tc>
          <w:tcPr>
            <w:tcW w:w="1701" w:type="dxa"/>
            <w:tcBorders>
              <w:top w:val="single" w:sz="4" w:space="0" w:color="auto"/>
              <w:bottom w:val="single" w:sz="4" w:space="0" w:color="auto"/>
            </w:tcBorders>
            <w:shd w:val="clear" w:color="auto" w:fill="FFFFCC"/>
            <w:vAlign w:val="bottom"/>
          </w:tcPr>
          <w:p w14:paraId="095716AF" w14:textId="77777777" w:rsidR="00A51315" w:rsidRPr="00715584" w:rsidRDefault="00A51315" w:rsidP="006D15D3">
            <w:pPr>
              <w:widowControl w:val="0"/>
              <w:rPr>
                <w:sz w:val="19"/>
                <w:szCs w:val="19"/>
              </w:rPr>
            </w:pPr>
          </w:p>
        </w:tc>
      </w:tr>
      <w:tr w:rsidR="00A51315" w:rsidRPr="00715584" w14:paraId="7F64E7F0" w14:textId="77777777" w:rsidTr="006D15D3">
        <w:tc>
          <w:tcPr>
            <w:tcW w:w="7962" w:type="dxa"/>
            <w:tcBorders>
              <w:top w:val="single" w:sz="4" w:space="0" w:color="auto"/>
              <w:bottom w:val="single" w:sz="4" w:space="0" w:color="auto"/>
            </w:tcBorders>
            <w:vAlign w:val="bottom"/>
          </w:tcPr>
          <w:p w14:paraId="48F6AF4B" w14:textId="77777777" w:rsidR="00A51315" w:rsidRPr="00C73F27" w:rsidRDefault="00A51315" w:rsidP="006D15D3">
            <w:pPr>
              <w:widowControl w:val="0"/>
              <w:jc w:val="both"/>
              <w:rPr>
                <w:sz w:val="19"/>
                <w:szCs w:val="19"/>
              </w:rPr>
            </w:pPr>
            <w:r w:rsidRPr="00941922">
              <w:rPr>
                <w:sz w:val="19"/>
                <w:szCs w:val="19"/>
              </w:rPr>
              <w:t>Vsa razsvetljava mora biti napajana preko DC/DC pretvornikov na 24 V DC napetostnem nivoju.</w:t>
            </w:r>
          </w:p>
        </w:tc>
        <w:tc>
          <w:tcPr>
            <w:tcW w:w="1701" w:type="dxa"/>
            <w:tcBorders>
              <w:top w:val="single" w:sz="4" w:space="0" w:color="auto"/>
              <w:bottom w:val="single" w:sz="4" w:space="0" w:color="auto"/>
            </w:tcBorders>
            <w:shd w:val="clear" w:color="auto" w:fill="FFFFCC"/>
            <w:vAlign w:val="bottom"/>
          </w:tcPr>
          <w:p w14:paraId="3AAFA54A" w14:textId="77777777" w:rsidR="00A51315" w:rsidRPr="00715584" w:rsidRDefault="00A51315" w:rsidP="006D15D3">
            <w:pPr>
              <w:widowControl w:val="0"/>
              <w:rPr>
                <w:sz w:val="19"/>
                <w:szCs w:val="19"/>
              </w:rPr>
            </w:pPr>
          </w:p>
        </w:tc>
      </w:tr>
      <w:tr w:rsidR="00A51315" w:rsidRPr="00715584" w14:paraId="1D8AB121"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5D22DD25" w14:textId="77777777" w:rsidR="00A51315" w:rsidRPr="00715584" w:rsidRDefault="00A51315" w:rsidP="006D15D3">
            <w:pPr>
              <w:widowControl w:val="0"/>
              <w:jc w:val="both"/>
              <w:rPr>
                <w:sz w:val="19"/>
                <w:szCs w:val="19"/>
              </w:rPr>
            </w:pPr>
            <w:r w:rsidRPr="00890C56">
              <w:rPr>
                <w:b/>
                <w:smallCaps/>
              </w:rPr>
              <w:t>3.</w:t>
            </w:r>
            <w:r>
              <w:rPr>
                <w:b/>
                <w:smallCaps/>
              </w:rPr>
              <w:t>7</w:t>
            </w:r>
            <w:r w:rsidRPr="00890C56">
              <w:rPr>
                <w:b/>
                <w:smallCaps/>
              </w:rPr>
              <w:t xml:space="preserve"> </w:t>
            </w:r>
            <w:r>
              <w:rPr>
                <w:b/>
                <w:smallCaps/>
              </w:rPr>
              <w:t>varnostne naprave</w:t>
            </w:r>
          </w:p>
        </w:tc>
      </w:tr>
      <w:tr w:rsidR="00A51315" w:rsidRPr="00715584" w14:paraId="388E4340"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6CBA0CE9" w14:textId="77777777" w:rsidR="00A51315" w:rsidRPr="00715584" w:rsidRDefault="00A51315" w:rsidP="006D15D3">
            <w:pPr>
              <w:widowControl w:val="0"/>
              <w:jc w:val="both"/>
              <w:rPr>
                <w:sz w:val="19"/>
                <w:szCs w:val="19"/>
              </w:rPr>
            </w:pPr>
            <w:r w:rsidRPr="00804D34">
              <w:rPr>
                <w:b/>
                <w:smallCaps/>
                <w:sz w:val="19"/>
                <w:szCs w:val="19"/>
              </w:rPr>
              <w:t>3.</w:t>
            </w:r>
            <w:r>
              <w:rPr>
                <w:b/>
                <w:smallCaps/>
                <w:sz w:val="19"/>
                <w:szCs w:val="19"/>
              </w:rPr>
              <w:t>7</w:t>
            </w:r>
            <w:r w:rsidRPr="00804D34">
              <w:rPr>
                <w:b/>
                <w:smallCaps/>
                <w:sz w:val="19"/>
                <w:szCs w:val="19"/>
              </w:rPr>
              <w:t>.</w:t>
            </w:r>
            <w:r>
              <w:rPr>
                <w:b/>
                <w:smallCaps/>
                <w:sz w:val="19"/>
                <w:szCs w:val="19"/>
              </w:rPr>
              <w:t xml:space="preserve">1 vlakovna naprava – </w:t>
            </w:r>
            <w:proofErr w:type="spellStart"/>
            <w:r>
              <w:rPr>
                <w:b/>
                <w:smallCaps/>
                <w:sz w:val="19"/>
                <w:szCs w:val="19"/>
              </w:rPr>
              <w:t>etcs</w:t>
            </w:r>
            <w:proofErr w:type="spellEnd"/>
          </w:p>
        </w:tc>
      </w:tr>
      <w:tr w:rsidR="00A51315" w:rsidRPr="00715584" w14:paraId="792085FE" w14:textId="77777777" w:rsidTr="006D15D3">
        <w:tc>
          <w:tcPr>
            <w:tcW w:w="7962" w:type="dxa"/>
            <w:tcBorders>
              <w:top w:val="single" w:sz="4" w:space="0" w:color="auto"/>
              <w:bottom w:val="single" w:sz="4" w:space="0" w:color="auto"/>
            </w:tcBorders>
            <w:vAlign w:val="bottom"/>
          </w:tcPr>
          <w:p w14:paraId="44B6CAC9" w14:textId="77777777" w:rsidR="00A51315" w:rsidRPr="00C73F27" w:rsidRDefault="00A51315" w:rsidP="006D15D3">
            <w:pPr>
              <w:widowControl w:val="0"/>
              <w:jc w:val="both"/>
              <w:rPr>
                <w:sz w:val="19"/>
                <w:szCs w:val="19"/>
              </w:rPr>
            </w:pPr>
            <w:r w:rsidRPr="00941922">
              <w:rPr>
                <w:sz w:val="19"/>
                <w:szCs w:val="19"/>
              </w:rPr>
              <w:t>Na MPVPN morajo biti vgrajene varnostne naprave ETCS nivoja 1 z vmesnikom STM.</w:t>
            </w:r>
          </w:p>
        </w:tc>
        <w:tc>
          <w:tcPr>
            <w:tcW w:w="1701" w:type="dxa"/>
            <w:tcBorders>
              <w:top w:val="single" w:sz="4" w:space="0" w:color="auto"/>
              <w:bottom w:val="single" w:sz="4" w:space="0" w:color="auto"/>
            </w:tcBorders>
            <w:shd w:val="clear" w:color="auto" w:fill="FFFFCC"/>
            <w:vAlign w:val="bottom"/>
          </w:tcPr>
          <w:p w14:paraId="338E675F" w14:textId="77777777" w:rsidR="00A51315" w:rsidRPr="00715584" w:rsidRDefault="00A51315" w:rsidP="006D15D3">
            <w:pPr>
              <w:widowControl w:val="0"/>
              <w:rPr>
                <w:sz w:val="19"/>
                <w:szCs w:val="19"/>
              </w:rPr>
            </w:pPr>
          </w:p>
        </w:tc>
      </w:tr>
      <w:tr w:rsidR="00A51315" w:rsidRPr="00715584" w14:paraId="3A877F01" w14:textId="77777777" w:rsidTr="006D15D3">
        <w:tc>
          <w:tcPr>
            <w:tcW w:w="7962" w:type="dxa"/>
            <w:tcBorders>
              <w:top w:val="single" w:sz="4" w:space="0" w:color="auto"/>
              <w:bottom w:val="single" w:sz="4" w:space="0" w:color="auto"/>
            </w:tcBorders>
            <w:vAlign w:val="bottom"/>
          </w:tcPr>
          <w:p w14:paraId="6FC16359" w14:textId="77777777" w:rsidR="00A51315" w:rsidRPr="00C73F27" w:rsidRDefault="00A51315" w:rsidP="006D15D3">
            <w:pPr>
              <w:widowControl w:val="0"/>
              <w:jc w:val="both"/>
              <w:rPr>
                <w:sz w:val="19"/>
                <w:szCs w:val="19"/>
              </w:rPr>
            </w:pPr>
            <w:r w:rsidRPr="00941922">
              <w:rPr>
                <w:sz w:val="19"/>
                <w:szCs w:val="19"/>
              </w:rPr>
              <w:t>Ponudnik mora zagotoviti delujoč on-</w:t>
            </w:r>
            <w:proofErr w:type="spellStart"/>
            <w:r w:rsidRPr="00941922">
              <w:rPr>
                <w:sz w:val="19"/>
                <w:szCs w:val="19"/>
              </w:rPr>
              <w:t>board</w:t>
            </w:r>
            <w:proofErr w:type="spellEnd"/>
            <w:r w:rsidRPr="00941922">
              <w:rPr>
                <w:sz w:val="19"/>
                <w:szCs w:val="19"/>
              </w:rPr>
              <w:t xml:space="preserve"> sistem ETCS nivo 1 (skladen s programsko različico </w:t>
            </w:r>
            <w:proofErr w:type="spellStart"/>
            <w:r w:rsidRPr="00941922">
              <w:rPr>
                <w:sz w:val="19"/>
                <w:szCs w:val="19"/>
              </w:rPr>
              <w:t>Baseline</w:t>
            </w:r>
            <w:proofErr w:type="spellEnd"/>
            <w:r w:rsidRPr="00941922">
              <w:rPr>
                <w:sz w:val="19"/>
                <w:szCs w:val="19"/>
              </w:rPr>
              <w:t xml:space="preserve"> 3, Set 2), ki mora biti preizkušen, certificiran in predan v obratovanje skupaj z dobavljenimi MPVPN-ji.</w:t>
            </w:r>
          </w:p>
        </w:tc>
        <w:tc>
          <w:tcPr>
            <w:tcW w:w="1701" w:type="dxa"/>
            <w:tcBorders>
              <w:top w:val="single" w:sz="4" w:space="0" w:color="auto"/>
              <w:bottom w:val="single" w:sz="4" w:space="0" w:color="auto"/>
            </w:tcBorders>
            <w:shd w:val="clear" w:color="auto" w:fill="FFFFCC"/>
            <w:vAlign w:val="bottom"/>
          </w:tcPr>
          <w:p w14:paraId="690D33C2" w14:textId="77777777" w:rsidR="00A51315" w:rsidRPr="00715584" w:rsidRDefault="00A51315" w:rsidP="006D15D3">
            <w:pPr>
              <w:widowControl w:val="0"/>
              <w:rPr>
                <w:sz w:val="19"/>
                <w:szCs w:val="19"/>
              </w:rPr>
            </w:pPr>
          </w:p>
        </w:tc>
      </w:tr>
      <w:tr w:rsidR="00A51315" w:rsidRPr="00715584" w14:paraId="272DA3E4" w14:textId="77777777" w:rsidTr="006D15D3">
        <w:tc>
          <w:tcPr>
            <w:tcW w:w="7962" w:type="dxa"/>
            <w:tcBorders>
              <w:top w:val="single" w:sz="4" w:space="0" w:color="auto"/>
              <w:bottom w:val="single" w:sz="4" w:space="0" w:color="auto"/>
            </w:tcBorders>
            <w:vAlign w:val="bottom"/>
          </w:tcPr>
          <w:p w14:paraId="7B2027EB" w14:textId="77777777" w:rsidR="00A51315" w:rsidRPr="00C73F27" w:rsidRDefault="00A51315" w:rsidP="006D15D3">
            <w:pPr>
              <w:widowControl w:val="0"/>
              <w:jc w:val="both"/>
              <w:rPr>
                <w:sz w:val="19"/>
                <w:szCs w:val="19"/>
              </w:rPr>
            </w:pPr>
            <w:r w:rsidRPr="00941922">
              <w:rPr>
                <w:sz w:val="19"/>
                <w:szCs w:val="19"/>
              </w:rPr>
              <w:t xml:space="preserve">V skladu s specifikacijami mora delovati na infrastrukturi opremljeni s programsko različico </w:t>
            </w:r>
            <w:proofErr w:type="spellStart"/>
            <w:r w:rsidRPr="00941922">
              <w:rPr>
                <w:sz w:val="19"/>
                <w:szCs w:val="19"/>
              </w:rPr>
              <w:t>Baseline</w:t>
            </w:r>
            <w:proofErr w:type="spellEnd"/>
            <w:r w:rsidRPr="00941922">
              <w:rPr>
                <w:sz w:val="19"/>
                <w:szCs w:val="19"/>
              </w:rPr>
              <w:t xml:space="preserve"> 2.3.0d, </w:t>
            </w:r>
            <w:proofErr w:type="spellStart"/>
            <w:r w:rsidRPr="00941922">
              <w:rPr>
                <w:sz w:val="19"/>
                <w:szCs w:val="19"/>
              </w:rPr>
              <w:t>Baseline</w:t>
            </w:r>
            <w:proofErr w:type="spellEnd"/>
            <w:r w:rsidRPr="00941922">
              <w:rPr>
                <w:sz w:val="19"/>
                <w:szCs w:val="19"/>
              </w:rPr>
              <w:t xml:space="preserve"> 3.4.0 in </w:t>
            </w:r>
            <w:proofErr w:type="spellStart"/>
            <w:r w:rsidRPr="00941922">
              <w:rPr>
                <w:sz w:val="19"/>
                <w:szCs w:val="19"/>
              </w:rPr>
              <w:t>Baseline</w:t>
            </w:r>
            <w:proofErr w:type="spellEnd"/>
            <w:r w:rsidRPr="00941922">
              <w:rPr>
                <w:sz w:val="19"/>
                <w:szCs w:val="19"/>
              </w:rPr>
              <w:t xml:space="preserve"> 3, Set 2 (3.6.0) in biti preizkušen, certificiran in predan v obratovanje za vse proge v Republiki Sloveniji.</w:t>
            </w:r>
          </w:p>
        </w:tc>
        <w:tc>
          <w:tcPr>
            <w:tcW w:w="1701" w:type="dxa"/>
            <w:tcBorders>
              <w:top w:val="single" w:sz="4" w:space="0" w:color="auto"/>
              <w:bottom w:val="single" w:sz="4" w:space="0" w:color="auto"/>
            </w:tcBorders>
            <w:shd w:val="clear" w:color="auto" w:fill="FFFFCC"/>
            <w:vAlign w:val="bottom"/>
          </w:tcPr>
          <w:p w14:paraId="1BA86B6B" w14:textId="77777777" w:rsidR="00A51315" w:rsidRPr="00715584" w:rsidRDefault="00A51315" w:rsidP="006D15D3">
            <w:pPr>
              <w:widowControl w:val="0"/>
              <w:rPr>
                <w:sz w:val="19"/>
                <w:szCs w:val="19"/>
              </w:rPr>
            </w:pPr>
          </w:p>
        </w:tc>
      </w:tr>
      <w:tr w:rsidR="00A51315" w:rsidRPr="00715584" w14:paraId="69C58374" w14:textId="77777777" w:rsidTr="006D15D3">
        <w:tc>
          <w:tcPr>
            <w:tcW w:w="7962" w:type="dxa"/>
            <w:tcBorders>
              <w:top w:val="single" w:sz="4" w:space="0" w:color="auto"/>
              <w:bottom w:val="single" w:sz="4" w:space="0" w:color="auto"/>
            </w:tcBorders>
            <w:vAlign w:val="bottom"/>
          </w:tcPr>
          <w:p w14:paraId="1CF52843" w14:textId="77777777" w:rsidR="00A51315" w:rsidRPr="00C73F27" w:rsidRDefault="00A51315" w:rsidP="006D15D3">
            <w:pPr>
              <w:widowControl w:val="0"/>
              <w:jc w:val="both"/>
              <w:rPr>
                <w:sz w:val="19"/>
                <w:szCs w:val="19"/>
              </w:rPr>
            </w:pPr>
            <w:r w:rsidRPr="00941922">
              <w:rPr>
                <w:sz w:val="19"/>
                <w:szCs w:val="19"/>
              </w:rPr>
              <w:t>MPVPN morajo imeti vgrajene vlakovne varnostne naprave ETCS nivoja 1 s pripadajočim vmesnikom STM (</w:t>
            </w:r>
            <w:proofErr w:type="spellStart"/>
            <w:r w:rsidRPr="00941922">
              <w:rPr>
                <w:sz w:val="19"/>
                <w:szCs w:val="19"/>
              </w:rPr>
              <w:t>Specific</w:t>
            </w:r>
            <w:proofErr w:type="spellEnd"/>
            <w:r w:rsidRPr="00941922">
              <w:rPr>
                <w:sz w:val="19"/>
                <w:szCs w:val="19"/>
              </w:rPr>
              <w:t xml:space="preserve"> </w:t>
            </w:r>
            <w:proofErr w:type="spellStart"/>
            <w:r w:rsidRPr="00941922">
              <w:rPr>
                <w:sz w:val="19"/>
                <w:szCs w:val="19"/>
              </w:rPr>
              <w:t>Transmission</w:t>
            </w:r>
            <w:proofErr w:type="spellEnd"/>
            <w:r w:rsidRPr="00941922">
              <w:rPr>
                <w:sz w:val="19"/>
                <w:szCs w:val="19"/>
              </w:rPr>
              <w:t xml:space="preserve"> Module) za povezavo z nacionalnim signalnovarnostnim sistemom.</w:t>
            </w:r>
          </w:p>
        </w:tc>
        <w:tc>
          <w:tcPr>
            <w:tcW w:w="1701" w:type="dxa"/>
            <w:tcBorders>
              <w:top w:val="single" w:sz="4" w:space="0" w:color="auto"/>
              <w:bottom w:val="single" w:sz="4" w:space="0" w:color="auto"/>
            </w:tcBorders>
            <w:shd w:val="clear" w:color="auto" w:fill="FFFFCC"/>
            <w:vAlign w:val="bottom"/>
          </w:tcPr>
          <w:p w14:paraId="0416624B" w14:textId="77777777" w:rsidR="00A51315" w:rsidRPr="00715584" w:rsidRDefault="00A51315" w:rsidP="006D15D3">
            <w:pPr>
              <w:widowControl w:val="0"/>
              <w:rPr>
                <w:sz w:val="19"/>
                <w:szCs w:val="19"/>
              </w:rPr>
            </w:pPr>
          </w:p>
        </w:tc>
      </w:tr>
      <w:tr w:rsidR="00A51315" w:rsidRPr="00715584" w14:paraId="7DFA158B" w14:textId="77777777" w:rsidTr="006D15D3">
        <w:tc>
          <w:tcPr>
            <w:tcW w:w="7962" w:type="dxa"/>
            <w:tcBorders>
              <w:top w:val="single" w:sz="4" w:space="0" w:color="auto"/>
              <w:bottom w:val="single" w:sz="4" w:space="0" w:color="auto"/>
            </w:tcBorders>
            <w:vAlign w:val="bottom"/>
          </w:tcPr>
          <w:p w14:paraId="5950D96C" w14:textId="77777777" w:rsidR="00A51315" w:rsidRPr="00C73F27" w:rsidRDefault="00A51315" w:rsidP="006D15D3">
            <w:pPr>
              <w:widowControl w:val="0"/>
              <w:jc w:val="both"/>
              <w:rPr>
                <w:sz w:val="19"/>
                <w:szCs w:val="19"/>
              </w:rPr>
            </w:pPr>
            <w:r w:rsidRPr="00941922">
              <w:rPr>
                <w:sz w:val="19"/>
                <w:szCs w:val="19"/>
              </w:rPr>
              <w:t xml:space="preserve">Varnostna naprava mora biti kompatibilna z vgrajenimi </w:t>
            </w:r>
            <w:proofErr w:type="spellStart"/>
            <w:r w:rsidRPr="00941922">
              <w:rPr>
                <w:sz w:val="19"/>
                <w:szCs w:val="19"/>
              </w:rPr>
              <w:t>balizami</w:t>
            </w:r>
            <w:proofErr w:type="spellEnd"/>
            <w:r w:rsidRPr="00941922">
              <w:rPr>
                <w:sz w:val="19"/>
                <w:szCs w:val="19"/>
              </w:rPr>
              <w:t xml:space="preserve"> na glavnih in regionalnih progah SŽ JŽI.</w:t>
            </w:r>
          </w:p>
        </w:tc>
        <w:tc>
          <w:tcPr>
            <w:tcW w:w="1701" w:type="dxa"/>
            <w:tcBorders>
              <w:top w:val="single" w:sz="4" w:space="0" w:color="auto"/>
              <w:bottom w:val="single" w:sz="4" w:space="0" w:color="auto"/>
            </w:tcBorders>
            <w:shd w:val="clear" w:color="auto" w:fill="FFFFCC"/>
            <w:vAlign w:val="bottom"/>
          </w:tcPr>
          <w:p w14:paraId="0DB1EDBD" w14:textId="77777777" w:rsidR="00A51315" w:rsidRPr="00715584" w:rsidRDefault="00A51315" w:rsidP="006D15D3">
            <w:pPr>
              <w:widowControl w:val="0"/>
              <w:rPr>
                <w:sz w:val="19"/>
                <w:szCs w:val="19"/>
              </w:rPr>
            </w:pPr>
          </w:p>
        </w:tc>
      </w:tr>
      <w:tr w:rsidR="00A51315" w:rsidRPr="00715584" w14:paraId="5C19D525" w14:textId="77777777" w:rsidTr="006D15D3">
        <w:tc>
          <w:tcPr>
            <w:tcW w:w="7962" w:type="dxa"/>
            <w:tcBorders>
              <w:top w:val="single" w:sz="4" w:space="0" w:color="auto"/>
              <w:bottom w:val="single" w:sz="4" w:space="0" w:color="auto"/>
            </w:tcBorders>
            <w:vAlign w:val="bottom"/>
          </w:tcPr>
          <w:p w14:paraId="7E1963F0" w14:textId="77777777" w:rsidR="00A51315" w:rsidRPr="00C73F27" w:rsidRDefault="00A51315" w:rsidP="006D15D3">
            <w:pPr>
              <w:widowControl w:val="0"/>
              <w:jc w:val="both"/>
              <w:rPr>
                <w:sz w:val="19"/>
                <w:szCs w:val="19"/>
              </w:rPr>
            </w:pPr>
            <w:r w:rsidRPr="00941922">
              <w:rPr>
                <w:sz w:val="19"/>
                <w:szCs w:val="19"/>
              </w:rPr>
              <w:t>Naprava mora omogočati opcijo avtomatskega preizkusa delovanja ter diagnostike napak.</w:t>
            </w:r>
          </w:p>
        </w:tc>
        <w:tc>
          <w:tcPr>
            <w:tcW w:w="1701" w:type="dxa"/>
            <w:tcBorders>
              <w:top w:val="single" w:sz="4" w:space="0" w:color="auto"/>
              <w:bottom w:val="single" w:sz="4" w:space="0" w:color="auto"/>
            </w:tcBorders>
            <w:shd w:val="clear" w:color="auto" w:fill="FFFFCC"/>
            <w:vAlign w:val="bottom"/>
          </w:tcPr>
          <w:p w14:paraId="2F1BE480" w14:textId="77777777" w:rsidR="00A51315" w:rsidRPr="00715584" w:rsidRDefault="00A51315" w:rsidP="006D15D3">
            <w:pPr>
              <w:widowControl w:val="0"/>
              <w:rPr>
                <w:sz w:val="19"/>
                <w:szCs w:val="19"/>
              </w:rPr>
            </w:pPr>
          </w:p>
        </w:tc>
      </w:tr>
      <w:tr w:rsidR="00A51315" w:rsidRPr="00715584" w14:paraId="49E96DD5" w14:textId="77777777" w:rsidTr="006D15D3">
        <w:tc>
          <w:tcPr>
            <w:tcW w:w="7962" w:type="dxa"/>
            <w:tcBorders>
              <w:top w:val="single" w:sz="4" w:space="0" w:color="auto"/>
              <w:bottom w:val="single" w:sz="4" w:space="0" w:color="auto"/>
            </w:tcBorders>
            <w:vAlign w:val="bottom"/>
          </w:tcPr>
          <w:p w14:paraId="6612D3B1" w14:textId="77777777" w:rsidR="00A51315" w:rsidRPr="00C73F27" w:rsidRDefault="00A51315" w:rsidP="006D15D3">
            <w:pPr>
              <w:widowControl w:val="0"/>
              <w:jc w:val="both"/>
              <w:rPr>
                <w:sz w:val="19"/>
                <w:szCs w:val="19"/>
              </w:rPr>
            </w:pPr>
            <w:r w:rsidRPr="00941922">
              <w:rPr>
                <w:sz w:val="19"/>
                <w:szCs w:val="19"/>
              </w:rPr>
              <w:t>Vlakovne varnostne naprave morajo biti povezane s sistemom za registracijo in odčitavanje (JRU).</w:t>
            </w:r>
          </w:p>
        </w:tc>
        <w:tc>
          <w:tcPr>
            <w:tcW w:w="1701" w:type="dxa"/>
            <w:tcBorders>
              <w:top w:val="single" w:sz="4" w:space="0" w:color="auto"/>
              <w:bottom w:val="single" w:sz="4" w:space="0" w:color="auto"/>
            </w:tcBorders>
            <w:shd w:val="clear" w:color="auto" w:fill="FFFFCC"/>
            <w:vAlign w:val="bottom"/>
          </w:tcPr>
          <w:p w14:paraId="7B5012AD" w14:textId="77777777" w:rsidR="00A51315" w:rsidRPr="00715584" w:rsidRDefault="00A51315" w:rsidP="006D15D3">
            <w:pPr>
              <w:widowControl w:val="0"/>
              <w:rPr>
                <w:sz w:val="19"/>
                <w:szCs w:val="19"/>
              </w:rPr>
            </w:pPr>
          </w:p>
        </w:tc>
      </w:tr>
      <w:tr w:rsidR="00A51315" w:rsidRPr="00715584" w14:paraId="52CB2DEA" w14:textId="77777777" w:rsidTr="006D15D3">
        <w:tc>
          <w:tcPr>
            <w:tcW w:w="7962" w:type="dxa"/>
            <w:tcBorders>
              <w:top w:val="single" w:sz="4" w:space="0" w:color="auto"/>
              <w:bottom w:val="single" w:sz="4" w:space="0" w:color="auto"/>
            </w:tcBorders>
            <w:vAlign w:val="bottom"/>
          </w:tcPr>
          <w:p w14:paraId="1B276F4E" w14:textId="77777777" w:rsidR="00A51315" w:rsidRPr="00941922" w:rsidRDefault="00A51315" w:rsidP="006D15D3">
            <w:pPr>
              <w:widowControl w:val="0"/>
              <w:jc w:val="both"/>
              <w:rPr>
                <w:sz w:val="19"/>
                <w:szCs w:val="19"/>
              </w:rPr>
            </w:pPr>
            <w:r w:rsidRPr="00941922">
              <w:rPr>
                <w:sz w:val="19"/>
                <w:szCs w:val="19"/>
              </w:rPr>
              <w:t>Podatke potrebne za delovanje naprave pri vožnji MPVPN kot vlak se vnaša preko HMI v trenutno aktivirani strojevodski kabini.</w:t>
            </w:r>
          </w:p>
        </w:tc>
        <w:tc>
          <w:tcPr>
            <w:tcW w:w="1701" w:type="dxa"/>
            <w:tcBorders>
              <w:top w:val="single" w:sz="4" w:space="0" w:color="auto"/>
              <w:bottom w:val="single" w:sz="4" w:space="0" w:color="auto"/>
            </w:tcBorders>
            <w:shd w:val="clear" w:color="auto" w:fill="FFFFCC"/>
            <w:vAlign w:val="bottom"/>
          </w:tcPr>
          <w:p w14:paraId="52E5BE87" w14:textId="77777777" w:rsidR="00A51315" w:rsidRPr="00715584" w:rsidRDefault="00A51315" w:rsidP="006D15D3">
            <w:pPr>
              <w:widowControl w:val="0"/>
              <w:rPr>
                <w:sz w:val="19"/>
                <w:szCs w:val="19"/>
              </w:rPr>
            </w:pPr>
          </w:p>
        </w:tc>
      </w:tr>
      <w:tr w:rsidR="00A51315" w:rsidRPr="00715584" w14:paraId="2722E585" w14:textId="77777777" w:rsidTr="006D15D3">
        <w:tc>
          <w:tcPr>
            <w:tcW w:w="7962" w:type="dxa"/>
            <w:tcBorders>
              <w:top w:val="single" w:sz="4" w:space="0" w:color="auto"/>
              <w:bottom w:val="single" w:sz="4" w:space="0" w:color="auto"/>
            </w:tcBorders>
            <w:vAlign w:val="bottom"/>
          </w:tcPr>
          <w:p w14:paraId="57AD40EC" w14:textId="77777777" w:rsidR="00A51315" w:rsidRPr="00941922" w:rsidRDefault="00A51315" w:rsidP="006D15D3">
            <w:pPr>
              <w:widowControl w:val="0"/>
              <w:jc w:val="both"/>
              <w:rPr>
                <w:sz w:val="19"/>
                <w:szCs w:val="19"/>
              </w:rPr>
            </w:pPr>
            <w:r w:rsidRPr="00941922">
              <w:rPr>
                <w:sz w:val="19"/>
                <w:szCs w:val="19"/>
              </w:rPr>
              <w:t>Nameščena programska oprema ne sme imeti časovno omejene licenčne uporabe, ki bi jo moral kupec periodično obnavljati oz. podaljševati.</w:t>
            </w:r>
          </w:p>
        </w:tc>
        <w:tc>
          <w:tcPr>
            <w:tcW w:w="1701" w:type="dxa"/>
            <w:tcBorders>
              <w:top w:val="single" w:sz="4" w:space="0" w:color="auto"/>
              <w:bottom w:val="single" w:sz="4" w:space="0" w:color="auto"/>
            </w:tcBorders>
            <w:shd w:val="clear" w:color="auto" w:fill="FFFFCC"/>
            <w:vAlign w:val="bottom"/>
          </w:tcPr>
          <w:p w14:paraId="2CA0928D" w14:textId="77777777" w:rsidR="00A51315" w:rsidRPr="00715584" w:rsidRDefault="00A51315" w:rsidP="006D15D3">
            <w:pPr>
              <w:widowControl w:val="0"/>
              <w:rPr>
                <w:sz w:val="19"/>
                <w:szCs w:val="19"/>
              </w:rPr>
            </w:pPr>
          </w:p>
        </w:tc>
      </w:tr>
      <w:tr w:rsidR="00A51315" w:rsidRPr="00715584" w14:paraId="7580EF8C" w14:textId="77777777" w:rsidTr="006D15D3">
        <w:tc>
          <w:tcPr>
            <w:tcW w:w="7962" w:type="dxa"/>
            <w:tcBorders>
              <w:top w:val="single" w:sz="4" w:space="0" w:color="auto"/>
              <w:bottom w:val="single" w:sz="4" w:space="0" w:color="auto"/>
            </w:tcBorders>
            <w:vAlign w:val="bottom"/>
          </w:tcPr>
          <w:p w14:paraId="00CBDEEF" w14:textId="77777777" w:rsidR="00A51315" w:rsidRPr="00941922" w:rsidRDefault="00A51315" w:rsidP="006D15D3">
            <w:pPr>
              <w:widowControl w:val="0"/>
              <w:jc w:val="both"/>
              <w:rPr>
                <w:sz w:val="19"/>
                <w:szCs w:val="19"/>
              </w:rPr>
            </w:pPr>
            <w:r w:rsidRPr="00941922">
              <w:rPr>
                <w:sz w:val="19"/>
                <w:szCs w:val="19"/>
              </w:rPr>
              <w:t>Sistem ETCS mora omogočati nemoten prehod med posameznimi nivoji (0, STM, L1) brez zaustavljanja vlaka.</w:t>
            </w:r>
          </w:p>
        </w:tc>
        <w:tc>
          <w:tcPr>
            <w:tcW w:w="1701" w:type="dxa"/>
            <w:tcBorders>
              <w:top w:val="single" w:sz="4" w:space="0" w:color="auto"/>
              <w:bottom w:val="single" w:sz="4" w:space="0" w:color="auto"/>
            </w:tcBorders>
            <w:shd w:val="clear" w:color="auto" w:fill="FFFFCC"/>
            <w:vAlign w:val="bottom"/>
          </w:tcPr>
          <w:p w14:paraId="28343278" w14:textId="77777777" w:rsidR="00A51315" w:rsidRPr="00715584" w:rsidRDefault="00A51315" w:rsidP="006D15D3">
            <w:pPr>
              <w:widowControl w:val="0"/>
              <w:rPr>
                <w:sz w:val="19"/>
                <w:szCs w:val="19"/>
              </w:rPr>
            </w:pPr>
          </w:p>
        </w:tc>
      </w:tr>
      <w:tr w:rsidR="00A51315" w:rsidRPr="00715584" w14:paraId="09C57403" w14:textId="77777777" w:rsidTr="006D15D3">
        <w:tc>
          <w:tcPr>
            <w:tcW w:w="7962" w:type="dxa"/>
            <w:tcBorders>
              <w:top w:val="single" w:sz="4" w:space="0" w:color="auto"/>
              <w:bottom w:val="single" w:sz="4" w:space="0" w:color="auto"/>
            </w:tcBorders>
            <w:vAlign w:val="bottom"/>
          </w:tcPr>
          <w:p w14:paraId="6E72BDEA" w14:textId="77777777" w:rsidR="00A51315" w:rsidRPr="00941922" w:rsidRDefault="00A51315" w:rsidP="006D15D3">
            <w:pPr>
              <w:widowControl w:val="0"/>
              <w:jc w:val="both"/>
              <w:rPr>
                <w:sz w:val="19"/>
                <w:szCs w:val="19"/>
              </w:rPr>
            </w:pPr>
            <w:r w:rsidRPr="00941922">
              <w:rPr>
                <w:sz w:val="19"/>
                <w:szCs w:val="19"/>
              </w:rPr>
              <w:t>Varnostna naprava mora imeti nameščeno zadnjo različico nadgradnje certificirane programske opreme, v nasprotnem primeru je taka nadgradnja dolžnost ponudnika.</w:t>
            </w:r>
          </w:p>
        </w:tc>
        <w:tc>
          <w:tcPr>
            <w:tcW w:w="1701" w:type="dxa"/>
            <w:tcBorders>
              <w:top w:val="single" w:sz="4" w:space="0" w:color="auto"/>
              <w:bottom w:val="single" w:sz="4" w:space="0" w:color="auto"/>
            </w:tcBorders>
            <w:shd w:val="clear" w:color="auto" w:fill="FFFFCC"/>
            <w:vAlign w:val="bottom"/>
          </w:tcPr>
          <w:p w14:paraId="42EC9964" w14:textId="77777777" w:rsidR="00A51315" w:rsidRPr="00715584" w:rsidRDefault="00A51315" w:rsidP="006D15D3">
            <w:pPr>
              <w:widowControl w:val="0"/>
              <w:rPr>
                <w:sz w:val="19"/>
                <w:szCs w:val="19"/>
              </w:rPr>
            </w:pPr>
          </w:p>
        </w:tc>
      </w:tr>
      <w:tr w:rsidR="00A51315" w:rsidRPr="00715584" w14:paraId="205FE372" w14:textId="77777777" w:rsidTr="006D15D3">
        <w:tc>
          <w:tcPr>
            <w:tcW w:w="7962" w:type="dxa"/>
            <w:tcBorders>
              <w:top w:val="single" w:sz="4" w:space="0" w:color="auto"/>
              <w:bottom w:val="single" w:sz="4" w:space="0" w:color="auto"/>
            </w:tcBorders>
            <w:vAlign w:val="bottom"/>
          </w:tcPr>
          <w:p w14:paraId="77005308" w14:textId="77777777" w:rsidR="00A51315" w:rsidRPr="00941922" w:rsidRDefault="00A51315" w:rsidP="006D15D3">
            <w:pPr>
              <w:widowControl w:val="0"/>
              <w:jc w:val="both"/>
              <w:rPr>
                <w:sz w:val="19"/>
                <w:szCs w:val="19"/>
              </w:rPr>
            </w:pPr>
            <w:r w:rsidRPr="00941922">
              <w:rPr>
                <w:sz w:val="19"/>
                <w:szCs w:val="19"/>
              </w:rPr>
              <w:t>Strojne (hardware) in programske (software) komponente varnostne naprave morajo omogočati enotno delovanje obstoječega sistema PZB 90 (</w:t>
            </w:r>
            <w:proofErr w:type="spellStart"/>
            <w:r w:rsidRPr="00941922">
              <w:rPr>
                <w:sz w:val="19"/>
                <w:szCs w:val="19"/>
              </w:rPr>
              <w:t>Indusi</w:t>
            </w:r>
            <w:proofErr w:type="spellEnd"/>
            <w:r w:rsidRPr="00941922">
              <w:rPr>
                <w:sz w:val="19"/>
                <w:szCs w:val="19"/>
              </w:rPr>
              <w:t>) v navezavi z integriranim on-</w:t>
            </w:r>
            <w:proofErr w:type="spellStart"/>
            <w:r w:rsidRPr="00941922">
              <w:rPr>
                <w:sz w:val="19"/>
                <w:szCs w:val="19"/>
              </w:rPr>
              <w:t>board</w:t>
            </w:r>
            <w:proofErr w:type="spellEnd"/>
            <w:r w:rsidRPr="00941922">
              <w:rPr>
                <w:sz w:val="19"/>
                <w:szCs w:val="19"/>
              </w:rPr>
              <w:t xml:space="preserve"> vmesnikom STM INDUSI.</w:t>
            </w:r>
          </w:p>
        </w:tc>
        <w:tc>
          <w:tcPr>
            <w:tcW w:w="1701" w:type="dxa"/>
            <w:tcBorders>
              <w:top w:val="single" w:sz="4" w:space="0" w:color="auto"/>
              <w:bottom w:val="single" w:sz="4" w:space="0" w:color="auto"/>
            </w:tcBorders>
            <w:shd w:val="clear" w:color="auto" w:fill="FFFFCC"/>
            <w:vAlign w:val="bottom"/>
          </w:tcPr>
          <w:p w14:paraId="627E3FBB" w14:textId="77777777" w:rsidR="00A51315" w:rsidRPr="00715584" w:rsidRDefault="00A51315" w:rsidP="006D15D3">
            <w:pPr>
              <w:widowControl w:val="0"/>
              <w:rPr>
                <w:sz w:val="19"/>
                <w:szCs w:val="19"/>
              </w:rPr>
            </w:pPr>
          </w:p>
        </w:tc>
      </w:tr>
      <w:tr w:rsidR="00A51315" w:rsidRPr="00715584" w14:paraId="376151E0" w14:textId="77777777" w:rsidTr="006D15D3">
        <w:tc>
          <w:tcPr>
            <w:tcW w:w="7962" w:type="dxa"/>
            <w:tcBorders>
              <w:top w:val="single" w:sz="4" w:space="0" w:color="auto"/>
              <w:bottom w:val="single" w:sz="4" w:space="0" w:color="auto"/>
            </w:tcBorders>
            <w:vAlign w:val="bottom"/>
          </w:tcPr>
          <w:p w14:paraId="19A53F38" w14:textId="77777777" w:rsidR="00A51315" w:rsidRPr="00941922" w:rsidRDefault="00A51315" w:rsidP="006D15D3">
            <w:pPr>
              <w:widowControl w:val="0"/>
              <w:jc w:val="both"/>
              <w:rPr>
                <w:sz w:val="19"/>
                <w:szCs w:val="19"/>
              </w:rPr>
            </w:pPr>
            <w:r w:rsidRPr="006346F2">
              <w:rPr>
                <w:sz w:val="19"/>
                <w:szCs w:val="19"/>
                <w:highlight w:val="green"/>
              </w:rPr>
              <w:t>Preko HMI za posluževanje sistema ETCS mora biti omogočeno tudi upravljanje s funkcijami STM INDUSI vmesnika. Upravljanje je lahko integrirano v isti HMI ali izvedeno ločeno, vendar mora biti zagotovljena popolna funkcionalnost.</w:t>
            </w:r>
          </w:p>
        </w:tc>
        <w:tc>
          <w:tcPr>
            <w:tcW w:w="1701" w:type="dxa"/>
            <w:tcBorders>
              <w:top w:val="single" w:sz="4" w:space="0" w:color="auto"/>
              <w:bottom w:val="single" w:sz="4" w:space="0" w:color="auto"/>
            </w:tcBorders>
            <w:shd w:val="clear" w:color="auto" w:fill="FFFFCC"/>
            <w:vAlign w:val="bottom"/>
          </w:tcPr>
          <w:p w14:paraId="737700A9" w14:textId="77777777" w:rsidR="00A51315" w:rsidRPr="00715584" w:rsidRDefault="00A51315" w:rsidP="006D15D3">
            <w:pPr>
              <w:widowControl w:val="0"/>
              <w:rPr>
                <w:sz w:val="19"/>
                <w:szCs w:val="19"/>
              </w:rPr>
            </w:pPr>
          </w:p>
        </w:tc>
      </w:tr>
      <w:tr w:rsidR="00A51315" w:rsidRPr="00715584" w14:paraId="3BA330ED" w14:textId="77777777" w:rsidTr="006D15D3">
        <w:tc>
          <w:tcPr>
            <w:tcW w:w="7962" w:type="dxa"/>
            <w:tcBorders>
              <w:top w:val="single" w:sz="4" w:space="0" w:color="auto"/>
              <w:bottom w:val="single" w:sz="4" w:space="0" w:color="auto"/>
            </w:tcBorders>
            <w:vAlign w:val="bottom"/>
          </w:tcPr>
          <w:p w14:paraId="2B8EC93B" w14:textId="77777777" w:rsidR="00A51315" w:rsidRPr="00941922" w:rsidRDefault="00A51315" w:rsidP="006D15D3">
            <w:pPr>
              <w:widowControl w:val="0"/>
              <w:jc w:val="both"/>
              <w:rPr>
                <w:sz w:val="19"/>
                <w:szCs w:val="19"/>
              </w:rPr>
            </w:pPr>
            <w:r w:rsidRPr="00941922">
              <w:rPr>
                <w:sz w:val="19"/>
                <w:szCs w:val="19"/>
              </w:rPr>
              <w:t>Vsi meniji za posluževanje na vmesniku varnostne naprave morajo biti na voljo v slovenskem jeziku.</w:t>
            </w:r>
          </w:p>
        </w:tc>
        <w:tc>
          <w:tcPr>
            <w:tcW w:w="1701" w:type="dxa"/>
            <w:tcBorders>
              <w:top w:val="single" w:sz="4" w:space="0" w:color="auto"/>
              <w:bottom w:val="single" w:sz="4" w:space="0" w:color="auto"/>
            </w:tcBorders>
            <w:shd w:val="clear" w:color="auto" w:fill="FFFFCC"/>
            <w:vAlign w:val="bottom"/>
          </w:tcPr>
          <w:p w14:paraId="1FCAA185" w14:textId="77777777" w:rsidR="00A51315" w:rsidRPr="00715584" w:rsidRDefault="00A51315" w:rsidP="006D15D3">
            <w:pPr>
              <w:widowControl w:val="0"/>
              <w:rPr>
                <w:sz w:val="19"/>
                <w:szCs w:val="19"/>
              </w:rPr>
            </w:pPr>
          </w:p>
        </w:tc>
      </w:tr>
      <w:tr w:rsidR="00A51315" w:rsidRPr="00715584" w14:paraId="73E03EB5" w14:textId="77777777" w:rsidTr="006D15D3">
        <w:tc>
          <w:tcPr>
            <w:tcW w:w="7962" w:type="dxa"/>
            <w:tcBorders>
              <w:top w:val="single" w:sz="4" w:space="0" w:color="auto"/>
              <w:bottom w:val="single" w:sz="4" w:space="0" w:color="auto"/>
            </w:tcBorders>
            <w:vAlign w:val="bottom"/>
          </w:tcPr>
          <w:p w14:paraId="7E98C41E" w14:textId="77777777" w:rsidR="00A51315" w:rsidRPr="00941922" w:rsidRDefault="00A51315" w:rsidP="006D15D3">
            <w:pPr>
              <w:widowControl w:val="0"/>
              <w:jc w:val="both"/>
              <w:rPr>
                <w:sz w:val="19"/>
                <w:szCs w:val="19"/>
              </w:rPr>
            </w:pPr>
            <w:r w:rsidRPr="00941922">
              <w:rPr>
                <w:sz w:val="19"/>
                <w:szCs w:val="19"/>
              </w:rPr>
              <w:t>Pred vsako vlakovno vožnjo MPVPN se relevantni podatki o strojevodji in vlaku, ki so za delovanje sistema vnesejo preko vmesnika enkratno na enem mestu.</w:t>
            </w:r>
          </w:p>
        </w:tc>
        <w:tc>
          <w:tcPr>
            <w:tcW w:w="1701" w:type="dxa"/>
            <w:tcBorders>
              <w:top w:val="single" w:sz="4" w:space="0" w:color="auto"/>
              <w:bottom w:val="single" w:sz="4" w:space="0" w:color="auto"/>
            </w:tcBorders>
            <w:shd w:val="clear" w:color="auto" w:fill="FFFFCC"/>
            <w:vAlign w:val="bottom"/>
          </w:tcPr>
          <w:p w14:paraId="45A8B2CD" w14:textId="77777777" w:rsidR="00A51315" w:rsidRPr="00715584" w:rsidRDefault="00A51315" w:rsidP="006D15D3">
            <w:pPr>
              <w:widowControl w:val="0"/>
              <w:rPr>
                <w:sz w:val="19"/>
                <w:szCs w:val="19"/>
              </w:rPr>
            </w:pPr>
          </w:p>
        </w:tc>
      </w:tr>
      <w:tr w:rsidR="00A51315" w:rsidRPr="00715584" w14:paraId="282CAF78" w14:textId="77777777" w:rsidTr="006D15D3">
        <w:tc>
          <w:tcPr>
            <w:tcW w:w="7962" w:type="dxa"/>
            <w:tcBorders>
              <w:top w:val="single" w:sz="4" w:space="0" w:color="auto"/>
              <w:bottom w:val="single" w:sz="4" w:space="0" w:color="auto"/>
            </w:tcBorders>
            <w:vAlign w:val="bottom"/>
          </w:tcPr>
          <w:p w14:paraId="7CD29698" w14:textId="77777777" w:rsidR="00A51315" w:rsidRPr="00941922" w:rsidRDefault="00A51315" w:rsidP="006D15D3">
            <w:pPr>
              <w:widowControl w:val="0"/>
              <w:jc w:val="both"/>
              <w:rPr>
                <w:sz w:val="19"/>
                <w:szCs w:val="19"/>
              </w:rPr>
            </w:pPr>
            <w:r w:rsidRPr="00941922">
              <w:rPr>
                <w:sz w:val="19"/>
                <w:szCs w:val="19"/>
              </w:rPr>
              <w:t xml:space="preserve">Ponudnik mora izvajati skladno z direktivami, ki se nanašajo na </w:t>
            </w:r>
            <w:proofErr w:type="spellStart"/>
            <w:r w:rsidRPr="00941922">
              <w:rPr>
                <w:sz w:val="19"/>
                <w:szCs w:val="19"/>
              </w:rPr>
              <w:t>interoperabilnost</w:t>
            </w:r>
            <w:proofErr w:type="spellEnd"/>
            <w:r w:rsidRPr="00941922">
              <w:rPr>
                <w:sz w:val="19"/>
                <w:szCs w:val="19"/>
              </w:rPr>
              <w:t xml:space="preserve">, tehničnimi specifikacijami za </w:t>
            </w:r>
            <w:proofErr w:type="spellStart"/>
            <w:r w:rsidRPr="00941922">
              <w:rPr>
                <w:sz w:val="19"/>
                <w:szCs w:val="19"/>
              </w:rPr>
              <w:t>interoperabilnost</w:t>
            </w:r>
            <w:proofErr w:type="spellEnd"/>
            <w:r w:rsidRPr="00941922">
              <w:rPr>
                <w:sz w:val="19"/>
                <w:szCs w:val="19"/>
              </w:rPr>
              <w:t>, standardi in predpisi, ki veljajo za izvajanje železniškega prometa v skladu z zahtevanimi RAMS.</w:t>
            </w:r>
          </w:p>
        </w:tc>
        <w:tc>
          <w:tcPr>
            <w:tcW w:w="1701" w:type="dxa"/>
            <w:tcBorders>
              <w:top w:val="single" w:sz="4" w:space="0" w:color="auto"/>
              <w:bottom w:val="single" w:sz="4" w:space="0" w:color="auto"/>
            </w:tcBorders>
            <w:shd w:val="clear" w:color="auto" w:fill="FFFFCC"/>
            <w:vAlign w:val="bottom"/>
          </w:tcPr>
          <w:p w14:paraId="35E83457" w14:textId="77777777" w:rsidR="00A51315" w:rsidRPr="00715584" w:rsidRDefault="00A51315" w:rsidP="006D15D3">
            <w:pPr>
              <w:widowControl w:val="0"/>
              <w:rPr>
                <w:sz w:val="19"/>
                <w:szCs w:val="19"/>
              </w:rPr>
            </w:pPr>
          </w:p>
        </w:tc>
      </w:tr>
      <w:tr w:rsidR="00A51315" w:rsidRPr="00715584" w14:paraId="366FEFF1" w14:textId="77777777" w:rsidTr="006D15D3">
        <w:tc>
          <w:tcPr>
            <w:tcW w:w="7962" w:type="dxa"/>
            <w:tcBorders>
              <w:top w:val="single" w:sz="4" w:space="0" w:color="auto"/>
              <w:bottom w:val="single" w:sz="4" w:space="0" w:color="auto"/>
            </w:tcBorders>
            <w:vAlign w:val="bottom"/>
          </w:tcPr>
          <w:p w14:paraId="55545B78" w14:textId="77777777" w:rsidR="00A51315" w:rsidRPr="00941922" w:rsidRDefault="00A51315" w:rsidP="006D15D3">
            <w:pPr>
              <w:widowControl w:val="0"/>
              <w:jc w:val="both"/>
              <w:rPr>
                <w:sz w:val="19"/>
                <w:szCs w:val="19"/>
              </w:rPr>
            </w:pPr>
            <w:r w:rsidRPr="00941922">
              <w:rPr>
                <w:sz w:val="19"/>
                <w:szCs w:val="19"/>
              </w:rPr>
              <w:t xml:space="preserve">Sistem ETCS on </w:t>
            </w:r>
            <w:proofErr w:type="spellStart"/>
            <w:r w:rsidRPr="00941922">
              <w:rPr>
                <w:sz w:val="19"/>
                <w:szCs w:val="19"/>
              </w:rPr>
              <w:t>board</w:t>
            </w:r>
            <w:proofErr w:type="spellEnd"/>
            <w:r w:rsidRPr="00941922">
              <w:rPr>
                <w:sz w:val="19"/>
                <w:szCs w:val="19"/>
              </w:rPr>
              <w:t xml:space="preserve"> mora biti v skladu s specifikacijo SRS 3.0.0 za ETCS nivo 1, prav tako pa mora biti v skladu z zadnjimi odobrenimi specifikacijami sistemskih zahtev (SRS).</w:t>
            </w:r>
          </w:p>
        </w:tc>
        <w:tc>
          <w:tcPr>
            <w:tcW w:w="1701" w:type="dxa"/>
            <w:tcBorders>
              <w:top w:val="single" w:sz="4" w:space="0" w:color="auto"/>
              <w:bottom w:val="single" w:sz="4" w:space="0" w:color="auto"/>
            </w:tcBorders>
            <w:shd w:val="clear" w:color="auto" w:fill="FFFFCC"/>
            <w:vAlign w:val="bottom"/>
          </w:tcPr>
          <w:p w14:paraId="2045F25F" w14:textId="77777777" w:rsidR="00A51315" w:rsidRPr="00715584" w:rsidRDefault="00A51315" w:rsidP="006D15D3">
            <w:pPr>
              <w:widowControl w:val="0"/>
              <w:rPr>
                <w:sz w:val="19"/>
                <w:szCs w:val="19"/>
              </w:rPr>
            </w:pPr>
          </w:p>
        </w:tc>
      </w:tr>
      <w:tr w:rsidR="00A51315" w:rsidRPr="00715584" w14:paraId="1688F11B" w14:textId="77777777" w:rsidTr="006D15D3">
        <w:tc>
          <w:tcPr>
            <w:tcW w:w="7962" w:type="dxa"/>
            <w:tcBorders>
              <w:top w:val="single" w:sz="4" w:space="0" w:color="auto"/>
              <w:bottom w:val="single" w:sz="4" w:space="0" w:color="auto"/>
            </w:tcBorders>
            <w:vAlign w:val="bottom"/>
          </w:tcPr>
          <w:p w14:paraId="7F54CAB0" w14:textId="77777777" w:rsidR="00A51315" w:rsidRPr="00941922" w:rsidRDefault="00A51315" w:rsidP="006D15D3">
            <w:pPr>
              <w:widowControl w:val="0"/>
              <w:jc w:val="both"/>
              <w:rPr>
                <w:sz w:val="19"/>
                <w:szCs w:val="19"/>
              </w:rPr>
            </w:pPr>
            <w:r w:rsidRPr="00941922">
              <w:rPr>
                <w:sz w:val="19"/>
                <w:szCs w:val="19"/>
              </w:rPr>
              <w:t xml:space="preserve">Sistem in komponente sistema morajo biti </w:t>
            </w:r>
            <w:proofErr w:type="spellStart"/>
            <w:r w:rsidRPr="00941922">
              <w:rPr>
                <w:sz w:val="19"/>
                <w:szCs w:val="19"/>
              </w:rPr>
              <w:t>interoperabilne</w:t>
            </w:r>
            <w:proofErr w:type="spellEnd"/>
            <w:r w:rsidRPr="00941922">
              <w:rPr>
                <w:sz w:val="19"/>
                <w:szCs w:val="19"/>
              </w:rPr>
              <w:t xml:space="preserve"> v skladu z zadnjimi verzijami TSI, še posebej s TSI za podsistem vodenje, upravljanje in signalizacija vseevropskega </w:t>
            </w:r>
            <w:r w:rsidRPr="00941922">
              <w:rPr>
                <w:sz w:val="19"/>
                <w:szCs w:val="19"/>
              </w:rPr>
              <w:lastRenderedPageBreak/>
              <w:t>železniškega (TSI-CCS).</w:t>
            </w:r>
          </w:p>
        </w:tc>
        <w:tc>
          <w:tcPr>
            <w:tcW w:w="1701" w:type="dxa"/>
            <w:tcBorders>
              <w:top w:val="single" w:sz="4" w:space="0" w:color="auto"/>
              <w:bottom w:val="single" w:sz="4" w:space="0" w:color="auto"/>
            </w:tcBorders>
            <w:shd w:val="clear" w:color="auto" w:fill="FFFFCC"/>
            <w:vAlign w:val="bottom"/>
          </w:tcPr>
          <w:p w14:paraId="72F0AF7B" w14:textId="77777777" w:rsidR="00A51315" w:rsidRPr="00715584" w:rsidRDefault="00A51315" w:rsidP="006D15D3">
            <w:pPr>
              <w:widowControl w:val="0"/>
              <w:rPr>
                <w:sz w:val="19"/>
                <w:szCs w:val="19"/>
              </w:rPr>
            </w:pPr>
          </w:p>
        </w:tc>
      </w:tr>
      <w:tr w:rsidR="00A51315" w:rsidRPr="00715584" w14:paraId="0DECD982" w14:textId="77777777" w:rsidTr="006D15D3">
        <w:tc>
          <w:tcPr>
            <w:tcW w:w="7962" w:type="dxa"/>
            <w:tcBorders>
              <w:top w:val="single" w:sz="4" w:space="0" w:color="auto"/>
              <w:bottom w:val="single" w:sz="4" w:space="0" w:color="auto"/>
            </w:tcBorders>
            <w:vAlign w:val="bottom"/>
          </w:tcPr>
          <w:p w14:paraId="1E96502F" w14:textId="77777777" w:rsidR="00A51315" w:rsidRPr="00941922" w:rsidRDefault="00A51315" w:rsidP="006D15D3">
            <w:pPr>
              <w:widowControl w:val="0"/>
              <w:jc w:val="both"/>
              <w:rPr>
                <w:sz w:val="19"/>
                <w:szCs w:val="19"/>
              </w:rPr>
            </w:pPr>
            <w:r w:rsidRPr="00941922">
              <w:rPr>
                <w:sz w:val="19"/>
                <w:szCs w:val="19"/>
              </w:rPr>
              <w:t>Ponudnik mora dokazati, da je programska oprema zasnovana skladno z zgoraj naštetimi zahtevami.</w:t>
            </w:r>
          </w:p>
        </w:tc>
        <w:tc>
          <w:tcPr>
            <w:tcW w:w="1701" w:type="dxa"/>
            <w:tcBorders>
              <w:top w:val="single" w:sz="4" w:space="0" w:color="auto"/>
              <w:bottom w:val="single" w:sz="4" w:space="0" w:color="auto"/>
            </w:tcBorders>
            <w:shd w:val="clear" w:color="auto" w:fill="FFFFCC"/>
            <w:vAlign w:val="bottom"/>
          </w:tcPr>
          <w:p w14:paraId="078ED778" w14:textId="77777777" w:rsidR="00A51315" w:rsidRPr="00715584" w:rsidRDefault="00A51315" w:rsidP="006D15D3">
            <w:pPr>
              <w:widowControl w:val="0"/>
              <w:rPr>
                <w:sz w:val="19"/>
                <w:szCs w:val="19"/>
              </w:rPr>
            </w:pPr>
          </w:p>
        </w:tc>
      </w:tr>
      <w:tr w:rsidR="00A51315" w:rsidRPr="00715584" w14:paraId="25E9C7B9" w14:textId="77777777" w:rsidTr="006D15D3">
        <w:tc>
          <w:tcPr>
            <w:tcW w:w="7962" w:type="dxa"/>
            <w:tcBorders>
              <w:top w:val="single" w:sz="4" w:space="0" w:color="auto"/>
              <w:bottom w:val="single" w:sz="4" w:space="0" w:color="auto"/>
            </w:tcBorders>
            <w:vAlign w:val="bottom"/>
          </w:tcPr>
          <w:p w14:paraId="52610B92" w14:textId="77777777" w:rsidR="00A51315" w:rsidRPr="00941922" w:rsidRDefault="00A51315" w:rsidP="006D15D3">
            <w:pPr>
              <w:widowControl w:val="0"/>
              <w:jc w:val="both"/>
              <w:rPr>
                <w:sz w:val="19"/>
                <w:szCs w:val="19"/>
              </w:rPr>
            </w:pPr>
            <w:r w:rsidRPr="00941922">
              <w:rPr>
                <w:sz w:val="19"/>
                <w:szCs w:val="19"/>
              </w:rPr>
              <w:t>Upoštevati je treba specifikacije funkcionalnih zahtev (FRS) za ERTMS</w:t>
            </w:r>
          </w:p>
        </w:tc>
        <w:tc>
          <w:tcPr>
            <w:tcW w:w="1701" w:type="dxa"/>
            <w:tcBorders>
              <w:top w:val="single" w:sz="4" w:space="0" w:color="auto"/>
              <w:bottom w:val="single" w:sz="4" w:space="0" w:color="auto"/>
            </w:tcBorders>
            <w:shd w:val="clear" w:color="auto" w:fill="FFFFCC"/>
            <w:vAlign w:val="bottom"/>
          </w:tcPr>
          <w:p w14:paraId="7005B47B" w14:textId="77777777" w:rsidR="00A51315" w:rsidRPr="00715584" w:rsidRDefault="00A51315" w:rsidP="006D15D3">
            <w:pPr>
              <w:widowControl w:val="0"/>
              <w:rPr>
                <w:sz w:val="19"/>
                <w:szCs w:val="19"/>
              </w:rPr>
            </w:pPr>
          </w:p>
        </w:tc>
      </w:tr>
      <w:tr w:rsidR="00A51315" w:rsidRPr="00715584" w14:paraId="26BAD79B" w14:textId="77777777" w:rsidTr="006D15D3">
        <w:tc>
          <w:tcPr>
            <w:tcW w:w="7962" w:type="dxa"/>
            <w:tcBorders>
              <w:top w:val="single" w:sz="4" w:space="0" w:color="auto"/>
              <w:bottom w:val="single" w:sz="4" w:space="0" w:color="auto"/>
            </w:tcBorders>
            <w:vAlign w:val="bottom"/>
          </w:tcPr>
          <w:p w14:paraId="149FD38F" w14:textId="77777777" w:rsidR="00A51315" w:rsidRPr="00941922" w:rsidRDefault="00A51315" w:rsidP="006D15D3">
            <w:pPr>
              <w:widowControl w:val="0"/>
              <w:jc w:val="both"/>
              <w:rPr>
                <w:sz w:val="19"/>
                <w:szCs w:val="19"/>
              </w:rPr>
            </w:pPr>
            <w:r w:rsidRPr="00941922">
              <w:rPr>
                <w:sz w:val="19"/>
                <w:szCs w:val="19"/>
              </w:rPr>
              <w:t xml:space="preserve">ETCS on </w:t>
            </w:r>
            <w:proofErr w:type="spellStart"/>
            <w:r w:rsidRPr="00941922">
              <w:rPr>
                <w:sz w:val="19"/>
                <w:szCs w:val="19"/>
              </w:rPr>
              <w:t>board</w:t>
            </w:r>
            <w:proofErr w:type="spellEnd"/>
            <w:r w:rsidRPr="00941922">
              <w:rPr>
                <w:sz w:val="19"/>
                <w:szCs w:val="19"/>
              </w:rPr>
              <w:t xml:space="preserve"> mora ustrezati zadnji, s strani ERA usklajeni programski različici.</w:t>
            </w:r>
          </w:p>
        </w:tc>
        <w:tc>
          <w:tcPr>
            <w:tcW w:w="1701" w:type="dxa"/>
            <w:tcBorders>
              <w:top w:val="single" w:sz="4" w:space="0" w:color="auto"/>
              <w:bottom w:val="single" w:sz="4" w:space="0" w:color="auto"/>
            </w:tcBorders>
            <w:shd w:val="clear" w:color="auto" w:fill="FFFFCC"/>
            <w:vAlign w:val="bottom"/>
          </w:tcPr>
          <w:p w14:paraId="5283D623" w14:textId="77777777" w:rsidR="00A51315" w:rsidRPr="00715584" w:rsidRDefault="00A51315" w:rsidP="006D15D3">
            <w:pPr>
              <w:widowControl w:val="0"/>
              <w:rPr>
                <w:sz w:val="19"/>
                <w:szCs w:val="19"/>
              </w:rPr>
            </w:pPr>
          </w:p>
        </w:tc>
      </w:tr>
      <w:tr w:rsidR="00A51315" w:rsidRPr="00715584" w14:paraId="3CA8BF36" w14:textId="77777777" w:rsidTr="006D15D3">
        <w:tc>
          <w:tcPr>
            <w:tcW w:w="7962" w:type="dxa"/>
            <w:tcBorders>
              <w:top w:val="single" w:sz="4" w:space="0" w:color="auto"/>
              <w:bottom w:val="single" w:sz="4" w:space="0" w:color="auto"/>
            </w:tcBorders>
            <w:vAlign w:val="bottom"/>
          </w:tcPr>
          <w:p w14:paraId="68EE1572" w14:textId="77777777" w:rsidR="00A51315" w:rsidRPr="00941922" w:rsidRDefault="00A51315" w:rsidP="006D15D3">
            <w:pPr>
              <w:widowControl w:val="0"/>
              <w:jc w:val="both"/>
              <w:rPr>
                <w:sz w:val="19"/>
                <w:szCs w:val="19"/>
              </w:rPr>
            </w:pPr>
            <w:r w:rsidRPr="00941922">
              <w:rPr>
                <w:sz w:val="19"/>
                <w:szCs w:val="19"/>
              </w:rPr>
              <w:t xml:space="preserve">STM INDUSI on </w:t>
            </w:r>
            <w:proofErr w:type="spellStart"/>
            <w:r w:rsidRPr="00941922">
              <w:rPr>
                <w:sz w:val="19"/>
                <w:szCs w:val="19"/>
              </w:rPr>
              <w:t>board</w:t>
            </w:r>
            <w:proofErr w:type="spellEnd"/>
            <w:r w:rsidRPr="00941922">
              <w:rPr>
                <w:sz w:val="19"/>
                <w:szCs w:val="19"/>
              </w:rPr>
              <w:t xml:space="preserve"> mora ustrezati zadnji, nacionalno usklajeni različici.</w:t>
            </w:r>
          </w:p>
        </w:tc>
        <w:tc>
          <w:tcPr>
            <w:tcW w:w="1701" w:type="dxa"/>
            <w:tcBorders>
              <w:top w:val="single" w:sz="4" w:space="0" w:color="auto"/>
              <w:bottom w:val="single" w:sz="4" w:space="0" w:color="auto"/>
            </w:tcBorders>
            <w:shd w:val="clear" w:color="auto" w:fill="FFFFCC"/>
            <w:vAlign w:val="bottom"/>
          </w:tcPr>
          <w:p w14:paraId="10B9A2D7" w14:textId="77777777" w:rsidR="00A51315" w:rsidRPr="00715584" w:rsidRDefault="00A51315" w:rsidP="006D15D3">
            <w:pPr>
              <w:widowControl w:val="0"/>
              <w:rPr>
                <w:sz w:val="19"/>
                <w:szCs w:val="19"/>
              </w:rPr>
            </w:pPr>
          </w:p>
        </w:tc>
      </w:tr>
      <w:tr w:rsidR="00A51315" w:rsidRPr="00715584" w14:paraId="1D4DDE47" w14:textId="77777777" w:rsidTr="006D15D3">
        <w:tc>
          <w:tcPr>
            <w:tcW w:w="7962" w:type="dxa"/>
            <w:tcBorders>
              <w:top w:val="single" w:sz="4" w:space="0" w:color="auto"/>
              <w:bottom w:val="single" w:sz="4" w:space="0" w:color="auto"/>
            </w:tcBorders>
            <w:vAlign w:val="bottom"/>
          </w:tcPr>
          <w:p w14:paraId="30BC61CB" w14:textId="77777777" w:rsidR="00A51315" w:rsidRPr="00941922" w:rsidRDefault="00A51315" w:rsidP="006D15D3">
            <w:pPr>
              <w:widowControl w:val="0"/>
              <w:jc w:val="both"/>
              <w:rPr>
                <w:sz w:val="19"/>
                <w:szCs w:val="19"/>
              </w:rPr>
            </w:pPr>
            <w:r w:rsidRPr="00941922">
              <w:rPr>
                <w:sz w:val="19"/>
                <w:szCs w:val="19"/>
              </w:rPr>
              <w:t>Upoštevati je treba UNISIG SUBSET-023 (</w:t>
            </w:r>
            <w:proofErr w:type="spellStart"/>
            <w:r w:rsidRPr="00941922">
              <w:rPr>
                <w:sz w:val="19"/>
                <w:szCs w:val="19"/>
              </w:rPr>
              <w:t>Glossary</w:t>
            </w:r>
            <w:proofErr w:type="spellEnd"/>
            <w:r w:rsidRPr="00941922">
              <w:rPr>
                <w:sz w:val="19"/>
                <w:szCs w:val="19"/>
              </w:rPr>
              <w:t xml:space="preserve"> </w:t>
            </w:r>
            <w:proofErr w:type="spellStart"/>
            <w:r w:rsidRPr="00941922">
              <w:rPr>
                <w:sz w:val="19"/>
                <w:szCs w:val="19"/>
              </w:rPr>
              <w:t>of</w:t>
            </w:r>
            <w:proofErr w:type="spellEnd"/>
            <w:r w:rsidRPr="00941922">
              <w:rPr>
                <w:sz w:val="19"/>
                <w:szCs w:val="19"/>
              </w:rPr>
              <w:t xml:space="preserve"> </w:t>
            </w:r>
            <w:proofErr w:type="spellStart"/>
            <w:r w:rsidRPr="00941922">
              <w:rPr>
                <w:sz w:val="19"/>
                <w:szCs w:val="19"/>
              </w:rPr>
              <w:t>terms</w:t>
            </w:r>
            <w:proofErr w:type="spellEnd"/>
            <w:r w:rsidRPr="00941922">
              <w:rPr>
                <w:sz w:val="19"/>
                <w:szCs w:val="19"/>
              </w:rPr>
              <w:t xml:space="preserve"> </w:t>
            </w:r>
            <w:proofErr w:type="spellStart"/>
            <w:r w:rsidRPr="00941922">
              <w:rPr>
                <w:sz w:val="19"/>
                <w:szCs w:val="19"/>
              </w:rPr>
              <w:t>and</w:t>
            </w:r>
            <w:proofErr w:type="spellEnd"/>
            <w:r w:rsidRPr="00941922">
              <w:rPr>
                <w:sz w:val="19"/>
                <w:szCs w:val="19"/>
              </w:rPr>
              <w:t xml:space="preserve"> </w:t>
            </w:r>
            <w:proofErr w:type="spellStart"/>
            <w:r w:rsidRPr="00941922">
              <w:rPr>
                <w:sz w:val="19"/>
                <w:szCs w:val="19"/>
              </w:rPr>
              <w:t>abbreviations</w:t>
            </w:r>
            <w:proofErr w:type="spellEnd"/>
            <w:r w:rsidRPr="00941922">
              <w:rPr>
                <w:sz w:val="19"/>
                <w:szCs w:val="19"/>
              </w:rPr>
              <w:t>) ter zadnjo različico sprejetih specifikacij in dokumentov (UNISIG SUBSET) v zvezi z ETCS opremo na vozilu, vključno s sprejetimi zahtevami po spremembah (CR).</w:t>
            </w:r>
          </w:p>
        </w:tc>
        <w:tc>
          <w:tcPr>
            <w:tcW w:w="1701" w:type="dxa"/>
            <w:tcBorders>
              <w:top w:val="single" w:sz="4" w:space="0" w:color="auto"/>
              <w:bottom w:val="single" w:sz="4" w:space="0" w:color="auto"/>
            </w:tcBorders>
            <w:shd w:val="clear" w:color="auto" w:fill="FFFFCC"/>
            <w:vAlign w:val="bottom"/>
          </w:tcPr>
          <w:p w14:paraId="46008728" w14:textId="77777777" w:rsidR="00A51315" w:rsidRPr="00715584" w:rsidRDefault="00A51315" w:rsidP="006D15D3">
            <w:pPr>
              <w:widowControl w:val="0"/>
              <w:rPr>
                <w:sz w:val="19"/>
                <w:szCs w:val="19"/>
              </w:rPr>
            </w:pPr>
          </w:p>
        </w:tc>
      </w:tr>
      <w:tr w:rsidR="00A51315" w:rsidRPr="00715584" w14:paraId="3D5C96AB" w14:textId="77777777" w:rsidTr="006D15D3">
        <w:tc>
          <w:tcPr>
            <w:tcW w:w="7962" w:type="dxa"/>
            <w:tcBorders>
              <w:top w:val="single" w:sz="4" w:space="0" w:color="auto"/>
              <w:bottom w:val="single" w:sz="4" w:space="0" w:color="auto"/>
            </w:tcBorders>
            <w:vAlign w:val="bottom"/>
          </w:tcPr>
          <w:p w14:paraId="4F550DFA" w14:textId="77777777" w:rsidR="00A51315" w:rsidRPr="00941922" w:rsidRDefault="00A51315" w:rsidP="006D15D3">
            <w:pPr>
              <w:widowControl w:val="0"/>
              <w:jc w:val="both"/>
              <w:rPr>
                <w:sz w:val="19"/>
                <w:szCs w:val="19"/>
              </w:rPr>
            </w:pPr>
            <w:r w:rsidRPr="00941922">
              <w:rPr>
                <w:sz w:val="19"/>
                <w:szCs w:val="19"/>
              </w:rPr>
              <w:t>Upoštevati je treba vmesnike med opremo na progi (CCS) in drugimi podsistemi.</w:t>
            </w:r>
          </w:p>
        </w:tc>
        <w:tc>
          <w:tcPr>
            <w:tcW w:w="1701" w:type="dxa"/>
            <w:tcBorders>
              <w:top w:val="single" w:sz="4" w:space="0" w:color="auto"/>
              <w:bottom w:val="single" w:sz="4" w:space="0" w:color="auto"/>
            </w:tcBorders>
            <w:shd w:val="clear" w:color="auto" w:fill="FFFFCC"/>
            <w:vAlign w:val="bottom"/>
          </w:tcPr>
          <w:p w14:paraId="0D0614E7" w14:textId="77777777" w:rsidR="00A51315" w:rsidRPr="00715584" w:rsidRDefault="00A51315" w:rsidP="006D15D3">
            <w:pPr>
              <w:widowControl w:val="0"/>
              <w:rPr>
                <w:sz w:val="19"/>
                <w:szCs w:val="19"/>
              </w:rPr>
            </w:pPr>
          </w:p>
        </w:tc>
      </w:tr>
      <w:tr w:rsidR="00A51315" w:rsidRPr="00715584" w14:paraId="74036204" w14:textId="77777777" w:rsidTr="006D15D3">
        <w:tc>
          <w:tcPr>
            <w:tcW w:w="7962" w:type="dxa"/>
            <w:tcBorders>
              <w:top w:val="single" w:sz="4" w:space="0" w:color="auto"/>
              <w:bottom w:val="single" w:sz="4" w:space="0" w:color="auto"/>
            </w:tcBorders>
            <w:vAlign w:val="bottom"/>
          </w:tcPr>
          <w:p w14:paraId="240CF32B" w14:textId="77777777" w:rsidR="00A51315" w:rsidRPr="00941922" w:rsidRDefault="00A51315" w:rsidP="006D15D3">
            <w:pPr>
              <w:widowControl w:val="0"/>
              <w:jc w:val="both"/>
              <w:rPr>
                <w:sz w:val="19"/>
                <w:szCs w:val="19"/>
              </w:rPr>
            </w:pPr>
            <w:r w:rsidRPr="00941922">
              <w:rPr>
                <w:sz w:val="19"/>
                <w:szCs w:val="19"/>
              </w:rPr>
              <w:t>Upoštevati je treba zadnjo različico TSI ter veljavne nacionalne predpise na področju varnosti železniškega prometa.</w:t>
            </w:r>
          </w:p>
        </w:tc>
        <w:tc>
          <w:tcPr>
            <w:tcW w:w="1701" w:type="dxa"/>
            <w:tcBorders>
              <w:top w:val="single" w:sz="4" w:space="0" w:color="auto"/>
              <w:bottom w:val="single" w:sz="4" w:space="0" w:color="auto"/>
            </w:tcBorders>
            <w:shd w:val="clear" w:color="auto" w:fill="FFFFCC"/>
            <w:vAlign w:val="bottom"/>
          </w:tcPr>
          <w:p w14:paraId="1FD97251" w14:textId="77777777" w:rsidR="00A51315" w:rsidRPr="00715584" w:rsidRDefault="00A51315" w:rsidP="006D15D3">
            <w:pPr>
              <w:widowControl w:val="0"/>
              <w:rPr>
                <w:sz w:val="19"/>
                <w:szCs w:val="19"/>
              </w:rPr>
            </w:pPr>
          </w:p>
        </w:tc>
      </w:tr>
      <w:tr w:rsidR="00A51315" w:rsidRPr="00715584" w14:paraId="291971BD" w14:textId="77777777" w:rsidTr="006D15D3">
        <w:tc>
          <w:tcPr>
            <w:tcW w:w="7962" w:type="dxa"/>
            <w:tcBorders>
              <w:top w:val="single" w:sz="4" w:space="0" w:color="auto"/>
              <w:bottom w:val="single" w:sz="4" w:space="0" w:color="auto"/>
            </w:tcBorders>
            <w:vAlign w:val="bottom"/>
          </w:tcPr>
          <w:p w14:paraId="40D4366E" w14:textId="77777777" w:rsidR="00A51315" w:rsidRPr="00941922" w:rsidRDefault="00A51315" w:rsidP="006D15D3">
            <w:pPr>
              <w:widowControl w:val="0"/>
              <w:jc w:val="both"/>
              <w:rPr>
                <w:sz w:val="19"/>
                <w:szCs w:val="19"/>
              </w:rPr>
            </w:pPr>
            <w:r w:rsidRPr="00941922">
              <w:rPr>
                <w:sz w:val="19"/>
                <w:szCs w:val="19"/>
              </w:rPr>
              <w:t>Vnos podatkov, ki so potrebni za delovanje varnostnega sistema pred pričetkom vlakovne vožnje se izvede preko ustreznega vmesnika (HMI).</w:t>
            </w:r>
          </w:p>
        </w:tc>
        <w:tc>
          <w:tcPr>
            <w:tcW w:w="1701" w:type="dxa"/>
            <w:tcBorders>
              <w:top w:val="single" w:sz="4" w:space="0" w:color="auto"/>
              <w:bottom w:val="single" w:sz="4" w:space="0" w:color="auto"/>
            </w:tcBorders>
            <w:shd w:val="clear" w:color="auto" w:fill="FFFFCC"/>
            <w:vAlign w:val="bottom"/>
          </w:tcPr>
          <w:p w14:paraId="2838E0EB" w14:textId="77777777" w:rsidR="00A51315" w:rsidRPr="00715584" w:rsidRDefault="00A51315" w:rsidP="006D15D3">
            <w:pPr>
              <w:widowControl w:val="0"/>
              <w:rPr>
                <w:sz w:val="19"/>
                <w:szCs w:val="19"/>
              </w:rPr>
            </w:pPr>
          </w:p>
        </w:tc>
      </w:tr>
      <w:tr w:rsidR="00A51315" w:rsidRPr="00715584" w14:paraId="72B6D312" w14:textId="77777777" w:rsidTr="006D15D3">
        <w:tc>
          <w:tcPr>
            <w:tcW w:w="7962" w:type="dxa"/>
            <w:tcBorders>
              <w:top w:val="single" w:sz="4" w:space="0" w:color="auto"/>
              <w:bottom w:val="single" w:sz="4" w:space="0" w:color="auto"/>
            </w:tcBorders>
            <w:vAlign w:val="bottom"/>
          </w:tcPr>
          <w:p w14:paraId="502D1562" w14:textId="77777777" w:rsidR="00A51315" w:rsidRPr="00941922" w:rsidRDefault="00A51315" w:rsidP="006D15D3">
            <w:pPr>
              <w:widowControl w:val="0"/>
              <w:jc w:val="both"/>
              <w:rPr>
                <w:sz w:val="19"/>
                <w:szCs w:val="19"/>
              </w:rPr>
            </w:pPr>
            <w:r w:rsidRPr="00941922">
              <w:rPr>
                <w:sz w:val="19"/>
                <w:szCs w:val="19"/>
              </w:rPr>
              <w:t>Podatki o vlaku in strojevodji se vnesejo enkratno pred vožnjo na enotnem mestu znotraj strojevodske kabine.</w:t>
            </w:r>
          </w:p>
        </w:tc>
        <w:tc>
          <w:tcPr>
            <w:tcW w:w="1701" w:type="dxa"/>
            <w:tcBorders>
              <w:top w:val="single" w:sz="4" w:space="0" w:color="auto"/>
              <w:bottom w:val="single" w:sz="4" w:space="0" w:color="auto"/>
            </w:tcBorders>
            <w:shd w:val="clear" w:color="auto" w:fill="FFFFCC"/>
            <w:vAlign w:val="bottom"/>
          </w:tcPr>
          <w:p w14:paraId="6C9A3381" w14:textId="77777777" w:rsidR="00A51315" w:rsidRPr="00715584" w:rsidRDefault="00A51315" w:rsidP="006D15D3">
            <w:pPr>
              <w:widowControl w:val="0"/>
              <w:rPr>
                <w:sz w:val="19"/>
                <w:szCs w:val="19"/>
              </w:rPr>
            </w:pPr>
          </w:p>
        </w:tc>
      </w:tr>
      <w:tr w:rsidR="00A51315" w:rsidRPr="00715584" w14:paraId="00338171" w14:textId="77777777" w:rsidTr="006D15D3">
        <w:tc>
          <w:tcPr>
            <w:tcW w:w="7962" w:type="dxa"/>
            <w:tcBorders>
              <w:top w:val="single" w:sz="4" w:space="0" w:color="auto"/>
              <w:bottom w:val="single" w:sz="4" w:space="0" w:color="auto"/>
            </w:tcBorders>
            <w:vAlign w:val="bottom"/>
          </w:tcPr>
          <w:p w14:paraId="6ACC5970" w14:textId="77777777" w:rsidR="00A51315" w:rsidRPr="00941922" w:rsidRDefault="00A51315" w:rsidP="006D15D3">
            <w:pPr>
              <w:widowControl w:val="0"/>
              <w:jc w:val="both"/>
              <w:rPr>
                <w:sz w:val="19"/>
                <w:szCs w:val="19"/>
              </w:rPr>
            </w:pPr>
            <w:r w:rsidRPr="00941922">
              <w:rPr>
                <w:sz w:val="19"/>
                <w:szCs w:val="19"/>
              </w:rPr>
              <w:t xml:space="preserve">Vozilo mora imeti izvedeno strojno in sistemsko predpripravo, ki omogoča naknadno aktivacijo ETCS </w:t>
            </w:r>
            <w:proofErr w:type="spellStart"/>
            <w:r w:rsidRPr="00941922">
              <w:rPr>
                <w:sz w:val="19"/>
                <w:szCs w:val="19"/>
              </w:rPr>
              <w:t>Level</w:t>
            </w:r>
            <w:proofErr w:type="spellEnd"/>
            <w:r w:rsidRPr="00941922">
              <w:rPr>
                <w:sz w:val="19"/>
                <w:szCs w:val="19"/>
              </w:rPr>
              <w:t> 2 brez menjave osnovnih komponent ETCS OBU (On-</w:t>
            </w:r>
            <w:proofErr w:type="spellStart"/>
            <w:r w:rsidRPr="00941922">
              <w:rPr>
                <w:sz w:val="19"/>
                <w:szCs w:val="19"/>
              </w:rPr>
              <w:t>Board</w:t>
            </w:r>
            <w:proofErr w:type="spellEnd"/>
            <w:r w:rsidRPr="00941922">
              <w:rPr>
                <w:sz w:val="19"/>
                <w:szCs w:val="19"/>
              </w:rPr>
              <w:t xml:space="preserve"> </w:t>
            </w:r>
            <w:proofErr w:type="spellStart"/>
            <w:r w:rsidRPr="00941922">
              <w:rPr>
                <w:sz w:val="19"/>
                <w:szCs w:val="19"/>
              </w:rPr>
              <w:t>Unit</w:t>
            </w:r>
            <w:proofErr w:type="spellEnd"/>
            <w:r w:rsidRPr="00941922">
              <w:rPr>
                <w:sz w:val="19"/>
                <w:szCs w:val="19"/>
              </w:rPr>
              <w:t>).</w:t>
            </w:r>
          </w:p>
        </w:tc>
        <w:tc>
          <w:tcPr>
            <w:tcW w:w="1701" w:type="dxa"/>
            <w:tcBorders>
              <w:top w:val="single" w:sz="4" w:space="0" w:color="auto"/>
              <w:bottom w:val="single" w:sz="4" w:space="0" w:color="auto"/>
            </w:tcBorders>
            <w:shd w:val="clear" w:color="auto" w:fill="FFFFCC"/>
            <w:vAlign w:val="bottom"/>
          </w:tcPr>
          <w:p w14:paraId="3C90204A" w14:textId="77777777" w:rsidR="00A51315" w:rsidRPr="00715584" w:rsidRDefault="00A51315" w:rsidP="006D15D3">
            <w:pPr>
              <w:widowControl w:val="0"/>
              <w:rPr>
                <w:sz w:val="19"/>
                <w:szCs w:val="19"/>
              </w:rPr>
            </w:pPr>
          </w:p>
        </w:tc>
      </w:tr>
      <w:tr w:rsidR="00A51315" w:rsidRPr="00715584" w14:paraId="2A8AD5E4" w14:textId="77777777" w:rsidTr="006D15D3">
        <w:tc>
          <w:tcPr>
            <w:tcW w:w="7962" w:type="dxa"/>
            <w:tcBorders>
              <w:top w:val="single" w:sz="4" w:space="0" w:color="auto"/>
              <w:bottom w:val="single" w:sz="4" w:space="0" w:color="auto"/>
            </w:tcBorders>
            <w:vAlign w:val="bottom"/>
          </w:tcPr>
          <w:p w14:paraId="52F97543" w14:textId="77777777" w:rsidR="00A51315" w:rsidRDefault="00A51315" w:rsidP="006D15D3">
            <w:pPr>
              <w:widowControl w:val="0"/>
              <w:jc w:val="both"/>
              <w:rPr>
                <w:sz w:val="19"/>
                <w:szCs w:val="19"/>
              </w:rPr>
            </w:pPr>
            <w:r w:rsidRPr="00941922">
              <w:rPr>
                <w:sz w:val="19"/>
                <w:szCs w:val="19"/>
              </w:rPr>
              <w:t>Predpriprava mora vključevati najmanj:</w:t>
            </w:r>
          </w:p>
          <w:p w14:paraId="4714616F" w14:textId="77777777" w:rsidR="00A51315" w:rsidRDefault="00A51315" w:rsidP="006D15D3">
            <w:pPr>
              <w:widowControl w:val="0"/>
              <w:jc w:val="both"/>
              <w:rPr>
                <w:sz w:val="19"/>
                <w:szCs w:val="19"/>
              </w:rPr>
            </w:pPr>
          </w:p>
          <w:tbl>
            <w:tblPr>
              <w:tblStyle w:val="Tabelamrea"/>
              <w:tblW w:w="7708" w:type="dxa"/>
              <w:tblLook w:val="04A0" w:firstRow="1" w:lastRow="0" w:firstColumn="1" w:lastColumn="0" w:noHBand="0" w:noVBand="1"/>
            </w:tblPr>
            <w:tblGrid>
              <w:gridCol w:w="1613"/>
              <w:gridCol w:w="6095"/>
            </w:tblGrid>
            <w:tr w:rsidR="00A51315" w:rsidRPr="00735811" w14:paraId="4570E671" w14:textId="77777777" w:rsidTr="006D15D3">
              <w:tc>
                <w:tcPr>
                  <w:tcW w:w="1613" w:type="dxa"/>
                </w:tcPr>
                <w:p w14:paraId="73EABC3C" w14:textId="77777777" w:rsidR="00A51315" w:rsidRPr="00E63450" w:rsidRDefault="00A51315" w:rsidP="006D15D3">
                  <w:pPr>
                    <w:pStyle w:val="p1"/>
                    <w:rPr>
                      <w:rFonts w:ascii="Arial" w:hAnsi="Arial" w:cs="Arial"/>
                      <w:b/>
                      <w:bCs/>
                      <w:sz w:val="19"/>
                      <w:szCs w:val="19"/>
                    </w:rPr>
                  </w:pPr>
                  <w:bookmarkStart w:id="115" w:name="_Hlk210739327"/>
                  <w:r w:rsidRPr="00E63450">
                    <w:rPr>
                      <w:rFonts w:ascii="Arial" w:hAnsi="Arial" w:cs="Arial"/>
                      <w:b/>
                      <w:bCs/>
                      <w:sz w:val="19"/>
                      <w:szCs w:val="19"/>
                    </w:rPr>
                    <w:t>Združljivost in certifikacija</w:t>
                  </w:r>
                </w:p>
              </w:tc>
              <w:tc>
                <w:tcPr>
                  <w:tcW w:w="6095" w:type="dxa"/>
                </w:tcPr>
                <w:p w14:paraId="0F442CA1" w14:textId="77777777" w:rsidR="00A51315" w:rsidRPr="00E63450" w:rsidRDefault="00A51315" w:rsidP="006D15D3">
                  <w:pPr>
                    <w:pStyle w:val="p1"/>
                    <w:jc w:val="both"/>
                    <w:rPr>
                      <w:rFonts w:ascii="Arial" w:hAnsi="Arial" w:cs="Arial"/>
                      <w:sz w:val="19"/>
                      <w:szCs w:val="19"/>
                    </w:rPr>
                  </w:pPr>
                  <w:r w:rsidRPr="00E63450">
                    <w:rPr>
                      <w:rFonts w:ascii="Arial" w:hAnsi="Arial" w:cs="Arial"/>
                      <w:sz w:val="19"/>
                      <w:szCs w:val="19"/>
                    </w:rPr>
                    <w:t xml:space="preserve">Vse strojne komponente ETCS OBU morajo biti certificirane za </w:t>
                  </w:r>
                  <w:r w:rsidRPr="00E63450">
                    <w:rPr>
                      <w:rStyle w:val="s1"/>
                      <w:sz w:val="19"/>
                      <w:szCs w:val="19"/>
                    </w:rPr>
                    <w:t xml:space="preserve">ETCS </w:t>
                  </w:r>
                  <w:proofErr w:type="spellStart"/>
                  <w:r w:rsidRPr="00E63450">
                    <w:rPr>
                      <w:rStyle w:val="s1"/>
                      <w:sz w:val="19"/>
                      <w:szCs w:val="19"/>
                    </w:rPr>
                    <w:t>Baseline</w:t>
                  </w:r>
                  <w:proofErr w:type="spellEnd"/>
                  <w:r w:rsidRPr="00E63450">
                    <w:rPr>
                      <w:rStyle w:val="s1"/>
                      <w:sz w:val="19"/>
                      <w:szCs w:val="19"/>
                    </w:rPr>
                    <w:t xml:space="preserve"> 3 </w:t>
                  </w:r>
                  <w:proofErr w:type="spellStart"/>
                  <w:r w:rsidRPr="00E63450">
                    <w:rPr>
                      <w:rStyle w:val="s1"/>
                      <w:sz w:val="19"/>
                      <w:szCs w:val="19"/>
                    </w:rPr>
                    <w:t>Release</w:t>
                  </w:r>
                  <w:proofErr w:type="spellEnd"/>
                  <w:r w:rsidRPr="00E63450">
                    <w:rPr>
                      <w:rStyle w:val="s1"/>
                      <w:sz w:val="19"/>
                      <w:szCs w:val="19"/>
                    </w:rPr>
                    <w:t> 2 (SRS 3.6.0)</w:t>
                  </w:r>
                  <w:r w:rsidRPr="00E63450">
                    <w:rPr>
                      <w:rFonts w:ascii="Arial" w:hAnsi="Arial" w:cs="Arial"/>
                      <w:sz w:val="19"/>
                      <w:szCs w:val="19"/>
                    </w:rPr>
                    <w:t xml:space="preserve"> in podpirati nadgradnjo na </w:t>
                  </w:r>
                  <w:proofErr w:type="spellStart"/>
                  <w:r w:rsidRPr="00E63450">
                    <w:rPr>
                      <w:rFonts w:ascii="Arial" w:hAnsi="Arial" w:cs="Arial"/>
                      <w:sz w:val="19"/>
                      <w:szCs w:val="19"/>
                    </w:rPr>
                    <w:t>Level</w:t>
                  </w:r>
                  <w:proofErr w:type="spellEnd"/>
                  <w:r w:rsidRPr="00E63450">
                    <w:rPr>
                      <w:rFonts w:ascii="Arial" w:hAnsi="Arial" w:cs="Arial"/>
                      <w:sz w:val="19"/>
                      <w:szCs w:val="19"/>
                    </w:rPr>
                    <w:t> 2 z ustrezno programsko opremo.</w:t>
                  </w:r>
                </w:p>
              </w:tc>
            </w:tr>
            <w:tr w:rsidR="00A51315" w:rsidRPr="00735811" w14:paraId="1BF6DB0D" w14:textId="77777777" w:rsidTr="006D15D3">
              <w:tc>
                <w:tcPr>
                  <w:tcW w:w="1613" w:type="dxa"/>
                </w:tcPr>
                <w:p w14:paraId="1745619B" w14:textId="77777777" w:rsidR="00A51315" w:rsidRPr="00E63450" w:rsidRDefault="00A51315" w:rsidP="006D15D3">
                  <w:pPr>
                    <w:pStyle w:val="p1"/>
                    <w:rPr>
                      <w:rFonts w:ascii="Arial" w:hAnsi="Arial" w:cs="Arial"/>
                      <w:b/>
                      <w:bCs/>
                      <w:sz w:val="19"/>
                      <w:szCs w:val="19"/>
                    </w:rPr>
                  </w:pPr>
                  <w:r w:rsidRPr="00E63450">
                    <w:rPr>
                      <w:rFonts w:ascii="Arial" w:hAnsi="Arial" w:cs="Arial"/>
                      <w:b/>
                      <w:bCs/>
                      <w:sz w:val="19"/>
                      <w:szCs w:val="19"/>
                    </w:rPr>
                    <w:t>Komunikacijski vmesniki in povezave</w:t>
                  </w:r>
                </w:p>
              </w:tc>
              <w:tc>
                <w:tcPr>
                  <w:tcW w:w="6095" w:type="dxa"/>
                </w:tcPr>
                <w:p w14:paraId="5BBE4801" w14:textId="77777777" w:rsidR="00A51315" w:rsidRPr="00E63450" w:rsidRDefault="00A51315" w:rsidP="006D15D3">
                  <w:pPr>
                    <w:pStyle w:val="p1"/>
                    <w:jc w:val="both"/>
                    <w:rPr>
                      <w:rFonts w:ascii="Arial" w:hAnsi="Arial" w:cs="Arial"/>
                      <w:sz w:val="19"/>
                      <w:szCs w:val="19"/>
                    </w:rPr>
                  </w:pPr>
                  <w:r w:rsidRPr="00E63450">
                    <w:rPr>
                      <w:rFonts w:ascii="Arial" w:hAnsi="Arial" w:cs="Arial"/>
                      <w:sz w:val="19"/>
                      <w:szCs w:val="19"/>
                    </w:rPr>
                    <w:t>Integrirane in ožičene podatkovne povezave (</w:t>
                  </w:r>
                  <w:proofErr w:type="spellStart"/>
                  <w:r w:rsidRPr="00E63450">
                    <w:rPr>
                      <w:rFonts w:ascii="Arial" w:hAnsi="Arial" w:cs="Arial"/>
                      <w:sz w:val="19"/>
                      <w:szCs w:val="19"/>
                    </w:rPr>
                    <w:t>Ethernet</w:t>
                  </w:r>
                  <w:proofErr w:type="spellEnd"/>
                  <w:r w:rsidRPr="00E63450">
                    <w:rPr>
                      <w:rFonts w:ascii="Arial" w:hAnsi="Arial" w:cs="Arial"/>
                      <w:sz w:val="19"/>
                      <w:szCs w:val="19"/>
                    </w:rPr>
                    <w:t xml:space="preserve"> ali MVB, skladno z arhitekturo ERA On-</w:t>
                  </w:r>
                  <w:proofErr w:type="spellStart"/>
                  <w:r w:rsidRPr="00E63450">
                    <w:rPr>
                      <w:rFonts w:ascii="Arial" w:hAnsi="Arial" w:cs="Arial"/>
                      <w:sz w:val="19"/>
                      <w:szCs w:val="19"/>
                    </w:rPr>
                    <w:t>board</w:t>
                  </w:r>
                  <w:proofErr w:type="spellEnd"/>
                  <w:r w:rsidRPr="00E63450">
                    <w:rPr>
                      <w:rFonts w:ascii="Arial" w:hAnsi="Arial" w:cs="Arial"/>
                      <w:sz w:val="19"/>
                      <w:szCs w:val="19"/>
                    </w:rPr>
                    <w:t xml:space="preserve"> </w:t>
                  </w:r>
                  <w:proofErr w:type="spellStart"/>
                  <w:r w:rsidRPr="00E63450">
                    <w:rPr>
                      <w:rFonts w:ascii="Arial" w:hAnsi="Arial" w:cs="Arial"/>
                      <w:sz w:val="19"/>
                      <w:szCs w:val="19"/>
                    </w:rPr>
                    <w:t>Subsystem</w:t>
                  </w:r>
                  <w:proofErr w:type="spellEnd"/>
                  <w:r w:rsidRPr="00E63450">
                    <w:rPr>
                      <w:rFonts w:ascii="Arial" w:hAnsi="Arial" w:cs="Arial"/>
                      <w:sz w:val="19"/>
                      <w:szCs w:val="19"/>
                    </w:rPr>
                    <w:t>) za priklop radijskega podsistema.</w:t>
                  </w:r>
                </w:p>
                <w:p w14:paraId="2DDD4041" w14:textId="77777777" w:rsidR="00A51315" w:rsidRPr="00E63450" w:rsidRDefault="00A51315" w:rsidP="006D15D3">
                  <w:pPr>
                    <w:pStyle w:val="p1"/>
                    <w:jc w:val="both"/>
                    <w:rPr>
                      <w:rFonts w:ascii="Arial" w:hAnsi="Arial" w:cs="Arial"/>
                      <w:sz w:val="19"/>
                      <w:szCs w:val="19"/>
                    </w:rPr>
                  </w:pPr>
                  <w:r w:rsidRPr="00E63450">
                    <w:rPr>
                      <w:rFonts w:ascii="Arial" w:hAnsi="Arial" w:cs="Arial"/>
                      <w:sz w:val="19"/>
                      <w:szCs w:val="19"/>
                    </w:rPr>
                    <w:t>Pripravljen in zaključen kabelski snop od ETCS OBU do predvidene lokacije radijskega modula (</w:t>
                  </w:r>
                  <w:proofErr w:type="spellStart"/>
                  <w:r w:rsidRPr="00E63450">
                    <w:rPr>
                      <w:rFonts w:ascii="Arial" w:hAnsi="Arial" w:cs="Arial"/>
                      <w:sz w:val="19"/>
                      <w:szCs w:val="19"/>
                    </w:rPr>
                    <w:t>EuroRadio</w:t>
                  </w:r>
                  <w:proofErr w:type="spellEnd"/>
                  <w:r w:rsidRPr="00E63450">
                    <w:rPr>
                      <w:rFonts w:ascii="Arial" w:hAnsi="Arial" w:cs="Arial"/>
                      <w:sz w:val="19"/>
                      <w:szCs w:val="19"/>
                    </w:rPr>
                    <w:t>).</w:t>
                  </w:r>
                </w:p>
              </w:tc>
            </w:tr>
            <w:tr w:rsidR="00A51315" w:rsidRPr="00735811" w14:paraId="0C32421E" w14:textId="77777777" w:rsidTr="006D15D3">
              <w:tc>
                <w:tcPr>
                  <w:tcW w:w="1613" w:type="dxa"/>
                </w:tcPr>
                <w:p w14:paraId="683E489A" w14:textId="77777777" w:rsidR="00A51315" w:rsidRPr="00E63450" w:rsidRDefault="00A51315" w:rsidP="006D15D3">
                  <w:pPr>
                    <w:pStyle w:val="p1"/>
                    <w:rPr>
                      <w:rFonts w:ascii="Arial" w:hAnsi="Arial" w:cs="Arial"/>
                      <w:b/>
                      <w:bCs/>
                      <w:sz w:val="19"/>
                      <w:szCs w:val="19"/>
                    </w:rPr>
                  </w:pPr>
                  <w:r w:rsidRPr="00E63450">
                    <w:rPr>
                      <w:rFonts w:ascii="Arial" w:hAnsi="Arial" w:cs="Arial"/>
                      <w:b/>
                      <w:bCs/>
                      <w:sz w:val="19"/>
                      <w:szCs w:val="19"/>
                    </w:rPr>
                    <w:t>Radijski podsistemi</w:t>
                  </w:r>
                </w:p>
              </w:tc>
              <w:tc>
                <w:tcPr>
                  <w:tcW w:w="6095" w:type="dxa"/>
                </w:tcPr>
                <w:p w14:paraId="387435B4" w14:textId="77777777" w:rsidR="00A51315" w:rsidRPr="00E63450" w:rsidRDefault="00A51315" w:rsidP="006D15D3">
                  <w:pPr>
                    <w:pStyle w:val="p1"/>
                    <w:jc w:val="both"/>
                    <w:rPr>
                      <w:rFonts w:ascii="Arial" w:hAnsi="Arial" w:cs="Arial"/>
                      <w:sz w:val="19"/>
                      <w:szCs w:val="19"/>
                    </w:rPr>
                  </w:pPr>
                  <w:r w:rsidRPr="00E63450">
                    <w:rPr>
                      <w:rFonts w:ascii="Arial" w:hAnsi="Arial" w:cs="Arial"/>
                      <w:sz w:val="19"/>
                      <w:szCs w:val="19"/>
                    </w:rPr>
                    <w:t xml:space="preserve">Rezervirano mesto z napajalnimi in podatkovnimi priključki za vgradnjo radijskega komunikacijskega modula </w:t>
                  </w:r>
                  <w:r w:rsidRPr="00E63450">
                    <w:rPr>
                      <w:rStyle w:val="s1"/>
                      <w:sz w:val="19"/>
                      <w:szCs w:val="19"/>
                    </w:rPr>
                    <w:t>GSM-R</w:t>
                  </w:r>
                  <w:r w:rsidRPr="00E63450">
                    <w:rPr>
                      <w:rFonts w:ascii="Arial" w:hAnsi="Arial" w:cs="Arial"/>
                      <w:sz w:val="19"/>
                      <w:szCs w:val="19"/>
                    </w:rPr>
                    <w:t xml:space="preserve"> oziroma </w:t>
                  </w:r>
                  <w:r w:rsidRPr="00E63450">
                    <w:rPr>
                      <w:rStyle w:val="s1"/>
                      <w:sz w:val="19"/>
                      <w:szCs w:val="19"/>
                    </w:rPr>
                    <w:t>FRMCS-</w:t>
                  </w:r>
                  <w:proofErr w:type="spellStart"/>
                  <w:r w:rsidRPr="00E63450">
                    <w:rPr>
                      <w:rStyle w:val="s1"/>
                      <w:sz w:val="19"/>
                      <w:szCs w:val="19"/>
                    </w:rPr>
                    <w:t>ready</w:t>
                  </w:r>
                  <w:proofErr w:type="spellEnd"/>
                  <w:r w:rsidRPr="00E63450">
                    <w:rPr>
                      <w:rFonts w:ascii="Arial" w:hAnsi="Arial" w:cs="Arial"/>
                      <w:sz w:val="19"/>
                      <w:szCs w:val="19"/>
                    </w:rPr>
                    <w:t>.</w:t>
                  </w:r>
                </w:p>
                <w:p w14:paraId="5D3D1A99" w14:textId="77777777" w:rsidR="00A51315" w:rsidRPr="00E63450" w:rsidRDefault="00A51315" w:rsidP="006D15D3">
                  <w:pPr>
                    <w:pStyle w:val="p1"/>
                    <w:jc w:val="both"/>
                    <w:rPr>
                      <w:rFonts w:ascii="Arial" w:hAnsi="Arial" w:cs="Arial"/>
                      <w:sz w:val="19"/>
                      <w:szCs w:val="19"/>
                    </w:rPr>
                  </w:pPr>
                  <w:r w:rsidRPr="00E63450">
                    <w:rPr>
                      <w:rFonts w:ascii="Arial" w:hAnsi="Arial" w:cs="Arial"/>
                      <w:sz w:val="19"/>
                      <w:szCs w:val="19"/>
                    </w:rPr>
                    <w:t xml:space="preserve">Vgrajene antene (ali kabelska predpriprava) za radijski podsistem, skladne s TSI CCS, z ustreznim zaščitnim ohišjem in </w:t>
                  </w:r>
                  <w:proofErr w:type="spellStart"/>
                  <w:r w:rsidRPr="00E63450">
                    <w:rPr>
                      <w:rFonts w:ascii="Arial" w:hAnsi="Arial" w:cs="Arial"/>
                      <w:sz w:val="19"/>
                      <w:szCs w:val="19"/>
                    </w:rPr>
                    <w:t>konektorji</w:t>
                  </w:r>
                  <w:proofErr w:type="spellEnd"/>
                  <w:r w:rsidRPr="00E63450">
                    <w:rPr>
                      <w:rFonts w:ascii="Arial" w:hAnsi="Arial" w:cs="Arial"/>
                      <w:sz w:val="19"/>
                      <w:szCs w:val="19"/>
                    </w:rPr>
                    <w:t>.</w:t>
                  </w:r>
                </w:p>
              </w:tc>
            </w:tr>
            <w:tr w:rsidR="00A51315" w:rsidRPr="00735811" w14:paraId="329D124E" w14:textId="77777777" w:rsidTr="006D15D3">
              <w:tc>
                <w:tcPr>
                  <w:tcW w:w="1613" w:type="dxa"/>
                </w:tcPr>
                <w:p w14:paraId="7F1F26E7" w14:textId="77777777" w:rsidR="00A51315" w:rsidRPr="00E63450" w:rsidRDefault="00A51315" w:rsidP="006D15D3">
                  <w:pPr>
                    <w:pStyle w:val="p1"/>
                    <w:rPr>
                      <w:rFonts w:ascii="Arial" w:hAnsi="Arial" w:cs="Arial"/>
                      <w:b/>
                      <w:bCs/>
                      <w:sz w:val="19"/>
                      <w:szCs w:val="19"/>
                    </w:rPr>
                  </w:pPr>
                  <w:r w:rsidRPr="00E63450">
                    <w:rPr>
                      <w:rFonts w:ascii="Arial" w:hAnsi="Arial" w:cs="Arial"/>
                      <w:b/>
                      <w:bCs/>
                      <w:sz w:val="19"/>
                      <w:szCs w:val="19"/>
                    </w:rPr>
                    <w:t>Napajalni sistemi</w:t>
                  </w:r>
                </w:p>
              </w:tc>
              <w:tc>
                <w:tcPr>
                  <w:tcW w:w="6095" w:type="dxa"/>
                </w:tcPr>
                <w:p w14:paraId="692459FC" w14:textId="77777777" w:rsidR="00A51315" w:rsidRPr="00E63450" w:rsidRDefault="00A51315" w:rsidP="006D15D3">
                  <w:pPr>
                    <w:spacing w:beforeAutospacing="1" w:afterAutospacing="1"/>
                    <w:jc w:val="both"/>
                    <w:rPr>
                      <w:rFonts w:cs="Arial"/>
                      <w:sz w:val="19"/>
                      <w:szCs w:val="19"/>
                    </w:rPr>
                  </w:pPr>
                  <w:r w:rsidRPr="00E63450">
                    <w:rPr>
                      <w:rFonts w:cs="Arial"/>
                      <w:sz w:val="19"/>
                      <w:szCs w:val="19"/>
                    </w:rPr>
                    <w:t xml:space="preserve">Dimenzioniran napajalni modul za napajanje dodatnih komponent </w:t>
                  </w:r>
                  <w:proofErr w:type="spellStart"/>
                  <w:r w:rsidRPr="00E63450">
                    <w:rPr>
                      <w:rFonts w:cs="Arial"/>
                      <w:sz w:val="19"/>
                      <w:szCs w:val="19"/>
                    </w:rPr>
                    <w:t>Level</w:t>
                  </w:r>
                  <w:proofErr w:type="spellEnd"/>
                  <w:r w:rsidRPr="00E63450">
                    <w:rPr>
                      <w:rFonts w:cs="Arial"/>
                      <w:sz w:val="19"/>
                      <w:szCs w:val="19"/>
                    </w:rPr>
                    <w:t xml:space="preserve"> 2 (radijski modul, dodatni HMI vmesnik, </w:t>
                  </w:r>
                  <w:proofErr w:type="spellStart"/>
                  <w:r w:rsidRPr="00E63450">
                    <w:rPr>
                      <w:rFonts w:cs="Arial"/>
                      <w:sz w:val="19"/>
                      <w:szCs w:val="19"/>
                    </w:rPr>
                    <w:t>EuroRadio</w:t>
                  </w:r>
                  <w:proofErr w:type="spellEnd"/>
                  <w:r w:rsidRPr="00E63450">
                    <w:rPr>
                      <w:rFonts w:cs="Arial"/>
                      <w:sz w:val="19"/>
                      <w:szCs w:val="19"/>
                    </w:rPr>
                    <w:t>).</w:t>
                  </w:r>
                </w:p>
              </w:tc>
            </w:tr>
            <w:tr w:rsidR="00A51315" w:rsidRPr="00735811" w14:paraId="658269B6" w14:textId="77777777" w:rsidTr="006D15D3">
              <w:tc>
                <w:tcPr>
                  <w:tcW w:w="1613" w:type="dxa"/>
                </w:tcPr>
                <w:p w14:paraId="4ED41A8B" w14:textId="77777777" w:rsidR="00A51315" w:rsidRPr="00E63450" w:rsidRDefault="00A51315" w:rsidP="006D15D3">
                  <w:pPr>
                    <w:pStyle w:val="p1"/>
                    <w:rPr>
                      <w:rFonts w:ascii="Arial" w:hAnsi="Arial" w:cs="Arial"/>
                      <w:b/>
                      <w:bCs/>
                      <w:sz w:val="19"/>
                      <w:szCs w:val="19"/>
                    </w:rPr>
                  </w:pPr>
                  <w:r w:rsidRPr="00E63450">
                    <w:rPr>
                      <w:rFonts w:ascii="Arial" w:hAnsi="Arial" w:cs="Arial"/>
                      <w:b/>
                      <w:bCs/>
                      <w:sz w:val="19"/>
                      <w:szCs w:val="19"/>
                    </w:rPr>
                    <w:t>HMI in uporabniški vmesnik</w:t>
                  </w:r>
                </w:p>
              </w:tc>
              <w:tc>
                <w:tcPr>
                  <w:tcW w:w="6095" w:type="dxa"/>
                </w:tcPr>
                <w:p w14:paraId="3A0B2907" w14:textId="77777777" w:rsidR="00A51315" w:rsidRPr="00E63450" w:rsidRDefault="00A51315" w:rsidP="006D15D3">
                  <w:pPr>
                    <w:pStyle w:val="p1"/>
                    <w:jc w:val="both"/>
                    <w:rPr>
                      <w:rFonts w:ascii="Arial" w:hAnsi="Arial" w:cs="Arial"/>
                      <w:sz w:val="19"/>
                      <w:szCs w:val="19"/>
                    </w:rPr>
                  </w:pPr>
                  <w:r w:rsidRPr="00E63450">
                    <w:rPr>
                      <w:rFonts w:ascii="Arial" w:hAnsi="Arial" w:cs="Arial"/>
                      <w:sz w:val="19"/>
                      <w:szCs w:val="19"/>
                    </w:rPr>
                    <w:t xml:space="preserve">DMI enota mora podpirati prikaz in upravljanje funkcij ETCS </w:t>
                  </w:r>
                  <w:proofErr w:type="spellStart"/>
                  <w:r w:rsidRPr="00E63450">
                    <w:rPr>
                      <w:rFonts w:ascii="Arial" w:hAnsi="Arial" w:cs="Arial"/>
                      <w:sz w:val="19"/>
                      <w:szCs w:val="19"/>
                    </w:rPr>
                    <w:t>Level</w:t>
                  </w:r>
                  <w:proofErr w:type="spellEnd"/>
                  <w:r w:rsidRPr="00E63450">
                    <w:rPr>
                      <w:rFonts w:ascii="Arial" w:hAnsi="Arial" w:cs="Arial"/>
                      <w:sz w:val="19"/>
                      <w:szCs w:val="19"/>
                    </w:rPr>
                    <w:t> 2, vključno z meniji in signalizacijo po SRS 3.6.0.</w:t>
                  </w:r>
                </w:p>
                <w:p w14:paraId="5931C5E9" w14:textId="77777777" w:rsidR="00A51315" w:rsidRPr="00E63450" w:rsidRDefault="00A51315" w:rsidP="006D15D3">
                  <w:pPr>
                    <w:pStyle w:val="p1"/>
                    <w:jc w:val="both"/>
                    <w:rPr>
                      <w:rFonts w:ascii="Arial" w:hAnsi="Arial" w:cs="Arial"/>
                      <w:sz w:val="19"/>
                      <w:szCs w:val="19"/>
                    </w:rPr>
                  </w:pPr>
                  <w:r w:rsidRPr="00E63450">
                    <w:rPr>
                      <w:rFonts w:ascii="Arial" w:hAnsi="Arial" w:cs="Arial"/>
                      <w:sz w:val="19"/>
                      <w:szCs w:val="19"/>
                    </w:rPr>
                    <w:t xml:space="preserve">Programska in strojna pripravljenost za aktivacijo prikaza </w:t>
                  </w:r>
                  <w:proofErr w:type="spellStart"/>
                  <w:r w:rsidRPr="00E63450">
                    <w:rPr>
                      <w:rFonts w:ascii="Arial" w:hAnsi="Arial" w:cs="Arial"/>
                      <w:sz w:val="19"/>
                      <w:szCs w:val="19"/>
                    </w:rPr>
                    <w:t>Level</w:t>
                  </w:r>
                  <w:proofErr w:type="spellEnd"/>
                  <w:r w:rsidRPr="00E63450">
                    <w:rPr>
                      <w:rFonts w:ascii="Arial" w:hAnsi="Arial" w:cs="Arial"/>
                      <w:sz w:val="19"/>
                      <w:szCs w:val="19"/>
                    </w:rPr>
                    <w:t> 2 brez fizične zamenjave HMI.</w:t>
                  </w:r>
                </w:p>
              </w:tc>
            </w:tr>
            <w:tr w:rsidR="00A51315" w:rsidRPr="00026D4D" w14:paraId="7B44228F" w14:textId="77777777" w:rsidTr="006D15D3">
              <w:tc>
                <w:tcPr>
                  <w:tcW w:w="1613" w:type="dxa"/>
                </w:tcPr>
                <w:p w14:paraId="571E64CD" w14:textId="77777777" w:rsidR="00A51315" w:rsidRPr="00E63450" w:rsidRDefault="00A51315" w:rsidP="006D15D3">
                  <w:pPr>
                    <w:pStyle w:val="p1"/>
                    <w:rPr>
                      <w:rFonts w:ascii="Arial" w:hAnsi="Arial" w:cs="Arial"/>
                      <w:b/>
                      <w:bCs/>
                      <w:sz w:val="19"/>
                      <w:szCs w:val="19"/>
                    </w:rPr>
                  </w:pPr>
                  <w:r w:rsidRPr="00E63450">
                    <w:rPr>
                      <w:rFonts w:ascii="Arial" w:hAnsi="Arial" w:cs="Arial"/>
                      <w:b/>
                      <w:bCs/>
                      <w:sz w:val="19"/>
                      <w:szCs w:val="19"/>
                    </w:rPr>
                    <w:t>Dokumentacija</w:t>
                  </w:r>
                </w:p>
              </w:tc>
              <w:tc>
                <w:tcPr>
                  <w:tcW w:w="6095" w:type="dxa"/>
                </w:tcPr>
                <w:p w14:paraId="440DE5B6" w14:textId="77777777" w:rsidR="00A51315" w:rsidRPr="00E63450" w:rsidRDefault="00A51315" w:rsidP="006D15D3">
                  <w:pPr>
                    <w:pStyle w:val="p1"/>
                    <w:jc w:val="both"/>
                    <w:rPr>
                      <w:rFonts w:ascii="Arial" w:hAnsi="Arial" w:cs="Arial"/>
                      <w:sz w:val="19"/>
                      <w:szCs w:val="19"/>
                    </w:rPr>
                  </w:pPr>
                  <w:r w:rsidRPr="00E63450">
                    <w:rPr>
                      <w:rFonts w:ascii="Arial" w:hAnsi="Arial" w:cs="Arial"/>
                      <w:sz w:val="19"/>
                      <w:szCs w:val="19"/>
                    </w:rPr>
                    <w:t xml:space="preserve">Tehnična dokumentacija proizvajalca, ki potrjuje, da je vgrajena oprema pripravljena za nadgradnjo na </w:t>
                  </w:r>
                  <w:proofErr w:type="spellStart"/>
                  <w:r w:rsidRPr="00E63450">
                    <w:rPr>
                      <w:rFonts w:ascii="Arial" w:hAnsi="Arial" w:cs="Arial"/>
                      <w:sz w:val="19"/>
                      <w:szCs w:val="19"/>
                    </w:rPr>
                    <w:t>Level</w:t>
                  </w:r>
                  <w:proofErr w:type="spellEnd"/>
                  <w:r w:rsidRPr="00E63450">
                    <w:rPr>
                      <w:rFonts w:ascii="Arial" w:hAnsi="Arial" w:cs="Arial"/>
                      <w:sz w:val="19"/>
                      <w:szCs w:val="19"/>
                    </w:rPr>
                    <w:t> 2 brez zamenjave osnovne strojne opreme.</w:t>
                  </w:r>
                </w:p>
                <w:p w14:paraId="64325DC4" w14:textId="77777777" w:rsidR="00A51315" w:rsidRPr="00026D4D" w:rsidRDefault="00A51315" w:rsidP="006D15D3">
                  <w:pPr>
                    <w:pStyle w:val="p1"/>
                    <w:jc w:val="both"/>
                  </w:pPr>
                  <w:r w:rsidRPr="00E63450">
                    <w:rPr>
                      <w:rFonts w:ascii="Arial" w:hAnsi="Arial" w:cs="Arial"/>
                      <w:sz w:val="19"/>
                      <w:szCs w:val="19"/>
                    </w:rPr>
                    <w:t xml:space="preserve">EC </w:t>
                  </w:r>
                  <w:proofErr w:type="spellStart"/>
                  <w:r w:rsidRPr="00E63450">
                    <w:rPr>
                      <w:rFonts w:ascii="Arial" w:hAnsi="Arial" w:cs="Arial"/>
                      <w:sz w:val="19"/>
                      <w:szCs w:val="19"/>
                    </w:rPr>
                    <w:t>Declaration</w:t>
                  </w:r>
                  <w:proofErr w:type="spellEnd"/>
                  <w:r w:rsidRPr="00E63450">
                    <w:rPr>
                      <w:rFonts w:ascii="Arial" w:hAnsi="Arial" w:cs="Arial"/>
                      <w:sz w:val="19"/>
                      <w:szCs w:val="19"/>
                    </w:rPr>
                    <w:t xml:space="preserve"> </w:t>
                  </w:r>
                  <w:proofErr w:type="spellStart"/>
                  <w:r w:rsidRPr="00E63450">
                    <w:rPr>
                      <w:rFonts w:ascii="Arial" w:hAnsi="Arial" w:cs="Arial"/>
                      <w:sz w:val="19"/>
                      <w:szCs w:val="19"/>
                    </w:rPr>
                    <w:t>of</w:t>
                  </w:r>
                  <w:proofErr w:type="spellEnd"/>
                  <w:r w:rsidRPr="00E63450">
                    <w:rPr>
                      <w:rFonts w:ascii="Arial" w:hAnsi="Arial" w:cs="Arial"/>
                      <w:sz w:val="19"/>
                      <w:szCs w:val="19"/>
                    </w:rPr>
                    <w:t xml:space="preserve"> </w:t>
                  </w:r>
                  <w:proofErr w:type="spellStart"/>
                  <w:r w:rsidRPr="00E63450">
                    <w:rPr>
                      <w:rFonts w:ascii="Arial" w:hAnsi="Arial" w:cs="Arial"/>
                      <w:sz w:val="19"/>
                      <w:szCs w:val="19"/>
                    </w:rPr>
                    <w:t>Verification</w:t>
                  </w:r>
                  <w:proofErr w:type="spellEnd"/>
                  <w:r w:rsidRPr="00E63450">
                    <w:rPr>
                      <w:rFonts w:ascii="Arial" w:hAnsi="Arial" w:cs="Arial"/>
                      <w:sz w:val="19"/>
                      <w:szCs w:val="19"/>
                    </w:rPr>
                    <w:t xml:space="preserve"> (</w:t>
                  </w:r>
                  <w:proofErr w:type="spellStart"/>
                  <w:r w:rsidRPr="00E63450">
                    <w:rPr>
                      <w:rFonts w:ascii="Arial" w:hAnsi="Arial" w:cs="Arial"/>
                      <w:sz w:val="19"/>
                      <w:szCs w:val="19"/>
                    </w:rPr>
                    <w:t>interoperabilnostna</w:t>
                  </w:r>
                  <w:proofErr w:type="spellEnd"/>
                  <w:r w:rsidRPr="00E63450">
                    <w:rPr>
                      <w:rFonts w:ascii="Arial" w:hAnsi="Arial" w:cs="Arial"/>
                      <w:sz w:val="19"/>
                      <w:szCs w:val="19"/>
                    </w:rPr>
                    <w:t xml:space="preserve"> izjava) za </w:t>
                  </w:r>
                  <w:proofErr w:type="spellStart"/>
                  <w:r w:rsidRPr="00E63450">
                    <w:rPr>
                      <w:rFonts w:ascii="Arial" w:hAnsi="Arial" w:cs="Arial"/>
                      <w:sz w:val="19"/>
                      <w:szCs w:val="19"/>
                    </w:rPr>
                    <w:t>Level</w:t>
                  </w:r>
                  <w:proofErr w:type="spellEnd"/>
                  <w:r w:rsidRPr="00E63450">
                    <w:rPr>
                      <w:rFonts w:ascii="Arial" w:hAnsi="Arial" w:cs="Arial"/>
                      <w:sz w:val="19"/>
                      <w:szCs w:val="19"/>
                    </w:rPr>
                    <w:t xml:space="preserve"> 1 z navedbo predpriprave na </w:t>
                  </w:r>
                  <w:proofErr w:type="spellStart"/>
                  <w:r w:rsidRPr="00E63450">
                    <w:rPr>
                      <w:rFonts w:ascii="Arial" w:hAnsi="Arial" w:cs="Arial"/>
                      <w:sz w:val="19"/>
                      <w:szCs w:val="19"/>
                    </w:rPr>
                    <w:t>Level</w:t>
                  </w:r>
                  <w:proofErr w:type="spellEnd"/>
                  <w:r w:rsidRPr="00E63450">
                    <w:rPr>
                      <w:rFonts w:ascii="Arial" w:hAnsi="Arial" w:cs="Arial"/>
                      <w:sz w:val="19"/>
                      <w:szCs w:val="19"/>
                    </w:rPr>
                    <w:t> 2</w:t>
                  </w:r>
                </w:p>
              </w:tc>
            </w:tr>
          </w:tbl>
          <w:bookmarkEnd w:id="115"/>
          <w:p w14:paraId="7FEEB989" w14:textId="77777777" w:rsidR="00A51315" w:rsidRPr="00E63450" w:rsidRDefault="00A51315" w:rsidP="006D15D3">
            <w:pPr>
              <w:widowControl w:val="0"/>
              <w:jc w:val="both"/>
              <w:rPr>
                <w:sz w:val="19"/>
                <w:szCs w:val="19"/>
              </w:rPr>
            </w:pPr>
            <w:r>
              <w:rPr>
                <w:sz w:val="19"/>
                <w:szCs w:val="19"/>
              </w:rPr>
              <w:t xml:space="preserve"> </w:t>
            </w:r>
          </w:p>
        </w:tc>
        <w:tc>
          <w:tcPr>
            <w:tcW w:w="1701" w:type="dxa"/>
            <w:tcBorders>
              <w:top w:val="single" w:sz="4" w:space="0" w:color="auto"/>
              <w:bottom w:val="single" w:sz="4" w:space="0" w:color="auto"/>
            </w:tcBorders>
            <w:shd w:val="clear" w:color="auto" w:fill="FFFFCC"/>
            <w:vAlign w:val="bottom"/>
          </w:tcPr>
          <w:p w14:paraId="0450CB10" w14:textId="77777777" w:rsidR="00A51315" w:rsidRPr="00715584" w:rsidRDefault="00A51315" w:rsidP="006D15D3">
            <w:pPr>
              <w:widowControl w:val="0"/>
              <w:rPr>
                <w:sz w:val="19"/>
                <w:szCs w:val="19"/>
              </w:rPr>
            </w:pPr>
          </w:p>
        </w:tc>
      </w:tr>
      <w:tr w:rsidR="00A51315" w:rsidRPr="00715584" w14:paraId="46EFC479"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2B3C64B2" w14:textId="77777777" w:rsidR="00A51315" w:rsidRPr="00715584" w:rsidRDefault="00A51315" w:rsidP="006D15D3">
            <w:pPr>
              <w:widowControl w:val="0"/>
              <w:jc w:val="both"/>
              <w:rPr>
                <w:sz w:val="19"/>
                <w:szCs w:val="19"/>
              </w:rPr>
            </w:pPr>
            <w:r w:rsidRPr="00804D34">
              <w:rPr>
                <w:b/>
                <w:smallCaps/>
                <w:sz w:val="19"/>
                <w:szCs w:val="19"/>
              </w:rPr>
              <w:t>3.</w:t>
            </w:r>
            <w:r>
              <w:rPr>
                <w:b/>
                <w:smallCaps/>
                <w:sz w:val="19"/>
                <w:szCs w:val="19"/>
              </w:rPr>
              <w:t>7</w:t>
            </w:r>
            <w:r w:rsidRPr="00804D34">
              <w:rPr>
                <w:b/>
                <w:smallCaps/>
                <w:sz w:val="19"/>
                <w:szCs w:val="19"/>
              </w:rPr>
              <w:t>.</w:t>
            </w:r>
            <w:r>
              <w:rPr>
                <w:b/>
                <w:smallCaps/>
                <w:sz w:val="19"/>
                <w:szCs w:val="19"/>
              </w:rPr>
              <w:t xml:space="preserve">2 </w:t>
            </w:r>
            <w:proofErr w:type="spellStart"/>
            <w:r>
              <w:rPr>
                <w:b/>
                <w:smallCaps/>
                <w:sz w:val="19"/>
                <w:szCs w:val="19"/>
              </w:rPr>
              <w:t>budnik</w:t>
            </w:r>
            <w:proofErr w:type="spellEnd"/>
            <w:r>
              <w:rPr>
                <w:b/>
                <w:smallCaps/>
                <w:sz w:val="19"/>
                <w:szCs w:val="19"/>
              </w:rPr>
              <w:t xml:space="preserve"> – </w:t>
            </w:r>
            <w:proofErr w:type="spellStart"/>
            <w:r>
              <w:rPr>
                <w:b/>
                <w:smallCaps/>
                <w:sz w:val="19"/>
                <w:szCs w:val="19"/>
              </w:rPr>
              <w:t>sifa</w:t>
            </w:r>
            <w:proofErr w:type="spellEnd"/>
          </w:p>
        </w:tc>
      </w:tr>
      <w:tr w:rsidR="00A51315" w:rsidRPr="00715584" w14:paraId="76402C94" w14:textId="77777777" w:rsidTr="006D15D3">
        <w:tc>
          <w:tcPr>
            <w:tcW w:w="7962" w:type="dxa"/>
            <w:tcBorders>
              <w:top w:val="single" w:sz="4" w:space="0" w:color="auto"/>
              <w:bottom w:val="single" w:sz="4" w:space="0" w:color="auto"/>
            </w:tcBorders>
            <w:vAlign w:val="bottom"/>
          </w:tcPr>
          <w:p w14:paraId="77513E8E" w14:textId="77777777" w:rsidR="00A51315" w:rsidRPr="00941922" w:rsidRDefault="00A51315" w:rsidP="006D15D3">
            <w:pPr>
              <w:widowControl w:val="0"/>
              <w:jc w:val="both"/>
              <w:rPr>
                <w:sz w:val="19"/>
                <w:szCs w:val="19"/>
              </w:rPr>
            </w:pPr>
            <w:r w:rsidRPr="00941922">
              <w:rPr>
                <w:sz w:val="19"/>
                <w:szCs w:val="19"/>
              </w:rPr>
              <w:t xml:space="preserve">Izvedba </w:t>
            </w:r>
            <w:proofErr w:type="spellStart"/>
            <w:r w:rsidRPr="00941922">
              <w:rPr>
                <w:sz w:val="19"/>
                <w:szCs w:val="19"/>
              </w:rPr>
              <w:t>budnika</w:t>
            </w:r>
            <w:proofErr w:type="spellEnd"/>
            <w:r w:rsidRPr="00941922">
              <w:rPr>
                <w:sz w:val="19"/>
                <w:szCs w:val="19"/>
              </w:rPr>
              <w:t xml:space="preserve"> mora biti impulzna in skladna s standardom UIC 641.</w:t>
            </w:r>
          </w:p>
        </w:tc>
        <w:tc>
          <w:tcPr>
            <w:tcW w:w="1701" w:type="dxa"/>
            <w:tcBorders>
              <w:top w:val="single" w:sz="4" w:space="0" w:color="auto"/>
              <w:bottom w:val="single" w:sz="4" w:space="0" w:color="auto"/>
            </w:tcBorders>
            <w:shd w:val="clear" w:color="auto" w:fill="FFFFCC"/>
            <w:vAlign w:val="bottom"/>
          </w:tcPr>
          <w:p w14:paraId="02D9BD4F" w14:textId="77777777" w:rsidR="00A51315" w:rsidRPr="00715584" w:rsidRDefault="00A51315" w:rsidP="006D15D3">
            <w:pPr>
              <w:widowControl w:val="0"/>
              <w:rPr>
                <w:sz w:val="19"/>
                <w:szCs w:val="19"/>
              </w:rPr>
            </w:pPr>
          </w:p>
        </w:tc>
      </w:tr>
      <w:tr w:rsidR="00A51315" w:rsidRPr="00715584" w14:paraId="78BA29CD" w14:textId="77777777" w:rsidTr="006D15D3">
        <w:tc>
          <w:tcPr>
            <w:tcW w:w="7962" w:type="dxa"/>
            <w:tcBorders>
              <w:top w:val="single" w:sz="4" w:space="0" w:color="auto"/>
              <w:bottom w:val="single" w:sz="4" w:space="0" w:color="auto"/>
            </w:tcBorders>
            <w:vAlign w:val="bottom"/>
          </w:tcPr>
          <w:p w14:paraId="16FB2268" w14:textId="77777777" w:rsidR="00A51315" w:rsidRPr="00941922" w:rsidRDefault="00A51315" w:rsidP="006D15D3">
            <w:pPr>
              <w:widowControl w:val="0"/>
              <w:jc w:val="both"/>
              <w:rPr>
                <w:sz w:val="19"/>
                <w:szCs w:val="19"/>
              </w:rPr>
            </w:pPr>
            <w:r w:rsidRPr="00941922">
              <w:rPr>
                <w:sz w:val="19"/>
                <w:szCs w:val="19"/>
              </w:rPr>
              <w:t xml:space="preserve">Mesta vgraditve ročnih in nožnih tipkal za potrjevanje </w:t>
            </w:r>
            <w:proofErr w:type="spellStart"/>
            <w:r w:rsidRPr="00941922">
              <w:rPr>
                <w:sz w:val="19"/>
                <w:szCs w:val="19"/>
              </w:rPr>
              <w:t>budnika</w:t>
            </w:r>
            <w:proofErr w:type="spellEnd"/>
            <w:r w:rsidRPr="00941922">
              <w:rPr>
                <w:sz w:val="19"/>
                <w:szCs w:val="19"/>
              </w:rPr>
              <w:t xml:space="preserve"> predlaga ponudnik, mesto končne namestitve pa se uskladi s kupcem.</w:t>
            </w:r>
          </w:p>
        </w:tc>
        <w:tc>
          <w:tcPr>
            <w:tcW w:w="1701" w:type="dxa"/>
            <w:tcBorders>
              <w:top w:val="single" w:sz="4" w:space="0" w:color="auto"/>
              <w:bottom w:val="single" w:sz="4" w:space="0" w:color="auto"/>
            </w:tcBorders>
            <w:shd w:val="clear" w:color="auto" w:fill="FFFFCC"/>
            <w:vAlign w:val="bottom"/>
          </w:tcPr>
          <w:p w14:paraId="3B63A4E8" w14:textId="77777777" w:rsidR="00A51315" w:rsidRPr="00715584" w:rsidRDefault="00A51315" w:rsidP="006D15D3">
            <w:pPr>
              <w:widowControl w:val="0"/>
              <w:rPr>
                <w:sz w:val="19"/>
                <w:szCs w:val="19"/>
              </w:rPr>
            </w:pPr>
          </w:p>
        </w:tc>
      </w:tr>
      <w:tr w:rsidR="00A51315" w:rsidRPr="00715584" w14:paraId="7E718791" w14:textId="77777777" w:rsidTr="006D15D3">
        <w:tc>
          <w:tcPr>
            <w:tcW w:w="7962" w:type="dxa"/>
            <w:tcBorders>
              <w:top w:val="single" w:sz="4" w:space="0" w:color="auto"/>
              <w:bottom w:val="single" w:sz="4" w:space="0" w:color="auto"/>
            </w:tcBorders>
            <w:vAlign w:val="bottom"/>
          </w:tcPr>
          <w:p w14:paraId="18E28F4B" w14:textId="77777777" w:rsidR="00A51315" w:rsidRPr="00941922" w:rsidRDefault="00A51315" w:rsidP="006D15D3">
            <w:pPr>
              <w:widowControl w:val="0"/>
              <w:jc w:val="both"/>
              <w:rPr>
                <w:sz w:val="19"/>
                <w:szCs w:val="19"/>
              </w:rPr>
            </w:pPr>
            <w:r w:rsidRPr="00941922">
              <w:rPr>
                <w:sz w:val="19"/>
                <w:szCs w:val="19"/>
              </w:rPr>
              <w:t xml:space="preserve">Kadar MPVPN miruje, mora biti omogočen preizkus vseh komponent </w:t>
            </w:r>
            <w:proofErr w:type="spellStart"/>
            <w:r w:rsidRPr="00941922">
              <w:rPr>
                <w:sz w:val="19"/>
                <w:szCs w:val="19"/>
              </w:rPr>
              <w:t>budnika</w:t>
            </w:r>
            <w:proofErr w:type="spellEnd"/>
            <w:r w:rsidRPr="00941922">
              <w:rPr>
                <w:sz w:val="19"/>
                <w:szCs w:val="19"/>
              </w:rPr>
              <w:t>.</w:t>
            </w:r>
          </w:p>
        </w:tc>
        <w:tc>
          <w:tcPr>
            <w:tcW w:w="1701" w:type="dxa"/>
            <w:tcBorders>
              <w:top w:val="single" w:sz="4" w:space="0" w:color="auto"/>
              <w:bottom w:val="single" w:sz="4" w:space="0" w:color="auto"/>
            </w:tcBorders>
            <w:shd w:val="clear" w:color="auto" w:fill="FFFFCC"/>
            <w:vAlign w:val="bottom"/>
          </w:tcPr>
          <w:p w14:paraId="469FE06D" w14:textId="77777777" w:rsidR="00A51315" w:rsidRPr="00715584" w:rsidRDefault="00A51315" w:rsidP="006D15D3">
            <w:pPr>
              <w:widowControl w:val="0"/>
              <w:rPr>
                <w:sz w:val="19"/>
                <w:szCs w:val="19"/>
              </w:rPr>
            </w:pPr>
          </w:p>
        </w:tc>
      </w:tr>
      <w:tr w:rsidR="00A51315" w:rsidRPr="00715584" w14:paraId="6D926D5D"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646ABAF0" w14:textId="77777777" w:rsidR="00A51315" w:rsidRPr="00715584" w:rsidRDefault="00A51315" w:rsidP="006D15D3">
            <w:pPr>
              <w:widowControl w:val="0"/>
              <w:jc w:val="both"/>
              <w:rPr>
                <w:sz w:val="19"/>
                <w:szCs w:val="19"/>
              </w:rPr>
            </w:pPr>
            <w:r w:rsidRPr="00890C56">
              <w:rPr>
                <w:b/>
                <w:smallCaps/>
              </w:rPr>
              <w:t>3.</w:t>
            </w:r>
            <w:r>
              <w:rPr>
                <w:b/>
                <w:smallCaps/>
              </w:rPr>
              <w:t xml:space="preserve">8 radijska naprava – </w:t>
            </w:r>
            <w:proofErr w:type="spellStart"/>
            <w:r>
              <w:rPr>
                <w:b/>
                <w:smallCaps/>
              </w:rPr>
              <w:t>gsm</w:t>
            </w:r>
            <w:proofErr w:type="spellEnd"/>
            <w:r>
              <w:rPr>
                <w:b/>
                <w:smallCaps/>
              </w:rPr>
              <w:t>-r</w:t>
            </w:r>
          </w:p>
        </w:tc>
      </w:tr>
      <w:tr w:rsidR="00A51315" w:rsidRPr="00715584" w14:paraId="114EDEB9" w14:textId="77777777" w:rsidTr="006D15D3">
        <w:tc>
          <w:tcPr>
            <w:tcW w:w="7962" w:type="dxa"/>
            <w:tcBorders>
              <w:top w:val="single" w:sz="4" w:space="0" w:color="auto"/>
              <w:bottom w:val="single" w:sz="4" w:space="0" w:color="auto"/>
            </w:tcBorders>
            <w:vAlign w:val="bottom"/>
          </w:tcPr>
          <w:p w14:paraId="257A835F" w14:textId="77777777" w:rsidR="00A51315" w:rsidRPr="00941922" w:rsidRDefault="00A51315" w:rsidP="006D15D3">
            <w:pPr>
              <w:widowControl w:val="0"/>
              <w:jc w:val="both"/>
              <w:rPr>
                <w:sz w:val="19"/>
                <w:szCs w:val="19"/>
              </w:rPr>
            </w:pPr>
            <w:r w:rsidRPr="00941922">
              <w:rPr>
                <w:sz w:val="19"/>
                <w:szCs w:val="19"/>
              </w:rPr>
              <w:t>Radijske naprave morajo biti dualne izvedbe, digitalne (GSM-R) in analogne (po UIC 751-3).</w:t>
            </w:r>
          </w:p>
        </w:tc>
        <w:tc>
          <w:tcPr>
            <w:tcW w:w="1701" w:type="dxa"/>
            <w:tcBorders>
              <w:top w:val="single" w:sz="4" w:space="0" w:color="auto"/>
              <w:bottom w:val="single" w:sz="4" w:space="0" w:color="auto"/>
            </w:tcBorders>
            <w:shd w:val="clear" w:color="auto" w:fill="FFFFCC"/>
            <w:vAlign w:val="bottom"/>
          </w:tcPr>
          <w:p w14:paraId="680E8D48" w14:textId="77777777" w:rsidR="00A51315" w:rsidRPr="00715584" w:rsidRDefault="00A51315" w:rsidP="006D15D3">
            <w:pPr>
              <w:widowControl w:val="0"/>
              <w:rPr>
                <w:sz w:val="19"/>
                <w:szCs w:val="19"/>
              </w:rPr>
            </w:pPr>
          </w:p>
        </w:tc>
      </w:tr>
      <w:tr w:rsidR="00A51315" w:rsidRPr="00715584" w14:paraId="2F66F93F" w14:textId="77777777" w:rsidTr="006D15D3">
        <w:tc>
          <w:tcPr>
            <w:tcW w:w="7962" w:type="dxa"/>
            <w:tcBorders>
              <w:top w:val="single" w:sz="4" w:space="0" w:color="auto"/>
              <w:bottom w:val="single" w:sz="4" w:space="0" w:color="auto"/>
            </w:tcBorders>
            <w:vAlign w:val="bottom"/>
          </w:tcPr>
          <w:p w14:paraId="19C31156" w14:textId="77777777" w:rsidR="00A51315" w:rsidRPr="00941922" w:rsidRDefault="00A51315" w:rsidP="006D15D3">
            <w:pPr>
              <w:widowControl w:val="0"/>
              <w:jc w:val="both"/>
              <w:rPr>
                <w:sz w:val="19"/>
                <w:szCs w:val="19"/>
              </w:rPr>
            </w:pPr>
            <w:r w:rsidRPr="009564EB">
              <w:rPr>
                <w:sz w:val="19"/>
                <w:szCs w:val="19"/>
              </w:rPr>
              <w:t>Digitalna radijska komunikacijska naprava mora izpolnjevati vse M/MI (</w:t>
            </w:r>
            <w:proofErr w:type="spellStart"/>
            <w:r w:rsidRPr="009564EB">
              <w:rPr>
                <w:sz w:val="19"/>
                <w:szCs w:val="19"/>
              </w:rPr>
              <w:t>Mandatory</w:t>
            </w:r>
            <w:proofErr w:type="spellEnd"/>
            <w:r w:rsidRPr="009564EB">
              <w:rPr>
                <w:sz w:val="19"/>
                <w:szCs w:val="19"/>
              </w:rPr>
              <w:t xml:space="preserve"> </w:t>
            </w:r>
            <w:proofErr w:type="spellStart"/>
            <w:r w:rsidRPr="009564EB">
              <w:rPr>
                <w:sz w:val="19"/>
                <w:szCs w:val="19"/>
              </w:rPr>
              <w:t>for</w:t>
            </w:r>
            <w:proofErr w:type="spellEnd"/>
            <w:r w:rsidRPr="009564EB">
              <w:rPr>
                <w:sz w:val="19"/>
                <w:szCs w:val="19"/>
              </w:rPr>
              <w:t xml:space="preserve"> </w:t>
            </w:r>
            <w:proofErr w:type="spellStart"/>
            <w:r w:rsidRPr="009564EB">
              <w:rPr>
                <w:sz w:val="19"/>
                <w:szCs w:val="19"/>
              </w:rPr>
              <w:t>the</w:t>
            </w:r>
            <w:proofErr w:type="spellEnd"/>
            <w:r w:rsidRPr="009564EB">
              <w:rPr>
                <w:sz w:val="19"/>
                <w:szCs w:val="19"/>
              </w:rPr>
              <w:t xml:space="preserve"> </w:t>
            </w:r>
            <w:proofErr w:type="spellStart"/>
            <w:r w:rsidRPr="009564EB">
              <w:rPr>
                <w:sz w:val="19"/>
                <w:szCs w:val="19"/>
              </w:rPr>
              <w:t>System</w:t>
            </w:r>
            <w:proofErr w:type="spellEnd"/>
            <w:r w:rsidRPr="009564EB">
              <w:rPr>
                <w:sz w:val="19"/>
                <w:szCs w:val="19"/>
              </w:rPr>
              <w:t>/</w:t>
            </w:r>
            <w:proofErr w:type="spellStart"/>
            <w:r w:rsidRPr="009564EB">
              <w:rPr>
                <w:sz w:val="19"/>
                <w:szCs w:val="19"/>
              </w:rPr>
              <w:t>Mandatory</w:t>
            </w:r>
            <w:proofErr w:type="spellEnd"/>
            <w:r w:rsidRPr="009564EB">
              <w:rPr>
                <w:sz w:val="19"/>
                <w:szCs w:val="19"/>
              </w:rPr>
              <w:t xml:space="preserve"> </w:t>
            </w:r>
            <w:proofErr w:type="spellStart"/>
            <w:r w:rsidRPr="009564EB">
              <w:rPr>
                <w:sz w:val="19"/>
                <w:szCs w:val="19"/>
              </w:rPr>
              <w:t>for</w:t>
            </w:r>
            <w:proofErr w:type="spellEnd"/>
            <w:r w:rsidRPr="009564EB">
              <w:rPr>
                <w:sz w:val="19"/>
                <w:szCs w:val="19"/>
              </w:rPr>
              <w:t xml:space="preserve"> </w:t>
            </w:r>
            <w:proofErr w:type="spellStart"/>
            <w:r w:rsidRPr="009564EB">
              <w:rPr>
                <w:sz w:val="19"/>
                <w:szCs w:val="19"/>
              </w:rPr>
              <w:t>Interoperability</w:t>
            </w:r>
            <w:proofErr w:type="spellEnd"/>
            <w:r w:rsidRPr="009564EB">
              <w:rPr>
                <w:sz w:val="19"/>
                <w:szCs w:val="19"/>
              </w:rPr>
              <w:t xml:space="preserve">) zahteve iz EIRENE Funkcijskih specifikacij FRS verzija 8.0.0 Sistemskih specifikacij SRS verzije 16.0.0 in UIC, Radio </w:t>
            </w:r>
            <w:proofErr w:type="spellStart"/>
            <w:r w:rsidRPr="009564EB">
              <w:rPr>
                <w:sz w:val="19"/>
                <w:szCs w:val="19"/>
              </w:rPr>
              <w:t>Transmission</w:t>
            </w:r>
            <w:proofErr w:type="spellEnd"/>
            <w:r w:rsidRPr="009564EB">
              <w:rPr>
                <w:sz w:val="19"/>
                <w:szCs w:val="19"/>
              </w:rPr>
              <w:t xml:space="preserve"> FFFIS </w:t>
            </w:r>
            <w:proofErr w:type="spellStart"/>
            <w:r w:rsidRPr="009564EB">
              <w:rPr>
                <w:sz w:val="19"/>
                <w:szCs w:val="19"/>
              </w:rPr>
              <w:t>for</w:t>
            </w:r>
            <w:proofErr w:type="spellEnd"/>
            <w:r w:rsidRPr="009564EB">
              <w:rPr>
                <w:sz w:val="19"/>
                <w:szCs w:val="19"/>
              </w:rPr>
              <w:t xml:space="preserve"> </w:t>
            </w:r>
            <w:proofErr w:type="spellStart"/>
            <w:r w:rsidRPr="009564EB">
              <w:rPr>
                <w:sz w:val="19"/>
                <w:szCs w:val="19"/>
              </w:rPr>
              <w:t>EuroRadio</w:t>
            </w:r>
            <w:proofErr w:type="spellEnd"/>
            <w:r w:rsidRPr="009564EB">
              <w:rPr>
                <w:sz w:val="19"/>
                <w:szCs w:val="19"/>
              </w:rPr>
              <w:t xml:space="preserve">, Doc.-N°: A 11 T 6001 | </w:t>
            </w:r>
            <w:proofErr w:type="spellStart"/>
            <w:r w:rsidRPr="009564EB">
              <w:rPr>
                <w:sz w:val="19"/>
                <w:szCs w:val="19"/>
              </w:rPr>
              <w:t>version</w:t>
            </w:r>
            <w:proofErr w:type="spellEnd"/>
            <w:r w:rsidRPr="009564EB">
              <w:rPr>
                <w:sz w:val="19"/>
                <w:szCs w:val="19"/>
              </w:rPr>
              <w:t>: 13.0.0.</w:t>
            </w:r>
          </w:p>
        </w:tc>
        <w:tc>
          <w:tcPr>
            <w:tcW w:w="1701" w:type="dxa"/>
            <w:tcBorders>
              <w:top w:val="single" w:sz="4" w:space="0" w:color="auto"/>
              <w:bottom w:val="single" w:sz="4" w:space="0" w:color="auto"/>
            </w:tcBorders>
            <w:shd w:val="clear" w:color="auto" w:fill="FFFFCC"/>
            <w:vAlign w:val="bottom"/>
          </w:tcPr>
          <w:p w14:paraId="6B7CD792" w14:textId="77777777" w:rsidR="00A51315" w:rsidRPr="00715584" w:rsidRDefault="00A51315" w:rsidP="006D15D3">
            <w:pPr>
              <w:widowControl w:val="0"/>
              <w:rPr>
                <w:sz w:val="19"/>
                <w:szCs w:val="19"/>
              </w:rPr>
            </w:pPr>
          </w:p>
        </w:tc>
      </w:tr>
      <w:tr w:rsidR="00A51315" w:rsidRPr="00715584" w14:paraId="183BE864" w14:textId="77777777" w:rsidTr="006D15D3">
        <w:tc>
          <w:tcPr>
            <w:tcW w:w="7962" w:type="dxa"/>
            <w:tcBorders>
              <w:top w:val="single" w:sz="4" w:space="0" w:color="auto"/>
              <w:bottom w:val="single" w:sz="4" w:space="0" w:color="auto"/>
            </w:tcBorders>
            <w:vAlign w:val="bottom"/>
          </w:tcPr>
          <w:p w14:paraId="1C74AD72" w14:textId="77777777" w:rsidR="00A51315" w:rsidRPr="009564EB" w:rsidRDefault="00A51315" w:rsidP="006D15D3">
            <w:pPr>
              <w:widowControl w:val="0"/>
              <w:jc w:val="both"/>
              <w:rPr>
                <w:sz w:val="19"/>
                <w:szCs w:val="19"/>
              </w:rPr>
            </w:pPr>
            <w:r w:rsidRPr="009564EB">
              <w:rPr>
                <w:sz w:val="19"/>
                <w:szCs w:val="19"/>
              </w:rPr>
              <w:lastRenderedPageBreak/>
              <w:t>Vgrajena oprema mora vsebovati vsaj naslednje komponente:</w:t>
            </w:r>
          </w:p>
          <w:p w14:paraId="432EB3CC" w14:textId="77777777" w:rsidR="00A51315" w:rsidRPr="009564EB" w:rsidRDefault="00A51315" w:rsidP="00A51315">
            <w:pPr>
              <w:pStyle w:val="Odstavekseznama"/>
              <w:widowControl w:val="0"/>
              <w:numPr>
                <w:ilvl w:val="0"/>
                <w:numId w:val="63"/>
              </w:numPr>
              <w:jc w:val="both"/>
              <w:rPr>
                <w:sz w:val="19"/>
                <w:szCs w:val="19"/>
              </w:rPr>
            </w:pPr>
            <w:r w:rsidRPr="009564EB">
              <w:rPr>
                <w:sz w:val="19"/>
                <w:szCs w:val="19"/>
              </w:rPr>
              <w:t>centralna radijska enota v ustreznem okvirju/omari,</w:t>
            </w:r>
          </w:p>
          <w:p w14:paraId="71B47A97" w14:textId="77777777" w:rsidR="00A51315" w:rsidRPr="009564EB" w:rsidRDefault="00A51315" w:rsidP="00A51315">
            <w:pPr>
              <w:pStyle w:val="Odstavekseznama"/>
              <w:widowControl w:val="0"/>
              <w:numPr>
                <w:ilvl w:val="0"/>
                <w:numId w:val="63"/>
              </w:numPr>
              <w:jc w:val="both"/>
              <w:rPr>
                <w:sz w:val="19"/>
                <w:szCs w:val="19"/>
              </w:rPr>
            </w:pPr>
            <w:r w:rsidRPr="009564EB">
              <w:rPr>
                <w:sz w:val="19"/>
                <w:szCs w:val="19"/>
              </w:rPr>
              <w:t>napajalni modul z ustreznimi filtri in zaščito,</w:t>
            </w:r>
          </w:p>
          <w:p w14:paraId="33CFD8C2" w14:textId="77777777" w:rsidR="00A51315" w:rsidRPr="009564EB" w:rsidRDefault="00A51315" w:rsidP="00A51315">
            <w:pPr>
              <w:pStyle w:val="Odstavekseznama"/>
              <w:widowControl w:val="0"/>
              <w:numPr>
                <w:ilvl w:val="0"/>
                <w:numId w:val="63"/>
              </w:numPr>
              <w:jc w:val="both"/>
              <w:rPr>
                <w:sz w:val="19"/>
                <w:szCs w:val="19"/>
              </w:rPr>
            </w:pPr>
            <w:r w:rsidRPr="009564EB">
              <w:rPr>
                <w:sz w:val="19"/>
                <w:szCs w:val="19"/>
              </w:rPr>
              <w:t>grafično tekstualni vmesnik za komunikacijo (DMI),</w:t>
            </w:r>
          </w:p>
          <w:p w14:paraId="47BB6584" w14:textId="77777777" w:rsidR="00A51315" w:rsidRPr="009564EB" w:rsidRDefault="00A51315" w:rsidP="00A51315">
            <w:pPr>
              <w:pStyle w:val="Odstavekseznama"/>
              <w:widowControl w:val="0"/>
              <w:numPr>
                <w:ilvl w:val="0"/>
                <w:numId w:val="63"/>
              </w:numPr>
              <w:jc w:val="both"/>
              <w:rPr>
                <w:sz w:val="19"/>
                <w:szCs w:val="19"/>
              </w:rPr>
            </w:pPr>
            <w:r w:rsidRPr="009564EB">
              <w:rPr>
                <w:sz w:val="19"/>
                <w:szCs w:val="19"/>
              </w:rPr>
              <w:t>antenski sistem za GSM-R,</w:t>
            </w:r>
          </w:p>
          <w:p w14:paraId="7B324706" w14:textId="77777777" w:rsidR="00A51315" w:rsidRPr="009564EB" w:rsidRDefault="00A51315" w:rsidP="00A51315">
            <w:pPr>
              <w:pStyle w:val="Odstavekseznama"/>
              <w:widowControl w:val="0"/>
              <w:numPr>
                <w:ilvl w:val="0"/>
                <w:numId w:val="63"/>
              </w:numPr>
              <w:jc w:val="both"/>
              <w:rPr>
                <w:sz w:val="19"/>
                <w:szCs w:val="19"/>
              </w:rPr>
            </w:pPr>
            <w:r w:rsidRPr="009564EB">
              <w:rPr>
                <w:sz w:val="19"/>
                <w:szCs w:val="19"/>
              </w:rPr>
              <w:t>modem,</w:t>
            </w:r>
          </w:p>
          <w:p w14:paraId="52DBBBB9" w14:textId="77777777" w:rsidR="00A51315" w:rsidRPr="009564EB" w:rsidRDefault="00A51315" w:rsidP="00A51315">
            <w:pPr>
              <w:pStyle w:val="Odstavekseznama"/>
              <w:widowControl w:val="0"/>
              <w:numPr>
                <w:ilvl w:val="0"/>
                <w:numId w:val="63"/>
              </w:numPr>
              <w:jc w:val="both"/>
              <w:rPr>
                <w:sz w:val="19"/>
                <w:szCs w:val="19"/>
              </w:rPr>
            </w:pPr>
            <w:r w:rsidRPr="009564EB">
              <w:rPr>
                <w:sz w:val="19"/>
                <w:szCs w:val="19"/>
              </w:rPr>
              <w:t>mikrofonsko telefonska kombinacija (slušalka) s PTT tipko,</w:t>
            </w:r>
          </w:p>
          <w:p w14:paraId="52BD7C80" w14:textId="77777777" w:rsidR="00A51315" w:rsidRPr="009564EB" w:rsidRDefault="00A51315" w:rsidP="00A51315">
            <w:pPr>
              <w:pStyle w:val="Odstavekseznama"/>
              <w:widowControl w:val="0"/>
              <w:numPr>
                <w:ilvl w:val="0"/>
                <w:numId w:val="63"/>
              </w:numPr>
              <w:jc w:val="both"/>
              <w:rPr>
                <w:sz w:val="19"/>
                <w:szCs w:val="19"/>
              </w:rPr>
            </w:pPr>
            <w:r w:rsidRPr="009564EB">
              <w:rPr>
                <w:sz w:val="19"/>
                <w:szCs w:val="19"/>
              </w:rPr>
              <w:t>zvočnik.</w:t>
            </w:r>
          </w:p>
        </w:tc>
        <w:tc>
          <w:tcPr>
            <w:tcW w:w="1701" w:type="dxa"/>
            <w:tcBorders>
              <w:top w:val="single" w:sz="4" w:space="0" w:color="auto"/>
              <w:bottom w:val="single" w:sz="4" w:space="0" w:color="auto"/>
            </w:tcBorders>
            <w:shd w:val="clear" w:color="auto" w:fill="FFFFCC"/>
            <w:vAlign w:val="bottom"/>
          </w:tcPr>
          <w:p w14:paraId="4A5E219A" w14:textId="77777777" w:rsidR="00A51315" w:rsidRPr="00715584" w:rsidRDefault="00A51315" w:rsidP="006D15D3">
            <w:pPr>
              <w:widowControl w:val="0"/>
              <w:rPr>
                <w:sz w:val="19"/>
                <w:szCs w:val="19"/>
              </w:rPr>
            </w:pPr>
          </w:p>
        </w:tc>
      </w:tr>
      <w:tr w:rsidR="00A51315" w:rsidRPr="00715584" w14:paraId="24E6D30A" w14:textId="77777777" w:rsidTr="006D15D3">
        <w:tc>
          <w:tcPr>
            <w:tcW w:w="7962" w:type="dxa"/>
            <w:tcBorders>
              <w:top w:val="single" w:sz="4" w:space="0" w:color="auto"/>
              <w:bottom w:val="single" w:sz="4" w:space="0" w:color="auto"/>
            </w:tcBorders>
            <w:vAlign w:val="bottom"/>
          </w:tcPr>
          <w:p w14:paraId="4D4EF6D4" w14:textId="77777777" w:rsidR="00A51315" w:rsidRPr="00941922" w:rsidRDefault="00A51315" w:rsidP="006D15D3">
            <w:pPr>
              <w:widowControl w:val="0"/>
              <w:jc w:val="both"/>
              <w:rPr>
                <w:sz w:val="19"/>
                <w:szCs w:val="19"/>
              </w:rPr>
            </w:pPr>
            <w:r w:rsidRPr="009564EB">
              <w:rPr>
                <w:sz w:val="19"/>
                <w:szCs w:val="19"/>
              </w:rPr>
              <w:t>Radijska oprema mora podpirati OTA (</w:t>
            </w:r>
            <w:proofErr w:type="spellStart"/>
            <w:r w:rsidRPr="009564EB">
              <w:rPr>
                <w:sz w:val="19"/>
                <w:szCs w:val="19"/>
              </w:rPr>
              <w:t>Over-The-Air</w:t>
            </w:r>
            <w:proofErr w:type="spellEnd"/>
            <w:r w:rsidRPr="009564EB">
              <w:rPr>
                <w:sz w:val="19"/>
                <w:szCs w:val="19"/>
              </w:rPr>
              <w:t>) aplikacijo za daljinsko nadgradnjo SIM kartic</w:t>
            </w:r>
            <w:r>
              <w:rPr>
                <w:sz w:val="19"/>
                <w:szCs w:val="19"/>
              </w:rPr>
              <w:t>.</w:t>
            </w:r>
          </w:p>
        </w:tc>
        <w:tc>
          <w:tcPr>
            <w:tcW w:w="1701" w:type="dxa"/>
            <w:tcBorders>
              <w:top w:val="single" w:sz="4" w:space="0" w:color="auto"/>
              <w:bottom w:val="single" w:sz="4" w:space="0" w:color="auto"/>
            </w:tcBorders>
            <w:shd w:val="clear" w:color="auto" w:fill="FFFFCC"/>
            <w:vAlign w:val="bottom"/>
          </w:tcPr>
          <w:p w14:paraId="69600D30" w14:textId="77777777" w:rsidR="00A51315" w:rsidRPr="00715584" w:rsidRDefault="00A51315" w:rsidP="006D15D3">
            <w:pPr>
              <w:widowControl w:val="0"/>
              <w:rPr>
                <w:sz w:val="19"/>
                <w:szCs w:val="19"/>
              </w:rPr>
            </w:pPr>
          </w:p>
        </w:tc>
      </w:tr>
      <w:tr w:rsidR="00A51315" w:rsidRPr="00715584" w14:paraId="7C4540EE" w14:textId="77777777" w:rsidTr="006D15D3">
        <w:tc>
          <w:tcPr>
            <w:tcW w:w="7962" w:type="dxa"/>
            <w:tcBorders>
              <w:top w:val="single" w:sz="4" w:space="0" w:color="auto"/>
              <w:bottom w:val="single" w:sz="4" w:space="0" w:color="auto"/>
            </w:tcBorders>
            <w:vAlign w:val="bottom"/>
          </w:tcPr>
          <w:p w14:paraId="463AEFFD" w14:textId="77777777" w:rsidR="00A51315" w:rsidRPr="00941922" w:rsidRDefault="00A51315" w:rsidP="006D15D3">
            <w:pPr>
              <w:widowControl w:val="0"/>
              <w:jc w:val="both"/>
              <w:rPr>
                <w:sz w:val="19"/>
                <w:szCs w:val="19"/>
              </w:rPr>
            </w:pPr>
            <w:r w:rsidRPr="009564EB">
              <w:rPr>
                <w:sz w:val="19"/>
                <w:szCs w:val="19"/>
              </w:rPr>
              <w:t>Naprava mora normalno delovati v območju med -20 ºC to +70ºC.</w:t>
            </w:r>
          </w:p>
        </w:tc>
        <w:tc>
          <w:tcPr>
            <w:tcW w:w="1701" w:type="dxa"/>
            <w:tcBorders>
              <w:top w:val="single" w:sz="4" w:space="0" w:color="auto"/>
              <w:bottom w:val="single" w:sz="4" w:space="0" w:color="auto"/>
            </w:tcBorders>
            <w:shd w:val="clear" w:color="auto" w:fill="FFFFCC"/>
            <w:vAlign w:val="bottom"/>
          </w:tcPr>
          <w:p w14:paraId="5E159014" w14:textId="77777777" w:rsidR="00A51315" w:rsidRPr="00715584" w:rsidRDefault="00A51315" w:rsidP="006D15D3">
            <w:pPr>
              <w:widowControl w:val="0"/>
              <w:rPr>
                <w:sz w:val="19"/>
                <w:szCs w:val="19"/>
              </w:rPr>
            </w:pPr>
          </w:p>
        </w:tc>
      </w:tr>
      <w:tr w:rsidR="00A51315" w:rsidRPr="00715584" w14:paraId="09B0C19C" w14:textId="77777777" w:rsidTr="006D15D3">
        <w:tc>
          <w:tcPr>
            <w:tcW w:w="7962" w:type="dxa"/>
            <w:tcBorders>
              <w:top w:val="single" w:sz="4" w:space="0" w:color="auto"/>
              <w:bottom w:val="single" w:sz="4" w:space="0" w:color="auto"/>
            </w:tcBorders>
            <w:vAlign w:val="bottom"/>
          </w:tcPr>
          <w:p w14:paraId="07D8D95C" w14:textId="77777777" w:rsidR="00A51315" w:rsidRPr="009564EB" w:rsidRDefault="00A51315" w:rsidP="006D15D3">
            <w:pPr>
              <w:widowControl w:val="0"/>
              <w:jc w:val="both"/>
              <w:rPr>
                <w:sz w:val="19"/>
                <w:szCs w:val="19"/>
              </w:rPr>
            </w:pPr>
            <w:r w:rsidRPr="009564EB">
              <w:rPr>
                <w:sz w:val="19"/>
                <w:szCs w:val="19"/>
              </w:rPr>
              <w:t>Za zaščito proti interferenčnim motnjam mora sistem izpolnjevati zahteve standarda ETSI TS 102 933 in sicer tiste verzije standarda, ki to zaščito vsebuje.</w:t>
            </w:r>
          </w:p>
        </w:tc>
        <w:tc>
          <w:tcPr>
            <w:tcW w:w="1701" w:type="dxa"/>
            <w:tcBorders>
              <w:top w:val="single" w:sz="4" w:space="0" w:color="auto"/>
              <w:bottom w:val="single" w:sz="4" w:space="0" w:color="auto"/>
            </w:tcBorders>
            <w:shd w:val="clear" w:color="auto" w:fill="FFFFCC"/>
            <w:vAlign w:val="bottom"/>
          </w:tcPr>
          <w:p w14:paraId="25174B4E" w14:textId="77777777" w:rsidR="00A51315" w:rsidRPr="00715584" w:rsidRDefault="00A51315" w:rsidP="006D15D3">
            <w:pPr>
              <w:widowControl w:val="0"/>
              <w:rPr>
                <w:sz w:val="19"/>
                <w:szCs w:val="19"/>
              </w:rPr>
            </w:pPr>
          </w:p>
        </w:tc>
      </w:tr>
      <w:tr w:rsidR="00A51315" w:rsidRPr="00715584" w14:paraId="42C7AD00" w14:textId="77777777" w:rsidTr="006D15D3">
        <w:tc>
          <w:tcPr>
            <w:tcW w:w="7962" w:type="dxa"/>
            <w:tcBorders>
              <w:top w:val="single" w:sz="4" w:space="0" w:color="auto"/>
              <w:bottom w:val="single" w:sz="4" w:space="0" w:color="auto"/>
            </w:tcBorders>
            <w:vAlign w:val="bottom"/>
          </w:tcPr>
          <w:p w14:paraId="5D004214" w14:textId="77777777" w:rsidR="00A51315" w:rsidRPr="009564EB" w:rsidRDefault="00A51315" w:rsidP="006D15D3">
            <w:pPr>
              <w:widowControl w:val="0"/>
              <w:jc w:val="both"/>
              <w:rPr>
                <w:sz w:val="19"/>
                <w:szCs w:val="19"/>
              </w:rPr>
            </w:pPr>
            <w:r w:rsidRPr="009564EB">
              <w:rPr>
                <w:sz w:val="19"/>
                <w:szCs w:val="19"/>
              </w:rPr>
              <w:t>Sistem mora podpirati prenos podatkov GPRS in mora biti opremljen z GPS opremo.</w:t>
            </w:r>
          </w:p>
        </w:tc>
        <w:tc>
          <w:tcPr>
            <w:tcW w:w="1701" w:type="dxa"/>
            <w:tcBorders>
              <w:top w:val="single" w:sz="4" w:space="0" w:color="auto"/>
              <w:bottom w:val="single" w:sz="4" w:space="0" w:color="auto"/>
            </w:tcBorders>
            <w:shd w:val="clear" w:color="auto" w:fill="FFFFCC"/>
            <w:vAlign w:val="bottom"/>
          </w:tcPr>
          <w:p w14:paraId="6DF3F33F" w14:textId="77777777" w:rsidR="00A51315" w:rsidRPr="00715584" w:rsidRDefault="00A51315" w:rsidP="006D15D3">
            <w:pPr>
              <w:widowControl w:val="0"/>
              <w:rPr>
                <w:sz w:val="19"/>
                <w:szCs w:val="19"/>
              </w:rPr>
            </w:pPr>
          </w:p>
        </w:tc>
      </w:tr>
      <w:tr w:rsidR="00A51315" w:rsidRPr="00715584" w14:paraId="0102D7F0" w14:textId="77777777" w:rsidTr="006D15D3">
        <w:tc>
          <w:tcPr>
            <w:tcW w:w="7962" w:type="dxa"/>
            <w:tcBorders>
              <w:top w:val="single" w:sz="4" w:space="0" w:color="auto"/>
              <w:bottom w:val="single" w:sz="4" w:space="0" w:color="auto"/>
            </w:tcBorders>
            <w:vAlign w:val="bottom"/>
          </w:tcPr>
          <w:p w14:paraId="0144AF3F" w14:textId="77777777" w:rsidR="00A51315" w:rsidRPr="009564EB" w:rsidRDefault="00A51315" w:rsidP="006D15D3">
            <w:pPr>
              <w:widowControl w:val="0"/>
              <w:jc w:val="both"/>
              <w:rPr>
                <w:sz w:val="19"/>
                <w:szCs w:val="19"/>
              </w:rPr>
            </w:pPr>
            <w:r w:rsidRPr="009564EB">
              <w:rPr>
                <w:sz w:val="19"/>
                <w:szCs w:val="19"/>
              </w:rPr>
              <w:t>Komunikacijska oprema mora imeti izvedeno GPS lociranje tirnega vozila in prenos informacij v GSM-R omrežje na izbrano lokacijo upravljavca.</w:t>
            </w:r>
          </w:p>
        </w:tc>
        <w:tc>
          <w:tcPr>
            <w:tcW w:w="1701" w:type="dxa"/>
            <w:tcBorders>
              <w:top w:val="single" w:sz="4" w:space="0" w:color="auto"/>
              <w:bottom w:val="single" w:sz="4" w:space="0" w:color="auto"/>
            </w:tcBorders>
            <w:shd w:val="clear" w:color="auto" w:fill="FFFFCC"/>
            <w:vAlign w:val="bottom"/>
          </w:tcPr>
          <w:p w14:paraId="4303B9FC" w14:textId="77777777" w:rsidR="00A51315" w:rsidRPr="00715584" w:rsidRDefault="00A51315" w:rsidP="006D15D3">
            <w:pPr>
              <w:widowControl w:val="0"/>
              <w:rPr>
                <w:sz w:val="19"/>
                <w:szCs w:val="19"/>
              </w:rPr>
            </w:pPr>
          </w:p>
        </w:tc>
      </w:tr>
      <w:tr w:rsidR="00A51315" w:rsidRPr="00715584" w14:paraId="3C00F844" w14:textId="77777777" w:rsidTr="006D15D3">
        <w:tc>
          <w:tcPr>
            <w:tcW w:w="7962" w:type="dxa"/>
            <w:tcBorders>
              <w:top w:val="single" w:sz="4" w:space="0" w:color="auto"/>
              <w:bottom w:val="single" w:sz="4" w:space="0" w:color="auto"/>
            </w:tcBorders>
            <w:vAlign w:val="bottom"/>
          </w:tcPr>
          <w:p w14:paraId="6522B387" w14:textId="77777777" w:rsidR="00A51315" w:rsidRPr="009564EB" w:rsidRDefault="00A51315" w:rsidP="006D15D3">
            <w:pPr>
              <w:widowControl w:val="0"/>
              <w:jc w:val="both"/>
              <w:rPr>
                <w:sz w:val="19"/>
                <w:szCs w:val="19"/>
              </w:rPr>
            </w:pPr>
            <w:r w:rsidRPr="009564EB">
              <w:rPr>
                <w:sz w:val="19"/>
                <w:szCs w:val="19"/>
              </w:rPr>
              <w:t>Vmesnik za komunikacijo (DMI) mora vsebovati tekstualno grafični prikazovalnik ter tipke za komunikacijo in sicer:</w:t>
            </w:r>
          </w:p>
          <w:p w14:paraId="7F4E3BB9" w14:textId="77777777" w:rsidR="00A51315" w:rsidRPr="009564EB" w:rsidRDefault="00A51315" w:rsidP="00A51315">
            <w:pPr>
              <w:pStyle w:val="Odstavekseznama"/>
              <w:widowControl w:val="0"/>
              <w:numPr>
                <w:ilvl w:val="0"/>
                <w:numId w:val="64"/>
              </w:numPr>
              <w:jc w:val="both"/>
              <w:rPr>
                <w:sz w:val="19"/>
                <w:szCs w:val="19"/>
              </w:rPr>
            </w:pPr>
            <w:r w:rsidRPr="009564EB">
              <w:rPr>
                <w:sz w:val="19"/>
                <w:szCs w:val="19"/>
              </w:rPr>
              <w:t xml:space="preserve">fiksne in </w:t>
            </w:r>
            <w:proofErr w:type="spellStart"/>
            <w:r w:rsidRPr="009564EB">
              <w:rPr>
                <w:sz w:val="19"/>
                <w:szCs w:val="19"/>
              </w:rPr>
              <w:t>programabilne</w:t>
            </w:r>
            <w:proofErr w:type="spellEnd"/>
            <w:r w:rsidRPr="009564EB">
              <w:rPr>
                <w:sz w:val="19"/>
                <w:szCs w:val="19"/>
              </w:rPr>
              <w:t xml:space="preserve"> tipke,</w:t>
            </w:r>
          </w:p>
          <w:p w14:paraId="77563345" w14:textId="77777777" w:rsidR="00A51315" w:rsidRPr="009564EB" w:rsidRDefault="00A51315" w:rsidP="00A51315">
            <w:pPr>
              <w:pStyle w:val="Odstavekseznama"/>
              <w:widowControl w:val="0"/>
              <w:numPr>
                <w:ilvl w:val="0"/>
                <w:numId w:val="64"/>
              </w:numPr>
              <w:jc w:val="both"/>
              <w:rPr>
                <w:sz w:val="19"/>
                <w:szCs w:val="19"/>
              </w:rPr>
            </w:pPr>
            <w:r w:rsidRPr="009564EB">
              <w:rPr>
                <w:sz w:val="19"/>
                <w:szCs w:val="19"/>
              </w:rPr>
              <w:t>tipko za klic v sili ustrezno označeno in zaščiteno pred naključnim pritiskom,</w:t>
            </w:r>
          </w:p>
          <w:p w14:paraId="40F9E310" w14:textId="77777777" w:rsidR="00A51315" w:rsidRPr="009564EB" w:rsidRDefault="00A51315" w:rsidP="00A51315">
            <w:pPr>
              <w:pStyle w:val="Odstavekseznama"/>
              <w:widowControl w:val="0"/>
              <w:numPr>
                <w:ilvl w:val="0"/>
                <w:numId w:val="64"/>
              </w:numPr>
              <w:jc w:val="both"/>
              <w:rPr>
                <w:sz w:val="19"/>
                <w:szCs w:val="19"/>
              </w:rPr>
            </w:pPr>
            <w:r w:rsidRPr="009564EB">
              <w:rPr>
                <w:sz w:val="19"/>
                <w:szCs w:val="19"/>
              </w:rPr>
              <w:t>tipke za nastavljanje načina prikaza,</w:t>
            </w:r>
          </w:p>
          <w:p w14:paraId="4D88C689" w14:textId="77777777" w:rsidR="00A51315" w:rsidRPr="009564EB" w:rsidRDefault="00A51315" w:rsidP="00A51315">
            <w:pPr>
              <w:pStyle w:val="Odstavekseznama"/>
              <w:widowControl w:val="0"/>
              <w:numPr>
                <w:ilvl w:val="0"/>
                <w:numId w:val="64"/>
              </w:numPr>
              <w:jc w:val="both"/>
              <w:rPr>
                <w:sz w:val="19"/>
                <w:szCs w:val="19"/>
              </w:rPr>
            </w:pPr>
            <w:r w:rsidRPr="009564EB">
              <w:rPr>
                <w:sz w:val="19"/>
                <w:szCs w:val="19"/>
              </w:rPr>
              <w:t>menijsko navigacijske tipke,</w:t>
            </w:r>
          </w:p>
          <w:p w14:paraId="13355AED" w14:textId="77777777" w:rsidR="00A51315" w:rsidRPr="009564EB" w:rsidRDefault="00A51315" w:rsidP="00A51315">
            <w:pPr>
              <w:pStyle w:val="Odstavekseznama"/>
              <w:widowControl w:val="0"/>
              <w:numPr>
                <w:ilvl w:val="0"/>
                <w:numId w:val="64"/>
              </w:numPr>
              <w:jc w:val="both"/>
              <w:rPr>
                <w:sz w:val="19"/>
                <w:szCs w:val="19"/>
              </w:rPr>
            </w:pPr>
            <w:r w:rsidRPr="009564EB">
              <w:rPr>
                <w:sz w:val="19"/>
                <w:szCs w:val="19"/>
              </w:rPr>
              <w:t>kontrolne tipke,</w:t>
            </w:r>
          </w:p>
          <w:p w14:paraId="00EDF1D2" w14:textId="77777777" w:rsidR="00A51315" w:rsidRPr="009564EB" w:rsidRDefault="00A51315" w:rsidP="00A51315">
            <w:pPr>
              <w:pStyle w:val="Odstavekseznama"/>
              <w:widowControl w:val="0"/>
              <w:numPr>
                <w:ilvl w:val="0"/>
                <w:numId w:val="64"/>
              </w:numPr>
              <w:jc w:val="both"/>
              <w:rPr>
                <w:sz w:val="19"/>
                <w:szCs w:val="19"/>
              </w:rPr>
            </w:pPr>
            <w:r w:rsidRPr="009564EB">
              <w:rPr>
                <w:sz w:val="19"/>
                <w:szCs w:val="19"/>
              </w:rPr>
              <w:t>in druge indikatorje stanja.</w:t>
            </w:r>
          </w:p>
        </w:tc>
        <w:tc>
          <w:tcPr>
            <w:tcW w:w="1701" w:type="dxa"/>
            <w:tcBorders>
              <w:top w:val="single" w:sz="4" w:space="0" w:color="auto"/>
              <w:bottom w:val="single" w:sz="4" w:space="0" w:color="auto"/>
            </w:tcBorders>
            <w:shd w:val="clear" w:color="auto" w:fill="FFFFCC"/>
            <w:vAlign w:val="bottom"/>
          </w:tcPr>
          <w:p w14:paraId="4362AFD9" w14:textId="77777777" w:rsidR="00A51315" w:rsidRPr="00715584" w:rsidRDefault="00A51315" w:rsidP="006D15D3">
            <w:pPr>
              <w:widowControl w:val="0"/>
              <w:rPr>
                <w:sz w:val="19"/>
                <w:szCs w:val="19"/>
              </w:rPr>
            </w:pPr>
          </w:p>
        </w:tc>
      </w:tr>
      <w:tr w:rsidR="00A51315" w:rsidRPr="00715584" w14:paraId="4F625D61" w14:textId="77777777" w:rsidTr="006D15D3">
        <w:tc>
          <w:tcPr>
            <w:tcW w:w="7962" w:type="dxa"/>
            <w:tcBorders>
              <w:top w:val="single" w:sz="4" w:space="0" w:color="auto"/>
              <w:bottom w:val="single" w:sz="4" w:space="0" w:color="auto"/>
            </w:tcBorders>
            <w:vAlign w:val="bottom"/>
          </w:tcPr>
          <w:p w14:paraId="0C41253E" w14:textId="77777777" w:rsidR="00A51315" w:rsidRPr="009564EB" w:rsidRDefault="00A51315" w:rsidP="006D15D3">
            <w:pPr>
              <w:widowControl w:val="0"/>
              <w:jc w:val="both"/>
              <w:rPr>
                <w:sz w:val="19"/>
                <w:szCs w:val="19"/>
              </w:rPr>
            </w:pPr>
            <w:r w:rsidRPr="009564EB">
              <w:rPr>
                <w:sz w:val="19"/>
                <w:szCs w:val="19"/>
              </w:rPr>
              <w:t>Preko komunikacijskih tipk mora biti omogočeno vzpostavljanje komunikacije do:</w:t>
            </w:r>
          </w:p>
          <w:p w14:paraId="3A3E7B83" w14:textId="77777777" w:rsidR="00A51315" w:rsidRPr="009564EB" w:rsidRDefault="00A51315" w:rsidP="00A51315">
            <w:pPr>
              <w:pStyle w:val="Odstavekseznama"/>
              <w:widowControl w:val="0"/>
              <w:numPr>
                <w:ilvl w:val="0"/>
                <w:numId w:val="65"/>
              </w:numPr>
              <w:jc w:val="both"/>
              <w:rPr>
                <w:sz w:val="19"/>
                <w:szCs w:val="19"/>
              </w:rPr>
            </w:pPr>
            <w:r w:rsidRPr="009564EB">
              <w:rPr>
                <w:sz w:val="19"/>
                <w:szCs w:val="19"/>
              </w:rPr>
              <w:t>železniškega klica v sili,</w:t>
            </w:r>
          </w:p>
          <w:p w14:paraId="0A152F14" w14:textId="77777777" w:rsidR="00A51315" w:rsidRPr="009564EB" w:rsidRDefault="00A51315" w:rsidP="00A51315">
            <w:pPr>
              <w:pStyle w:val="Odstavekseznama"/>
              <w:widowControl w:val="0"/>
              <w:numPr>
                <w:ilvl w:val="0"/>
                <w:numId w:val="65"/>
              </w:numPr>
              <w:jc w:val="both"/>
              <w:rPr>
                <w:sz w:val="19"/>
                <w:szCs w:val="19"/>
              </w:rPr>
            </w:pPr>
            <w:r w:rsidRPr="009564EB">
              <w:rPr>
                <w:sz w:val="19"/>
                <w:szCs w:val="19"/>
              </w:rPr>
              <w:t>dispečerjev v centrih vodenja prometa,</w:t>
            </w:r>
          </w:p>
          <w:p w14:paraId="69BBC79D" w14:textId="77777777" w:rsidR="00A51315" w:rsidRPr="009564EB" w:rsidRDefault="00A51315" w:rsidP="00A51315">
            <w:pPr>
              <w:pStyle w:val="Odstavekseznama"/>
              <w:widowControl w:val="0"/>
              <w:numPr>
                <w:ilvl w:val="0"/>
                <w:numId w:val="65"/>
              </w:numPr>
              <w:jc w:val="both"/>
              <w:rPr>
                <w:sz w:val="19"/>
                <w:szCs w:val="19"/>
              </w:rPr>
            </w:pPr>
            <w:r w:rsidRPr="009564EB">
              <w:rPr>
                <w:sz w:val="19"/>
                <w:szCs w:val="19"/>
              </w:rPr>
              <w:t>dispečerja stabilnih naprav električne vleke,</w:t>
            </w:r>
          </w:p>
          <w:p w14:paraId="63E5B876" w14:textId="77777777" w:rsidR="00A51315" w:rsidRPr="009564EB" w:rsidRDefault="00A51315" w:rsidP="00A51315">
            <w:pPr>
              <w:pStyle w:val="Odstavekseznama"/>
              <w:widowControl w:val="0"/>
              <w:numPr>
                <w:ilvl w:val="0"/>
                <w:numId w:val="65"/>
              </w:numPr>
              <w:jc w:val="both"/>
              <w:rPr>
                <w:sz w:val="19"/>
                <w:szCs w:val="19"/>
              </w:rPr>
            </w:pPr>
            <w:r w:rsidRPr="009564EB">
              <w:rPr>
                <w:sz w:val="19"/>
                <w:szCs w:val="19"/>
              </w:rPr>
              <w:t>prometnikov.</w:t>
            </w:r>
          </w:p>
        </w:tc>
        <w:tc>
          <w:tcPr>
            <w:tcW w:w="1701" w:type="dxa"/>
            <w:tcBorders>
              <w:top w:val="single" w:sz="4" w:space="0" w:color="auto"/>
              <w:bottom w:val="single" w:sz="4" w:space="0" w:color="auto"/>
            </w:tcBorders>
            <w:shd w:val="clear" w:color="auto" w:fill="FFFFCC"/>
            <w:vAlign w:val="bottom"/>
          </w:tcPr>
          <w:p w14:paraId="7EE26C51" w14:textId="77777777" w:rsidR="00A51315" w:rsidRPr="00715584" w:rsidRDefault="00A51315" w:rsidP="006D15D3">
            <w:pPr>
              <w:widowControl w:val="0"/>
              <w:rPr>
                <w:sz w:val="19"/>
                <w:szCs w:val="19"/>
              </w:rPr>
            </w:pPr>
          </w:p>
        </w:tc>
      </w:tr>
      <w:tr w:rsidR="00A51315" w:rsidRPr="00715584" w14:paraId="26D6E58E" w14:textId="77777777" w:rsidTr="006D15D3">
        <w:tc>
          <w:tcPr>
            <w:tcW w:w="7962" w:type="dxa"/>
            <w:tcBorders>
              <w:top w:val="single" w:sz="4" w:space="0" w:color="auto"/>
              <w:bottom w:val="single" w:sz="4" w:space="0" w:color="auto"/>
            </w:tcBorders>
            <w:vAlign w:val="bottom"/>
          </w:tcPr>
          <w:p w14:paraId="0BA5391E" w14:textId="77777777" w:rsidR="00A51315" w:rsidRPr="009564EB" w:rsidRDefault="00A51315" w:rsidP="006D15D3">
            <w:pPr>
              <w:widowControl w:val="0"/>
              <w:jc w:val="both"/>
              <w:rPr>
                <w:sz w:val="19"/>
                <w:szCs w:val="19"/>
              </w:rPr>
            </w:pPr>
            <w:r w:rsidRPr="009564EB">
              <w:rPr>
                <w:sz w:val="19"/>
                <w:szCs w:val="19"/>
              </w:rPr>
              <w:t>Radijska oprema (DMI) mora podpirati slovenski jezik.</w:t>
            </w:r>
          </w:p>
        </w:tc>
        <w:tc>
          <w:tcPr>
            <w:tcW w:w="1701" w:type="dxa"/>
            <w:tcBorders>
              <w:top w:val="single" w:sz="4" w:space="0" w:color="auto"/>
              <w:bottom w:val="single" w:sz="4" w:space="0" w:color="auto"/>
            </w:tcBorders>
            <w:shd w:val="clear" w:color="auto" w:fill="FFFFCC"/>
            <w:vAlign w:val="bottom"/>
          </w:tcPr>
          <w:p w14:paraId="5C8CF66F" w14:textId="77777777" w:rsidR="00A51315" w:rsidRPr="00715584" w:rsidRDefault="00A51315" w:rsidP="006D15D3">
            <w:pPr>
              <w:widowControl w:val="0"/>
              <w:rPr>
                <w:sz w:val="19"/>
                <w:szCs w:val="19"/>
              </w:rPr>
            </w:pPr>
          </w:p>
        </w:tc>
      </w:tr>
      <w:tr w:rsidR="00A51315" w:rsidRPr="00715584" w14:paraId="09BE7FAC" w14:textId="77777777" w:rsidTr="006D15D3">
        <w:tc>
          <w:tcPr>
            <w:tcW w:w="7962" w:type="dxa"/>
            <w:tcBorders>
              <w:top w:val="single" w:sz="4" w:space="0" w:color="auto"/>
              <w:bottom w:val="single" w:sz="4" w:space="0" w:color="auto"/>
            </w:tcBorders>
            <w:vAlign w:val="bottom"/>
          </w:tcPr>
          <w:p w14:paraId="1D313B46" w14:textId="77777777" w:rsidR="00A51315" w:rsidRPr="009564EB" w:rsidRDefault="00A51315" w:rsidP="006D15D3">
            <w:pPr>
              <w:widowControl w:val="0"/>
              <w:jc w:val="both"/>
              <w:rPr>
                <w:sz w:val="19"/>
                <w:szCs w:val="19"/>
              </w:rPr>
            </w:pPr>
            <w:r w:rsidRPr="009564EB">
              <w:rPr>
                <w:sz w:val="19"/>
                <w:szCs w:val="19"/>
              </w:rPr>
              <w:t>Sistem mora podpirati delovanje v naslednjem frekvenčnem področju:</w:t>
            </w:r>
          </w:p>
          <w:p w14:paraId="04BBB93C" w14:textId="77777777" w:rsidR="00A51315" w:rsidRPr="009564EB" w:rsidRDefault="00A51315" w:rsidP="00A51315">
            <w:pPr>
              <w:pStyle w:val="Odstavekseznama"/>
              <w:widowControl w:val="0"/>
              <w:numPr>
                <w:ilvl w:val="0"/>
                <w:numId w:val="66"/>
              </w:numPr>
              <w:jc w:val="both"/>
              <w:rPr>
                <w:sz w:val="19"/>
                <w:szCs w:val="19"/>
              </w:rPr>
            </w:pPr>
            <w:proofErr w:type="spellStart"/>
            <w:r w:rsidRPr="009564EB">
              <w:rPr>
                <w:sz w:val="19"/>
                <w:szCs w:val="19"/>
              </w:rPr>
              <w:t>Uplink</w:t>
            </w:r>
            <w:proofErr w:type="spellEnd"/>
            <w:r w:rsidRPr="009564EB">
              <w:rPr>
                <w:sz w:val="19"/>
                <w:szCs w:val="19"/>
              </w:rPr>
              <w:t>: 873-876, 876-880, 880-890, 890-915 MHz</w:t>
            </w:r>
          </w:p>
          <w:p w14:paraId="30BDED3E" w14:textId="77777777" w:rsidR="00A51315" w:rsidRPr="009564EB" w:rsidRDefault="00A51315" w:rsidP="00A51315">
            <w:pPr>
              <w:pStyle w:val="Odstavekseznama"/>
              <w:widowControl w:val="0"/>
              <w:numPr>
                <w:ilvl w:val="0"/>
                <w:numId w:val="66"/>
              </w:numPr>
              <w:jc w:val="both"/>
              <w:rPr>
                <w:sz w:val="19"/>
                <w:szCs w:val="19"/>
              </w:rPr>
            </w:pPr>
            <w:proofErr w:type="spellStart"/>
            <w:r w:rsidRPr="009564EB">
              <w:rPr>
                <w:sz w:val="19"/>
                <w:szCs w:val="19"/>
              </w:rPr>
              <w:t>Downlink</w:t>
            </w:r>
            <w:proofErr w:type="spellEnd"/>
            <w:r w:rsidRPr="009564EB">
              <w:rPr>
                <w:sz w:val="19"/>
                <w:szCs w:val="19"/>
              </w:rPr>
              <w:t>: 918-921, 921-925, 925-935, 935-960 MHz</w:t>
            </w:r>
          </w:p>
        </w:tc>
        <w:tc>
          <w:tcPr>
            <w:tcW w:w="1701" w:type="dxa"/>
            <w:tcBorders>
              <w:top w:val="single" w:sz="4" w:space="0" w:color="auto"/>
              <w:bottom w:val="single" w:sz="4" w:space="0" w:color="auto"/>
            </w:tcBorders>
            <w:shd w:val="clear" w:color="auto" w:fill="FFFFCC"/>
            <w:vAlign w:val="bottom"/>
          </w:tcPr>
          <w:p w14:paraId="01433114" w14:textId="77777777" w:rsidR="00A51315" w:rsidRPr="00715584" w:rsidRDefault="00A51315" w:rsidP="006D15D3">
            <w:pPr>
              <w:widowControl w:val="0"/>
              <w:rPr>
                <w:sz w:val="19"/>
                <w:szCs w:val="19"/>
              </w:rPr>
            </w:pPr>
          </w:p>
        </w:tc>
      </w:tr>
      <w:tr w:rsidR="00A51315" w:rsidRPr="00715584" w14:paraId="0AB9164C" w14:textId="77777777" w:rsidTr="006D15D3">
        <w:tc>
          <w:tcPr>
            <w:tcW w:w="7962" w:type="dxa"/>
            <w:tcBorders>
              <w:top w:val="single" w:sz="4" w:space="0" w:color="auto"/>
              <w:bottom w:val="single" w:sz="4" w:space="0" w:color="auto"/>
            </w:tcBorders>
            <w:vAlign w:val="bottom"/>
          </w:tcPr>
          <w:p w14:paraId="6C348DD3" w14:textId="77777777" w:rsidR="00A51315" w:rsidRPr="009564EB" w:rsidRDefault="00A51315" w:rsidP="006D15D3">
            <w:pPr>
              <w:widowControl w:val="0"/>
              <w:jc w:val="both"/>
              <w:rPr>
                <w:sz w:val="19"/>
                <w:szCs w:val="19"/>
              </w:rPr>
            </w:pPr>
            <w:r w:rsidRPr="009564EB">
              <w:rPr>
                <w:sz w:val="19"/>
                <w:szCs w:val="19"/>
              </w:rPr>
              <w:t>Analogni radio mora delovati v skladu z UIC 751-3 (0,7m in 2 m band) in to za področje držav kjer je predvideno obratovanje.</w:t>
            </w:r>
          </w:p>
        </w:tc>
        <w:tc>
          <w:tcPr>
            <w:tcW w:w="1701" w:type="dxa"/>
            <w:tcBorders>
              <w:top w:val="single" w:sz="4" w:space="0" w:color="auto"/>
              <w:bottom w:val="single" w:sz="4" w:space="0" w:color="auto"/>
            </w:tcBorders>
            <w:shd w:val="clear" w:color="auto" w:fill="FFFFCC"/>
            <w:vAlign w:val="bottom"/>
          </w:tcPr>
          <w:p w14:paraId="3731C0AA" w14:textId="77777777" w:rsidR="00A51315" w:rsidRPr="00715584" w:rsidRDefault="00A51315" w:rsidP="006D15D3">
            <w:pPr>
              <w:widowControl w:val="0"/>
              <w:rPr>
                <w:sz w:val="19"/>
                <w:szCs w:val="19"/>
              </w:rPr>
            </w:pPr>
          </w:p>
        </w:tc>
      </w:tr>
      <w:tr w:rsidR="00A51315" w:rsidRPr="00715584" w14:paraId="6CF06CF6" w14:textId="77777777" w:rsidTr="006D15D3">
        <w:tc>
          <w:tcPr>
            <w:tcW w:w="7962" w:type="dxa"/>
            <w:tcBorders>
              <w:top w:val="single" w:sz="4" w:space="0" w:color="auto"/>
              <w:bottom w:val="single" w:sz="4" w:space="0" w:color="auto"/>
            </w:tcBorders>
            <w:vAlign w:val="bottom"/>
          </w:tcPr>
          <w:p w14:paraId="79992198" w14:textId="77777777" w:rsidR="00A51315" w:rsidRPr="009564EB" w:rsidRDefault="00A51315" w:rsidP="006D15D3">
            <w:pPr>
              <w:widowControl w:val="0"/>
              <w:jc w:val="both"/>
              <w:rPr>
                <w:sz w:val="19"/>
                <w:szCs w:val="19"/>
              </w:rPr>
            </w:pPr>
            <w:r w:rsidRPr="009564EB">
              <w:rPr>
                <w:sz w:val="19"/>
                <w:szCs w:val="19"/>
              </w:rPr>
              <w:t>Preklop med GSM-R in analognim radiem se izvede na DMI.</w:t>
            </w:r>
          </w:p>
        </w:tc>
        <w:tc>
          <w:tcPr>
            <w:tcW w:w="1701" w:type="dxa"/>
            <w:tcBorders>
              <w:top w:val="single" w:sz="4" w:space="0" w:color="auto"/>
              <w:bottom w:val="single" w:sz="4" w:space="0" w:color="auto"/>
            </w:tcBorders>
            <w:shd w:val="clear" w:color="auto" w:fill="FFFFCC"/>
            <w:vAlign w:val="bottom"/>
          </w:tcPr>
          <w:p w14:paraId="02AAC912" w14:textId="77777777" w:rsidR="00A51315" w:rsidRPr="00715584" w:rsidRDefault="00A51315" w:rsidP="006D15D3">
            <w:pPr>
              <w:widowControl w:val="0"/>
              <w:rPr>
                <w:sz w:val="19"/>
                <w:szCs w:val="19"/>
              </w:rPr>
            </w:pPr>
          </w:p>
        </w:tc>
      </w:tr>
      <w:tr w:rsidR="00A51315" w:rsidRPr="00715584" w14:paraId="07FBF01F" w14:textId="77777777" w:rsidTr="006D15D3">
        <w:tc>
          <w:tcPr>
            <w:tcW w:w="7962" w:type="dxa"/>
            <w:tcBorders>
              <w:top w:val="single" w:sz="4" w:space="0" w:color="auto"/>
              <w:bottom w:val="single" w:sz="4" w:space="0" w:color="auto"/>
            </w:tcBorders>
            <w:vAlign w:val="bottom"/>
          </w:tcPr>
          <w:p w14:paraId="5E9106C3" w14:textId="77777777" w:rsidR="00A51315" w:rsidRPr="009564EB" w:rsidRDefault="00A51315" w:rsidP="006D15D3">
            <w:pPr>
              <w:widowControl w:val="0"/>
              <w:jc w:val="both"/>
              <w:rPr>
                <w:sz w:val="19"/>
                <w:szCs w:val="19"/>
              </w:rPr>
            </w:pPr>
            <w:r w:rsidRPr="009564EB">
              <w:rPr>
                <w:sz w:val="19"/>
                <w:szCs w:val="19"/>
              </w:rPr>
              <w:t>Nameščena mora biti zadnja certificirana verzija programske nadgradnje za komunikacijsko napravo v nasprotnem primeru mora dobavitelj izvesti nadgradnjo.</w:t>
            </w:r>
          </w:p>
        </w:tc>
        <w:tc>
          <w:tcPr>
            <w:tcW w:w="1701" w:type="dxa"/>
            <w:tcBorders>
              <w:top w:val="single" w:sz="4" w:space="0" w:color="auto"/>
              <w:bottom w:val="single" w:sz="4" w:space="0" w:color="auto"/>
            </w:tcBorders>
            <w:shd w:val="clear" w:color="auto" w:fill="FFFFCC"/>
            <w:vAlign w:val="bottom"/>
          </w:tcPr>
          <w:p w14:paraId="7CBD5F3F" w14:textId="77777777" w:rsidR="00A51315" w:rsidRPr="00715584" w:rsidRDefault="00A51315" w:rsidP="006D15D3">
            <w:pPr>
              <w:widowControl w:val="0"/>
              <w:rPr>
                <w:sz w:val="19"/>
                <w:szCs w:val="19"/>
              </w:rPr>
            </w:pPr>
          </w:p>
        </w:tc>
      </w:tr>
      <w:tr w:rsidR="00A51315" w:rsidRPr="00715584" w14:paraId="45803116" w14:textId="77777777" w:rsidTr="006D15D3">
        <w:tc>
          <w:tcPr>
            <w:tcW w:w="7962" w:type="dxa"/>
            <w:tcBorders>
              <w:top w:val="single" w:sz="4" w:space="0" w:color="auto"/>
              <w:bottom w:val="single" w:sz="4" w:space="0" w:color="auto"/>
            </w:tcBorders>
            <w:vAlign w:val="bottom"/>
          </w:tcPr>
          <w:p w14:paraId="67378F08" w14:textId="77777777" w:rsidR="00A51315" w:rsidRPr="009564EB" w:rsidRDefault="00A51315" w:rsidP="006D15D3">
            <w:pPr>
              <w:widowControl w:val="0"/>
              <w:jc w:val="both"/>
              <w:rPr>
                <w:sz w:val="19"/>
                <w:szCs w:val="19"/>
              </w:rPr>
            </w:pPr>
            <w:r w:rsidRPr="009564EB">
              <w:rPr>
                <w:sz w:val="19"/>
                <w:szCs w:val="19"/>
              </w:rPr>
              <w:t>Vgrajena oprema ne sme zmanjšati vidnega polja strojevodje. Oprema mora biti vgrajena tako, da je možno posluževanje iz strojevodskega sedeža.</w:t>
            </w:r>
          </w:p>
        </w:tc>
        <w:tc>
          <w:tcPr>
            <w:tcW w:w="1701" w:type="dxa"/>
            <w:tcBorders>
              <w:top w:val="single" w:sz="4" w:space="0" w:color="auto"/>
              <w:bottom w:val="single" w:sz="4" w:space="0" w:color="auto"/>
            </w:tcBorders>
            <w:shd w:val="clear" w:color="auto" w:fill="FFFFCC"/>
            <w:vAlign w:val="bottom"/>
          </w:tcPr>
          <w:p w14:paraId="59770178" w14:textId="77777777" w:rsidR="00A51315" w:rsidRPr="00715584" w:rsidRDefault="00A51315" w:rsidP="006D15D3">
            <w:pPr>
              <w:widowControl w:val="0"/>
              <w:rPr>
                <w:sz w:val="19"/>
                <w:szCs w:val="19"/>
              </w:rPr>
            </w:pPr>
          </w:p>
        </w:tc>
      </w:tr>
      <w:tr w:rsidR="00A51315" w:rsidRPr="00715584" w14:paraId="63344C1E" w14:textId="77777777" w:rsidTr="006D15D3">
        <w:tc>
          <w:tcPr>
            <w:tcW w:w="7962" w:type="dxa"/>
            <w:tcBorders>
              <w:top w:val="single" w:sz="4" w:space="0" w:color="auto"/>
              <w:bottom w:val="single" w:sz="4" w:space="0" w:color="auto"/>
            </w:tcBorders>
            <w:vAlign w:val="bottom"/>
          </w:tcPr>
          <w:p w14:paraId="61E7E052" w14:textId="77777777" w:rsidR="00A51315" w:rsidRPr="009564EB" w:rsidRDefault="00A51315" w:rsidP="006D15D3">
            <w:pPr>
              <w:widowControl w:val="0"/>
              <w:jc w:val="both"/>
              <w:rPr>
                <w:sz w:val="19"/>
                <w:szCs w:val="19"/>
              </w:rPr>
            </w:pPr>
            <w:r w:rsidRPr="009564EB">
              <w:rPr>
                <w:sz w:val="19"/>
                <w:szCs w:val="19"/>
              </w:rPr>
              <w:t>Radijska oprema mora biti zasnovana tako, da bo podpirala nadgradnjo na sistem FRMCS na način, da se dogradi samo ustrezni modul in nadgradi programska oprema, brez zamenjave celotnega radijskega sistema (kabelskih povezav upravljalnih naprav).</w:t>
            </w:r>
          </w:p>
        </w:tc>
        <w:tc>
          <w:tcPr>
            <w:tcW w:w="1701" w:type="dxa"/>
            <w:tcBorders>
              <w:top w:val="single" w:sz="4" w:space="0" w:color="auto"/>
              <w:bottom w:val="single" w:sz="4" w:space="0" w:color="auto"/>
            </w:tcBorders>
            <w:shd w:val="clear" w:color="auto" w:fill="FFFFCC"/>
            <w:vAlign w:val="bottom"/>
          </w:tcPr>
          <w:p w14:paraId="1795A6FF" w14:textId="77777777" w:rsidR="00A51315" w:rsidRPr="00715584" w:rsidRDefault="00A51315" w:rsidP="006D15D3">
            <w:pPr>
              <w:widowControl w:val="0"/>
              <w:rPr>
                <w:sz w:val="19"/>
                <w:szCs w:val="19"/>
              </w:rPr>
            </w:pPr>
          </w:p>
        </w:tc>
      </w:tr>
      <w:tr w:rsidR="00A51315" w:rsidRPr="00715584" w14:paraId="39557573"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6858FFAD" w14:textId="77777777" w:rsidR="00A51315" w:rsidRPr="00715584" w:rsidRDefault="00A51315" w:rsidP="006D15D3">
            <w:pPr>
              <w:widowControl w:val="0"/>
              <w:jc w:val="both"/>
              <w:rPr>
                <w:sz w:val="19"/>
                <w:szCs w:val="19"/>
              </w:rPr>
            </w:pPr>
            <w:r w:rsidRPr="00890C56">
              <w:rPr>
                <w:b/>
                <w:smallCaps/>
              </w:rPr>
              <w:t>3.</w:t>
            </w:r>
            <w:r>
              <w:rPr>
                <w:b/>
                <w:smallCaps/>
              </w:rPr>
              <w:t>9 sistemi za registracijo in odčitavanje</w:t>
            </w:r>
          </w:p>
        </w:tc>
      </w:tr>
      <w:tr w:rsidR="00A51315" w:rsidRPr="00715584" w14:paraId="546A68E5"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1E87A24F" w14:textId="77777777" w:rsidR="00A51315" w:rsidRPr="00715584" w:rsidRDefault="00A51315" w:rsidP="006D15D3">
            <w:pPr>
              <w:widowControl w:val="0"/>
              <w:jc w:val="both"/>
              <w:rPr>
                <w:sz w:val="19"/>
                <w:szCs w:val="19"/>
              </w:rPr>
            </w:pPr>
            <w:r w:rsidRPr="00804D34">
              <w:rPr>
                <w:b/>
                <w:smallCaps/>
                <w:sz w:val="19"/>
                <w:szCs w:val="19"/>
              </w:rPr>
              <w:t>3.</w:t>
            </w:r>
            <w:r>
              <w:rPr>
                <w:b/>
                <w:smallCaps/>
                <w:sz w:val="19"/>
                <w:szCs w:val="19"/>
              </w:rPr>
              <w:t>9</w:t>
            </w:r>
            <w:r w:rsidRPr="00804D34">
              <w:rPr>
                <w:b/>
                <w:smallCaps/>
                <w:sz w:val="19"/>
                <w:szCs w:val="19"/>
              </w:rPr>
              <w:t>.</w:t>
            </w:r>
            <w:r>
              <w:rPr>
                <w:b/>
                <w:smallCaps/>
                <w:sz w:val="19"/>
                <w:szCs w:val="19"/>
              </w:rPr>
              <w:t>1 sistem za registracijo in odčitavanje hitrosti in podatkov vlakovne varnostne naprave</w:t>
            </w:r>
          </w:p>
        </w:tc>
      </w:tr>
      <w:tr w:rsidR="00A51315" w:rsidRPr="00715584" w14:paraId="17631542" w14:textId="77777777" w:rsidTr="006D15D3">
        <w:tc>
          <w:tcPr>
            <w:tcW w:w="7962" w:type="dxa"/>
            <w:tcBorders>
              <w:top w:val="single" w:sz="4" w:space="0" w:color="auto"/>
              <w:bottom w:val="single" w:sz="4" w:space="0" w:color="auto"/>
            </w:tcBorders>
            <w:vAlign w:val="bottom"/>
          </w:tcPr>
          <w:p w14:paraId="1146FBE0" w14:textId="77777777" w:rsidR="00A51315" w:rsidRPr="009564EB" w:rsidRDefault="00A51315" w:rsidP="006D15D3">
            <w:pPr>
              <w:widowControl w:val="0"/>
              <w:jc w:val="both"/>
              <w:rPr>
                <w:sz w:val="19"/>
                <w:szCs w:val="19"/>
              </w:rPr>
            </w:pPr>
            <w:r w:rsidRPr="009564EB">
              <w:rPr>
                <w:sz w:val="19"/>
                <w:szCs w:val="19"/>
              </w:rPr>
              <w:t>Sistem mora omogočati registracijo in shranjevanje podatkov o hitrosti, prevoženi poti in delovanju ter posluževanju vlakovnih varnostnih naprav v elektronski obliki ter analizo shranjenih podatkov.</w:t>
            </w:r>
          </w:p>
        </w:tc>
        <w:tc>
          <w:tcPr>
            <w:tcW w:w="1701" w:type="dxa"/>
            <w:tcBorders>
              <w:top w:val="single" w:sz="4" w:space="0" w:color="auto"/>
              <w:bottom w:val="single" w:sz="4" w:space="0" w:color="auto"/>
            </w:tcBorders>
            <w:shd w:val="clear" w:color="auto" w:fill="FFFFCC"/>
            <w:vAlign w:val="bottom"/>
          </w:tcPr>
          <w:p w14:paraId="6B397C51" w14:textId="77777777" w:rsidR="00A51315" w:rsidRPr="00715584" w:rsidRDefault="00A51315" w:rsidP="006D15D3">
            <w:pPr>
              <w:widowControl w:val="0"/>
              <w:rPr>
                <w:sz w:val="19"/>
                <w:szCs w:val="19"/>
              </w:rPr>
            </w:pPr>
          </w:p>
        </w:tc>
      </w:tr>
      <w:tr w:rsidR="00A51315" w:rsidRPr="00715584" w14:paraId="7B5E1442" w14:textId="77777777" w:rsidTr="006D15D3">
        <w:tc>
          <w:tcPr>
            <w:tcW w:w="7962" w:type="dxa"/>
            <w:tcBorders>
              <w:top w:val="single" w:sz="4" w:space="0" w:color="auto"/>
              <w:bottom w:val="single" w:sz="4" w:space="0" w:color="auto"/>
            </w:tcBorders>
            <w:vAlign w:val="bottom"/>
          </w:tcPr>
          <w:p w14:paraId="4F3332C2" w14:textId="77777777" w:rsidR="00A51315" w:rsidRPr="009564EB" w:rsidRDefault="00A51315" w:rsidP="006D15D3">
            <w:pPr>
              <w:widowControl w:val="0"/>
              <w:jc w:val="both"/>
              <w:rPr>
                <w:sz w:val="19"/>
                <w:szCs w:val="19"/>
              </w:rPr>
            </w:pPr>
            <w:r w:rsidRPr="009564EB">
              <w:rPr>
                <w:sz w:val="19"/>
                <w:szCs w:val="19"/>
              </w:rPr>
              <w:t>Spominska enota mora biti dovolj velika, da zajame podatke za obdobje vsaj 60 obratovalnih dni MPVPN.</w:t>
            </w:r>
          </w:p>
        </w:tc>
        <w:tc>
          <w:tcPr>
            <w:tcW w:w="1701" w:type="dxa"/>
            <w:tcBorders>
              <w:top w:val="single" w:sz="4" w:space="0" w:color="auto"/>
              <w:bottom w:val="single" w:sz="4" w:space="0" w:color="auto"/>
            </w:tcBorders>
            <w:shd w:val="clear" w:color="auto" w:fill="FFFFCC"/>
            <w:vAlign w:val="bottom"/>
          </w:tcPr>
          <w:p w14:paraId="7A2F15A3" w14:textId="77777777" w:rsidR="00A51315" w:rsidRPr="00715584" w:rsidRDefault="00A51315" w:rsidP="006D15D3">
            <w:pPr>
              <w:widowControl w:val="0"/>
              <w:rPr>
                <w:sz w:val="19"/>
                <w:szCs w:val="19"/>
              </w:rPr>
            </w:pPr>
          </w:p>
        </w:tc>
      </w:tr>
      <w:tr w:rsidR="00A51315" w:rsidRPr="00715584" w14:paraId="1001D545" w14:textId="77777777" w:rsidTr="006D15D3">
        <w:tc>
          <w:tcPr>
            <w:tcW w:w="7962" w:type="dxa"/>
            <w:tcBorders>
              <w:top w:val="single" w:sz="4" w:space="0" w:color="auto"/>
              <w:bottom w:val="single" w:sz="4" w:space="0" w:color="auto"/>
            </w:tcBorders>
            <w:vAlign w:val="bottom"/>
          </w:tcPr>
          <w:p w14:paraId="633C2687" w14:textId="77777777" w:rsidR="00A51315" w:rsidRPr="009564EB" w:rsidRDefault="00A51315" w:rsidP="006D15D3">
            <w:pPr>
              <w:widowControl w:val="0"/>
              <w:jc w:val="both"/>
              <w:rPr>
                <w:sz w:val="19"/>
                <w:szCs w:val="19"/>
              </w:rPr>
            </w:pPr>
            <w:r w:rsidRPr="009564EB">
              <w:rPr>
                <w:sz w:val="19"/>
                <w:szCs w:val="19"/>
              </w:rPr>
              <w:t xml:space="preserve">Vozilo mora imeti vgrajen enoten </w:t>
            </w:r>
            <w:r w:rsidRPr="006346F2">
              <w:rPr>
                <w:sz w:val="19"/>
                <w:szCs w:val="19"/>
                <w:highlight w:val="green"/>
              </w:rPr>
              <w:t>ali ločen (dve enoti)</w:t>
            </w:r>
            <w:r>
              <w:rPr>
                <w:sz w:val="19"/>
                <w:szCs w:val="19"/>
              </w:rPr>
              <w:t xml:space="preserve"> </w:t>
            </w:r>
            <w:r w:rsidRPr="009564EB">
              <w:rPr>
                <w:sz w:val="19"/>
                <w:szCs w:val="19"/>
              </w:rPr>
              <w:t>sistem za zajemanje, prikaz in registracijo hitrosti.</w:t>
            </w:r>
          </w:p>
        </w:tc>
        <w:tc>
          <w:tcPr>
            <w:tcW w:w="1701" w:type="dxa"/>
            <w:tcBorders>
              <w:top w:val="single" w:sz="4" w:space="0" w:color="auto"/>
              <w:bottom w:val="single" w:sz="4" w:space="0" w:color="auto"/>
            </w:tcBorders>
            <w:shd w:val="clear" w:color="auto" w:fill="FFFFCC"/>
            <w:vAlign w:val="bottom"/>
          </w:tcPr>
          <w:p w14:paraId="159F014E" w14:textId="77777777" w:rsidR="00A51315" w:rsidRPr="00715584" w:rsidRDefault="00A51315" w:rsidP="006D15D3">
            <w:pPr>
              <w:widowControl w:val="0"/>
              <w:rPr>
                <w:sz w:val="19"/>
                <w:szCs w:val="19"/>
              </w:rPr>
            </w:pPr>
          </w:p>
        </w:tc>
      </w:tr>
      <w:tr w:rsidR="00A51315" w:rsidRPr="00715584" w14:paraId="36D56C57" w14:textId="77777777" w:rsidTr="006D15D3">
        <w:tc>
          <w:tcPr>
            <w:tcW w:w="9663" w:type="dxa"/>
            <w:gridSpan w:val="2"/>
            <w:tcBorders>
              <w:top w:val="single" w:sz="4" w:space="0" w:color="auto"/>
              <w:bottom w:val="single" w:sz="4" w:space="0" w:color="auto"/>
            </w:tcBorders>
            <w:shd w:val="clear" w:color="auto" w:fill="D9D9D9" w:themeFill="background1" w:themeFillShade="D9"/>
            <w:vAlign w:val="bottom"/>
          </w:tcPr>
          <w:p w14:paraId="315F79EE" w14:textId="77777777" w:rsidR="00A51315" w:rsidRPr="00715584" w:rsidRDefault="00A51315" w:rsidP="006D15D3">
            <w:pPr>
              <w:widowControl w:val="0"/>
              <w:jc w:val="both"/>
              <w:rPr>
                <w:sz w:val="19"/>
                <w:szCs w:val="19"/>
              </w:rPr>
            </w:pPr>
            <w:r w:rsidRPr="00804D34">
              <w:rPr>
                <w:b/>
                <w:smallCaps/>
                <w:sz w:val="19"/>
                <w:szCs w:val="19"/>
              </w:rPr>
              <w:t>3.</w:t>
            </w:r>
            <w:r>
              <w:rPr>
                <w:b/>
                <w:smallCaps/>
                <w:sz w:val="19"/>
                <w:szCs w:val="19"/>
              </w:rPr>
              <w:t>9</w:t>
            </w:r>
            <w:r w:rsidRPr="00804D34">
              <w:rPr>
                <w:b/>
                <w:smallCaps/>
                <w:sz w:val="19"/>
                <w:szCs w:val="19"/>
              </w:rPr>
              <w:t>.</w:t>
            </w:r>
            <w:r>
              <w:rPr>
                <w:b/>
                <w:smallCaps/>
                <w:sz w:val="19"/>
                <w:szCs w:val="19"/>
              </w:rPr>
              <w:t>2 diagnostični sistem</w:t>
            </w:r>
          </w:p>
        </w:tc>
      </w:tr>
      <w:tr w:rsidR="00A51315" w:rsidRPr="00715584" w14:paraId="0B018F07" w14:textId="77777777" w:rsidTr="006D15D3">
        <w:tc>
          <w:tcPr>
            <w:tcW w:w="7962" w:type="dxa"/>
            <w:tcBorders>
              <w:top w:val="single" w:sz="4" w:space="0" w:color="auto"/>
              <w:bottom w:val="single" w:sz="4" w:space="0" w:color="auto"/>
            </w:tcBorders>
            <w:vAlign w:val="bottom"/>
          </w:tcPr>
          <w:p w14:paraId="34AA0705" w14:textId="77777777" w:rsidR="00A51315" w:rsidRPr="009564EB" w:rsidRDefault="00A51315" w:rsidP="006D15D3">
            <w:pPr>
              <w:widowControl w:val="0"/>
              <w:jc w:val="both"/>
              <w:rPr>
                <w:sz w:val="19"/>
                <w:szCs w:val="19"/>
              </w:rPr>
            </w:pPr>
            <w:r w:rsidRPr="009564EB">
              <w:rPr>
                <w:sz w:val="19"/>
                <w:szCs w:val="19"/>
              </w:rPr>
              <w:t>Diagnostični sistem mora imeti nadzor nad vso električno in delovno opremo MPVPN ter kontrolne sisteme pnevmatskih in mehanskih komponent.</w:t>
            </w:r>
          </w:p>
        </w:tc>
        <w:tc>
          <w:tcPr>
            <w:tcW w:w="1701" w:type="dxa"/>
            <w:tcBorders>
              <w:top w:val="single" w:sz="4" w:space="0" w:color="auto"/>
              <w:bottom w:val="single" w:sz="4" w:space="0" w:color="auto"/>
            </w:tcBorders>
            <w:shd w:val="clear" w:color="auto" w:fill="FFFFCC"/>
            <w:vAlign w:val="bottom"/>
          </w:tcPr>
          <w:p w14:paraId="79DC143E" w14:textId="77777777" w:rsidR="00A51315" w:rsidRPr="00715584" w:rsidRDefault="00A51315" w:rsidP="006D15D3">
            <w:pPr>
              <w:widowControl w:val="0"/>
              <w:rPr>
                <w:sz w:val="19"/>
                <w:szCs w:val="19"/>
              </w:rPr>
            </w:pPr>
          </w:p>
        </w:tc>
      </w:tr>
      <w:tr w:rsidR="00A51315" w:rsidRPr="00715584" w14:paraId="024FD01B" w14:textId="77777777" w:rsidTr="006D15D3">
        <w:tc>
          <w:tcPr>
            <w:tcW w:w="7962" w:type="dxa"/>
            <w:tcBorders>
              <w:top w:val="single" w:sz="4" w:space="0" w:color="auto"/>
              <w:bottom w:val="single" w:sz="4" w:space="0" w:color="auto"/>
            </w:tcBorders>
            <w:vAlign w:val="bottom"/>
          </w:tcPr>
          <w:p w14:paraId="55D8C6CC" w14:textId="77777777" w:rsidR="00A51315" w:rsidRPr="009564EB" w:rsidRDefault="00A51315" w:rsidP="006D15D3">
            <w:pPr>
              <w:widowControl w:val="0"/>
              <w:jc w:val="both"/>
              <w:rPr>
                <w:sz w:val="19"/>
                <w:szCs w:val="19"/>
              </w:rPr>
            </w:pPr>
            <w:r w:rsidRPr="009564EB">
              <w:rPr>
                <w:sz w:val="19"/>
                <w:szCs w:val="19"/>
              </w:rPr>
              <w:t>Minimalne zahtevane karakteristike sistema so sledeče:</w:t>
            </w:r>
          </w:p>
          <w:p w14:paraId="784F7658" w14:textId="77777777" w:rsidR="00A51315" w:rsidRPr="009564EB" w:rsidRDefault="00A51315" w:rsidP="00A51315">
            <w:pPr>
              <w:pStyle w:val="Odstavekseznama"/>
              <w:widowControl w:val="0"/>
              <w:numPr>
                <w:ilvl w:val="0"/>
                <w:numId w:val="67"/>
              </w:numPr>
              <w:jc w:val="both"/>
              <w:rPr>
                <w:sz w:val="19"/>
                <w:szCs w:val="19"/>
              </w:rPr>
            </w:pPr>
            <w:r w:rsidRPr="009564EB">
              <w:rPr>
                <w:sz w:val="19"/>
                <w:szCs w:val="19"/>
              </w:rPr>
              <w:t>vsi podsistemi morajo biti povezani v centralno kontrolno enoto,</w:t>
            </w:r>
          </w:p>
          <w:p w14:paraId="1B7BFFF0" w14:textId="77777777" w:rsidR="00A51315" w:rsidRPr="009564EB" w:rsidRDefault="00A51315" w:rsidP="00A51315">
            <w:pPr>
              <w:pStyle w:val="Odstavekseznama"/>
              <w:widowControl w:val="0"/>
              <w:numPr>
                <w:ilvl w:val="0"/>
                <w:numId w:val="67"/>
              </w:numPr>
              <w:jc w:val="both"/>
              <w:rPr>
                <w:sz w:val="19"/>
                <w:szCs w:val="19"/>
              </w:rPr>
            </w:pPr>
            <w:r w:rsidRPr="009564EB">
              <w:rPr>
                <w:sz w:val="19"/>
                <w:szCs w:val="19"/>
              </w:rPr>
              <w:t>prikaz diagnostičnih podatkov preko zaslona v obeh strojevodskih kabinah ter na za to določenih prikazovalnikih stanja delovnih orodij,</w:t>
            </w:r>
          </w:p>
          <w:p w14:paraId="7F16584D" w14:textId="77777777" w:rsidR="00A51315" w:rsidRPr="009564EB" w:rsidRDefault="00A51315" w:rsidP="00A51315">
            <w:pPr>
              <w:pStyle w:val="Odstavekseznama"/>
              <w:widowControl w:val="0"/>
              <w:numPr>
                <w:ilvl w:val="0"/>
                <w:numId w:val="67"/>
              </w:numPr>
              <w:jc w:val="both"/>
              <w:rPr>
                <w:sz w:val="19"/>
                <w:szCs w:val="19"/>
              </w:rPr>
            </w:pPr>
            <w:r w:rsidRPr="009564EB">
              <w:rPr>
                <w:sz w:val="19"/>
                <w:szCs w:val="19"/>
              </w:rPr>
              <w:lastRenderedPageBreak/>
              <w:t>asistenca operaterju vozila ter ostalim pooblaščenim delavcem (npr. informacija o napaki oz. okvari v delovanju vozila, informacija o postopkih potrebnih za odpravo napake itd.),</w:t>
            </w:r>
          </w:p>
          <w:p w14:paraId="17467211" w14:textId="77777777" w:rsidR="00A51315" w:rsidRPr="009564EB" w:rsidRDefault="00A51315" w:rsidP="00A51315">
            <w:pPr>
              <w:pStyle w:val="Odstavekseznama"/>
              <w:widowControl w:val="0"/>
              <w:numPr>
                <w:ilvl w:val="0"/>
                <w:numId w:val="67"/>
              </w:numPr>
              <w:jc w:val="both"/>
              <w:rPr>
                <w:sz w:val="19"/>
                <w:szCs w:val="19"/>
              </w:rPr>
            </w:pPr>
            <w:r w:rsidRPr="009564EB">
              <w:rPr>
                <w:sz w:val="19"/>
                <w:szCs w:val="19"/>
              </w:rPr>
              <w:t>možnost vpogleda v register prejšnjih napak, shranjenih v sistemu,</w:t>
            </w:r>
          </w:p>
          <w:p w14:paraId="0492C5D4" w14:textId="77777777" w:rsidR="00A51315" w:rsidRPr="009564EB" w:rsidRDefault="00A51315" w:rsidP="00A51315">
            <w:pPr>
              <w:pStyle w:val="Odstavekseznama"/>
              <w:widowControl w:val="0"/>
              <w:numPr>
                <w:ilvl w:val="0"/>
                <w:numId w:val="67"/>
              </w:numPr>
              <w:jc w:val="both"/>
              <w:rPr>
                <w:sz w:val="19"/>
                <w:szCs w:val="19"/>
              </w:rPr>
            </w:pPr>
            <w:proofErr w:type="spellStart"/>
            <w:r w:rsidRPr="009564EB">
              <w:rPr>
                <w:sz w:val="19"/>
                <w:szCs w:val="19"/>
              </w:rPr>
              <w:t>samodiagnostika</w:t>
            </w:r>
            <w:proofErr w:type="spellEnd"/>
            <w:r w:rsidRPr="009564EB">
              <w:rPr>
                <w:sz w:val="19"/>
                <w:szCs w:val="19"/>
              </w:rPr>
              <w:t>,</w:t>
            </w:r>
          </w:p>
          <w:p w14:paraId="0DBC0CB7" w14:textId="77777777" w:rsidR="00A51315" w:rsidRPr="009564EB" w:rsidRDefault="00A51315" w:rsidP="00A51315">
            <w:pPr>
              <w:pStyle w:val="Odstavekseznama"/>
              <w:widowControl w:val="0"/>
              <w:numPr>
                <w:ilvl w:val="0"/>
                <w:numId w:val="67"/>
              </w:numPr>
              <w:jc w:val="both"/>
              <w:rPr>
                <w:sz w:val="19"/>
                <w:szCs w:val="19"/>
              </w:rPr>
            </w:pPr>
            <w:r w:rsidRPr="009564EB">
              <w:rPr>
                <w:sz w:val="19"/>
                <w:szCs w:val="19"/>
              </w:rPr>
              <w:t>avtomatski test komponent.</w:t>
            </w:r>
          </w:p>
        </w:tc>
        <w:tc>
          <w:tcPr>
            <w:tcW w:w="1701" w:type="dxa"/>
            <w:tcBorders>
              <w:top w:val="single" w:sz="4" w:space="0" w:color="auto"/>
              <w:bottom w:val="single" w:sz="4" w:space="0" w:color="auto"/>
            </w:tcBorders>
            <w:shd w:val="clear" w:color="auto" w:fill="FFFFCC"/>
            <w:vAlign w:val="bottom"/>
          </w:tcPr>
          <w:p w14:paraId="024092E3" w14:textId="77777777" w:rsidR="00A51315" w:rsidRPr="00715584" w:rsidRDefault="00A51315" w:rsidP="006D15D3">
            <w:pPr>
              <w:widowControl w:val="0"/>
              <w:rPr>
                <w:sz w:val="19"/>
                <w:szCs w:val="19"/>
              </w:rPr>
            </w:pPr>
          </w:p>
        </w:tc>
      </w:tr>
    </w:tbl>
    <w:p w14:paraId="4AEF53C8" w14:textId="77777777" w:rsidR="00A51315" w:rsidRDefault="00A51315" w:rsidP="00A51315"/>
    <w:p w14:paraId="5A6E046E" w14:textId="77777777" w:rsidR="00A51315" w:rsidRDefault="00A51315" w:rsidP="00A51315">
      <w:pPr>
        <w:pStyle w:val="Glava"/>
        <w:jc w:val="both"/>
        <w:rPr>
          <w:rFonts w:cs="Arial"/>
        </w:rPr>
      </w:pPr>
    </w:p>
    <w:p w14:paraId="49ACCDEC" w14:textId="77777777" w:rsidR="00A51315" w:rsidRDefault="00A51315" w:rsidP="00A51315">
      <w:pPr>
        <w:pStyle w:val="Glava"/>
        <w:jc w:val="both"/>
        <w:rPr>
          <w:rFonts w:cs="Arial"/>
        </w:rPr>
      </w:pPr>
    </w:p>
    <w:p w14:paraId="0564A809" w14:textId="77777777" w:rsidR="00A51315" w:rsidRDefault="00A51315" w:rsidP="00A51315">
      <w:pPr>
        <w:pStyle w:val="Glava"/>
        <w:jc w:val="both"/>
        <w:rPr>
          <w:rFonts w:cs="Arial"/>
        </w:rPr>
      </w:pPr>
    </w:p>
    <w:p w14:paraId="018F17D2" w14:textId="77777777" w:rsidR="00A51315" w:rsidRDefault="00A51315" w:rsidP="00A51315">
      <w:pPr>
        <w:pStyle w:val="Glava"/>
        <w:jc w:val="both"/>
        <w:rPr>
          <w:rFonts w:cs="Arial"/>
        </w:rPr>
      </w:pPr>
    </w:p>
    <w:p w14:paraId="69918FC1" w14:textId="77777777" w:rsidR="00A51315" w:rsidRDefault="00A51315" w:rsidP="00A51315">
      <w:pPr>
        <w:pStyle w:val="Glava"/>
        <w:jc w:val="both"/>
        <w:rPr>
          <w:rFonts w:cs="Arial"/>
        </w:rPr>
      </w:pPr>
    </w:p>
    <w:p w14:paraId="1044CF5C" w14:textId="77777777" w:rsidR="00A51315" w:rsidRDefault="00A51315" w:rsidP="00A51315">
      <w:pPr>
        <w:pStyle w:val="Glava"/>
        <w:jc w:val="both"/>
        <w:rPr>
          <w:rFonts w:cs="Arial"/>
        </w:rPr>
      </w:pPr>
    </w:p>
    <w:p w14:paraId="3AD3BF1C" w14:textId="77777777" w:rsidR="00A51315" w:rsidRDefault="00A51315" w:rsidP="00A51315">
      <w:pPr>
        <w:pStyle w:val="Glava"/>
        <w:jc w:val="both"/>
        <w:rPr>
          <w:rFonts w:cs="Arial"/>
        </w:rPr>
      </w:pPr>
    </w:p>
    <w:p w14:paraId="685761F9" w14:textId="77777777" w:rsidR="00A51315" w:rsidRDefault="00A51315" w:rsidP="00A51315">
      <w:pPr>
        <w:pStyle w:val="Glava"/>
        <w:jc w:val="both"/>
        <w:rPr>
          <w:rFonts w:cs="Arial"/>
        </w:rPr>
      </w:pPr>
    </w:p>
    <w:p w14:paraId="7B566E43" w14:textId="77777777" w:rsidR="00A51315" w:rsidRDefault="00A51315" w:rsidP="00A51315">
      <w:pPr>
        <w:pStyle w:val="Glava"/>
        <w:jc w:val="both"/>
        <w:rPr>
          <w:rFonts w:cs="Arial"/>
        </w:rPr>
      </w:pPr>
    </w:p>
    <w:p w14:paraId="3DD0F441" w14:textId="77777777" w:rsidR="00A51315" w:rsidRDefault="00A51315" w:rsidP="00A51315">
      <w:pPr>
        <w:pStyle w:val="Glava"/>
        <w:jc w:val="both"/>
        <w:rPr>
          <w:rFonts w:cs="Arial"/>
        </w:rPr>
      </w:pPr>
    </w:p>
    <w:p w14:paraId="14373B75" w14:textId="77777777" w:rsidR="00A51315" w:rsidRDefault="00A51315" w:rsidP="00A51315">
      <w:pPr>
        <w:pStyle w:val="Glava"/>
        <w:jc w:val="both"/>
        <w:rPr>
          <w:rFonts w:cs="Arial"/>
        </w:rPr>
      </w:pPr>
    </w:p>
    <w:p w14:paraId="25F0A2D0" w14:textId="77777777" w:rsidR="00A51315" w:rsidRDefault="00A51315" w:rsidP="00A51315">
      <w:pPr>
        <w:pStyle w:val="Glava"/>
        <w:jc w:val="both"/>
        <w:rPr>
          <w:rFonts w:cs="Arial"/>
        </w:rPr>
      </w:pPr>
      <w:r w:rsidRPr="00BA1A1A">
        <w:rPr>
          <w:rFonts w:cs="Arial"/>
        </w:rPr>
        <w:t>Ob oddaji naše ponudbe št.______________ z dne __________________ pod materialno in kazensko odgovornostjo</w:t>
      </w:r>
    </w:p>
    <w:p w14:paraId="1BA2DEF4" w14:textId="77777777" w:rsidR="00A51315" w:rsidRDefault="00A51315" w:rsidP="00A51315">
      <w:pPr>
        <w:pStyle w:val="Glava"/>
        <w:jc w:val="both"/>
        <w:rPr>
          <w:rFonts w:cs="Arial"/>
        </w:rPr>
      </w:pPr>
    </w:p>
    <w:p w14:paraId="525004DD" w14:textId="77777777" w:rsidR="00A51315" w:rsidRPr="00BA1A1A" w:rsidRDefault="00A51315" w:rsidP="00A51315">
      <w:pPr>
        <w:pStyle w:val="Glava"/>
        <w:jc w:val="both"/>
        <w:rPr>
          <w:rFonts w:cs="Arial"/>
        </w:rPr>
      </w:pPr>
    </w:p>
    <w:p w14:paraId="62D78466" w14:textId="77777777" w:rsidR="00A51315" w:rsidRPr="00BA1A1A" w:rsidRDefault="00A51315" w:rsidP="00A51315">
      <w:pPr>
        <w:pStyle w:val="Glava"/>
        <w:jc w:val="center"/>
        <w:rPr>
          <w:rFonts w:cs="Arial"/>
          <w:b/>
        </w:rPr>
      </w:pPr>
      <w:r w:rsidRPr="00BA1A1A">
        <w:rPr>
          <w:rFonts w:cs="Arial"/>
          <w:b/>
        </w:rPr>
        <w:t>I Z J A V L J A M O,</w:t>
      </w:r>
    </w:p>
    <w:p w14:paraId="00FF2F66" w14:textId="77777777" w:rsidR="00A51315" w:rsidRPr="00BA1A1A" w:rsidRDefault="00A51315" w:rsidP="00A51315">
      <w:pPr>
        <w:autoSpaceDE w:val="0"/>
        <w:autoSpaceDN w:val="0"/>
        <w:adjustRightInd w:val="0"/>
        <w:jc w:val="both"/>
        <w:rPr>
          <w:rFonts w:cs="Arial"/>
          <w:iCs/>
        </w:rPr>
      </w:pPr>
    </w:p>
    <w:p w14:paraId="58CA1693" w14:textId="77777777" w:rsidR="00A51315" w:rsidRPr="004D6E71" w:rsidRDefault="00A51315" w:rsidP="00A51315">
      <w:pPr>
        <w:autoSpaceDE w:val="0"/>
        <w:autoSpaceDN w:val="0"/>
        <w:adjustRightInd w:val="0"/>
        <w:jc w:val="both"/>
        <w:rPr>
          <w:rFonts w:cs="Arial"/>
          <w:iCs/>
        </w:rPr>
      </w:pPr>
      <w:r w:rsidRPr="00BA1A1A">
        <w:rPr>
          <w:rFonts w:cs="Arial"/>
          <w:iCs/>
        </w:rPr>
        <w:t xml:space="preserve">da smo seznanjeni in popolnoma razumemo vsebino </w:t>
      </w:r>
      <w:r>
        <w:rPr>
          <w:rFonts w:cs="Arial"/>
          <w:iCs/>
        </w:rPr>
        <w:t xml:space="preserve">dokumentov Priloga 1: </w:t>
      </w:r>
      <w:r w:rsidRPr="00665C84">
        <w:rPr>
          <w:rFonts w:cs="Arial"/>
          <w:b/>
          <w:bCs/>
          <w:iCs/>
        </w:rPr>
        <w:t xml:space="preserve">Tehničnih zahteve za </w:t>
      </w:r>
      <w:r w:rsidRPr="00665C84">
        <w:rPr>
          <w:rFonts w:eastAsia="Arial" w:cs="Arial"/>
          <w:b/>
          <w:bCs/>
        </w:rPr>
        <w:t xml:space="preserve">Nakup </w:t>
      </w:r>
      <w:r w:rsidRPr="004D6E71">
        <w:rPr>
          <w:rFonts w:cs="Arial"/>
          <w:b/>
          <w:bCs/>
        </w:rPr>
        <w:t>novih motornih progovnih vozil za posebne namene za vzdrževanje voznega omrežja –</w:t>
      </w:r>
      <w:r w:rsidRPr="004D6E71">
        <w:rPr>
          <w:rFonts w:cs="Arial"/>
          <w:b/>
          <w:bCs/>
          <w:highlight w:val="cyan"/>
        </w:rPr>
        <w:t xml:space="preserve"> </w:t>
      </w:r>
      <w:r w:rsidRPr="004D6E71">
        <w:rPr>
          <w:rFonts w:cs="Arial"/>
          <w:b/>
          <w:bCs/>
        </w:rPr>
        <w:t xml:space="preserve">konvencionalne pogonske zasnove, Ljubljana, avgust 2025 </w:t>
      </w:r>
      <w:r w:rsidRPr="004D6E71">
        <w:rPr>
          <w:rFonts w:cs="Arial"/>
        </w:rPr>
        <w:t>in Priloga 2:</w:t>
      </w:r>
      <w:r w:rsidRPr="004D6E71">
        <w:rPr>
          <w:rFonts w:cs="Arial"/>
          <w:b/>
          <w:bCs/>
        </w:rPr>
        <w:t xml:space="preserve"> Tehnične zahteve za Nakup novih motornih progovnih vozil za posebne namene za vzdrževanje voznega omrežja – hibridne pogonske zasnove, Ljubljana, avgust 2025</w:t>
      </w:r>
      <w:r w:rsidRPr="004D6E71">
        <w:rPr>
          <w:rFonts w:cs="Arial"/>
          <w:iCs/>
        </w:rPr>
        <w:t>, kar potrjujemo z žigom in podpisom.</w:t>
      </w:r>
    </w:p>
    <w:p w14:paraId="5BD0D9EC" w14:textId="77777777" w:rsidR="00A51315" w:rsidRDefault="00A51315" w:rsidP="00A51315">
      <w:pPr>
        <w:autoSpaceDE w:val="0"/>
        <w:autoSpaceDN w:val="0"/>
        <w:adjustRightInd w:val="0"/>
        <w:jc w:val="both"/>
        <w:rPr>
          <w:rFonts w:cs="Arial"/>
          <w:iCs/>
        </w:rPr>
      </w:pPr>
    </w:p>
    <w:p w14:paraId="764513D7" w14:textId="77777777" w:rsidR="00A51315" w:rsidRPr="0062287D" w:rsidRDefault="00A51315" w:rsidP="00A51315">
      <w:pPr>
        <w:keepNext/>
        <w:keepLines/>
        <w:spacing w:line="180" w:lineRule="atLeast"/>
        <w:outlineLvl w:val="4"/>
        <w:rPr>
          <w:rFonts w:cs="Arial"/>
          <w:iCs/>
        </w:rPr>
      </w:pPr>
      <w:r w:rsidRPr="0062287D">
        <w:rPr>
          <w:rFonts w:cs="Arial"/>
          <w:iCs/>
        </w:rPr>
        <w:t>Kraj in datum:                                                                            Žig in podpis ponudnika:</w:t>
      </w:r>
    </w:p>
    <w:p w14:paraId="53170887" w14:textId="77777777" w:rsidR="00A51315" w:rsidRDefault="00A51315" w:rsidP="00A51315">
      <w:pPr>
        <w:keepNext/>
        <w:keepLines/>
        <w:spacing w:line="180" w:lineRule="atLeast"/>
        <w:outlineLvl w:val="4"/>
        <w:rPr>
          <w:rFonts w:cs="Arial"/>
          <w:color w:val="0D0D0D" w:themeColor="text1" w:themeTint="F2"/>
          <w:spacing w:val="-2"/>
          <w:kern w:val="28"/>
        </w:rPr>
      </w:pPr>
    </w:p>
    <w:p w14:paraId="35AF12C3" w14:textId="77777777" w:rsidR="00A51315" w:rsidRDefault="00A51315" w:rsidP="00A51315">
      <w:pPr>
        <w:keepNext/>
        <w:keepLines/>
        <w:spacing w:line="180" w:lineRule="atLeast"/>
        <w:outlineLvl w:val="4"/>
        <w:rPr>
          <w:rFonts w:cs="Arial"/>
          <w:color w:val="0D0D0D" w:themeColor="text1" w:themeTint="F2"/>
          <w:spacing w:val="-2"/>
          <w:kern w:val="28"/>
        </w:rPr>
      </w:pPr>
    </w:p>
    <w:p w14:paraId="186F9603" w14:textId="77777777" w:rsidR="00A51315" w:rsidRDefault="00A51315" w:rsidP="00A51315">
      <w:pPr>
        <w:keepNext/>
        <w:keepLines/>
        <w:spacing w:line="180" w:lineRule="atLeast"/>
        <w:outlineLvl w:val="4"/>
        <w:rPr>
          <w:rFonts w:cs="Arial"/>
          <w:color w:val="0D0D0D" w:themeColor="text1" w:themeTint="F2"/>
          <w:spacing w:val="-2"/>
          <w:kern w:val="28"/>
        </w:rPr>
      </w:pPr>
    </w:p>
    <w:p w14:paraId="0BDABC65" w14:textId="77777777" w:rsidR="00A51315" w:rsidRDefault="00A51315" w:rsidP="00A51315">
      <w:pPr>
        <w:keepNext/>
        <w:keepLines/>
        <w:spacing w:line="180" w:lineRule="atLeast"/>
        <w:outlineLvl w:val="4"/>
        <w:rPr>
          <w:rFonts w:cs="Arial"/>
          <w:color w:val="0D0D0D" w:themeColor="text1" w:themeTint="F2"/>
          <w:spacing w:val="-2"/>
          <w:kern w:val="28"/>
        </w:rPr>
      </w:pPr>
    </w:p>
    <w:p w14:paraId="617A3738" w14:textId="77777777" w:rsidR="00A51315" w:rsidRDefault="00A51315" w:rsidP="00A51315">
      <w:pPr>
        <w:keepNext/>
        <w:keepLines/>
        <w:spacing w:line="180" w:lineRule="atLeast"/>
        <w:outlineLvl w:val="4"/>
        <w:rPr>
          <w:rFonts w:cs="Arial"/>
          <w:color w:val="0D0D0D" w:themeColor="text1" w:themeTint="F2"/>
          <w:spacing w:val="-2"/>
          <w:kern w:val="28"/>
        </w:rPr>
      </w:pPr>
    </w:p>
    <w:p w14:paraId="28A558F4" w14:textId="77777777" w:rsidR="00A51315" w:rsidRDefault="00A51315" w:rsidP="00A51315">
      <w:pPr>
        <w:keepNext/>
        <w:keepLines/>
        <w:spacing w:line="180" w:lineRule="atLeast"/>
        <w:outlineLvl w:val="4"/>
        <w:rPr>
          <w:rFonts w:cs="Arial"/>
          <w:color w:val="0D0D0D" w:themeColor="text1" w:themeTint="F2"/>
          <w:spacing w:val="-2"/>
          <w:kern w:val="28"/>
        </w:rPr>
      </w:pPr>
    </w:p>
    <w:p w14:paraId="6A525AE9" w14:textId="77777777" w:rsidR="00A51315" w:rsidRDefault="00A51315" w:rsidP="00A51315">
      <w:pPr>
        <w:keepNext/>
        <w:keepLines/>
        <w:spacing w:line="180" w:lineRule="atLeast"/>
        <w:outlineLvl w:val="4"/>
        <w:rPr>
          <w:rFonts w:cs="Arial"/>
          <w:color w:val="0D0D0D" w:themeColor="text1" w:themeTint="F2"/>
          <w:spacing w:val="-2"/>
          <w:kern w:val="28"/>
        </w:rPr>
      </w:pPr>
    </w:p>
    <w:p w14:paraId="7476876A" w14:textId="77777777" w:rsidR="00A51315" w:rsidRDefault="00A51315" w:rsidP="00A51315">
      <w:pPr>
        <w:keepNext/>
        <w:keepLines/>
        <w:spacing w:line="180" w:lineRule="atLeast"/>
        <w:outlineLvl w:val="4"/>
        <w:rPr>
          <w:rFonts w:cs="Arial"/>
          <w:color w:val="0D0D0D" w:themeColor="text1" w:themeTint="F2"/>
          <w:spacing w:val="-2"/>
          <w:kern w:val="28"/>
        </w:rPr>
      </w:pPr>
    </w:p>
    <w:p w14:paraId="0235E77F" w14:textId="77777777" w:rsidR="00A51315" w:rsidRDefault="00A51315" w:rsidP="00A51315">
      <w:pPr>
        <w:keepNext/>
        <w:keepLines/>
        <w:spacing w:line="180" w:lineRule="atLeast"/>
        <w:outlineLvl w:val="4"/>
        <w:rPr>
          <w:rFonts w:cs="Arial"/>
          <w:color w:val="0D0D0D" w:themeColor="text1" w:themeTint="F2"/>
          <w:spacing w:val="-2"/>
          <w:kern w:val="28"/>
        </w:rPr>
      </w:pPr>
    </w:p>
    <w:p w14:paraId="68FE9B85" w14:textId="77777777" w:rsidR="00A51315" w:rsidRDefault="00A51315" w:rsidP="00A51315">
      <w:pPr>
        <w:keepNext/>
        <w:keepLines/>
        <w:spacing w:line="180" w:lineRule="atLeast"/>
        <w:outlineLvl w:val="4"/>
        <w:rPr>
          <w:rFonts w:cs="Arial"/>
          <w:color w:val="0D0D0D" w:themeColor="text1" w:themeTint="F2"/>
          <w:spacing w:val="-2"/>
          <w:kern w:val="28"/>
        </w:rPr>
      </w:pPr>
    </w:p>
    <w:p w14:paraId="0AA139DA" w14:textId="77777777" w:rsidR="00A51315" w:rsidRDefault="00A51315" w:rsidP="00A51315">
      <w:pPr>
        <w:keepNext/>
        <w:keepLines/>
        <w:spacing w:line="180" w:lineRule="atLeast"/>
        <w:outlineLvl w:val="4"/>
        <w:rPr>
          <w:rFonts w:cs="Arial"/>
          <w:color w:val="0D0D0D" w:themeColor="text1" w:themeTint="F2"/>
          <w:spacing w:val="-2"/>
          <w:kern w:val="28"/>
        </w:rPr>
      </w:pPr>
    </w:p>
    <w:p w14:paraId="66352654" w14:textId="77777777" w:rsidR="00A51315" w:rsidRDefault="00A51315" w:rsidP="00A51315">
      <w:pPr>
        <w:keepNext/>
        <w:keepLines/>
        <w:spacing w:line="180" w:lineRule="atLeast"/>
        <w:outlineLvl w:val="4"/>
        <w:rPr>
          <w:rFonts w:cs="Arial"/>
          <w:color w:val="0D0D0D" w:themeColor="text1" w:themeTint="F2"/>
          <w:spacing w:val="-2"/>
          <w:kern w:val="28"/>
        </w:rPr>
      </w:pPr>
    </w:p>
    <w:p w14:paraId="200C3EF5" w14:textId="77777777" w:rsidR="00A51315" w:rsidRDefault="00A51315" w:rsidP="00A51315">
      <w:pPr>
        <w:keepNext/>
        <w:keepLines/>
        <w:spacing w:line="180" w:lineRule="atLeast"/>
        <w:outlineLvl w:val="4"/>
        <w:rPr>
          <w:rFonts w:cs="Arial"/>
          <w:color w:val="0D0D0D" w:themeColor="text1" w:themeTint="F2"/>
          <w:spacing w:val="-2"/>
          <w:kern w:val="28"/>
        </w:rPr>
      </w:pPr>
      <w:r>
        <w:rPr>
          <w:rFonts w:cs="Arial"/>
          <w:color w:val="0D0D0D" w:themeColor="text1" w:themeTint="F2"/>
          <w:spacing w:val="-2"/>
          <w:kern w:val="28"/>
        </w:rPr>
        <w:t>Opomba:</w:t>
      </w:r>
    </w:p>
    <w:p w14:paraId="10D7F9B3" w14:textId="77777777" w:rsidR="00A51315" w:rsidRPr="004D6E71" w:rsidRDefault="00A51315" w:rsidP="00A51315">
      <w:pPr>
        <w:pStyle w:val="Odstavekseznama"/>
        <w:keepNext/>
        <w:keepLines/>
        <w:numPr>
          <w:ilvl w:val="0"/>
          <w:numId w:val="45"/>
        </w:numPr>
        <w:spacing w:line="180" w:lineRule="atLeast"/>
        <w:ind w:left="426" w:hanging="284"/>
        <w:outlineLvl w:val="4"/>
        <w:rPr>
          <w:rFonts w:cs="Arial"/>
          <w:spacing w:val="-2"/>
          <w:kern w:val="28"/>
        </w:rPr>
      </w:pPr>
      <w:r w:rsidRPr="00665C84">
        <w:rPr>
          <w:rFonts w:cs="Arial"/>
          <w:color w:val="0D0D0D" w:themeColor="text1" w:themeTint="F2"/>
          <w:spacing w:val="-2"/>
          <w:kern w:val="28"/>
        </w:rPr>
        <w:t xml:space="preserve">Ponudnik za tem dokumentom </w:t>
      </w:r>
      <w:r>
        <w:rPr>
          <w:rFonts w:cs="Arial"/>
          <w:color w:val="0D0D0D" w:themeColor="text1" w:themeTint="F2"/>
          <w:spacing w:val="-2"/>
          <w:kern w:val="28"/>
        </w:rPr>
        <w:t xml:space="preserve">obvezno </w:t>
      </w:r>
      <w:r w:rsidRPr="00665C84">
        <w:rPr>
          <w:rFonts w:cs="Arial"/>
          <w:color w:val="0D0D0D" w:themeColor="text1" w:themeTint="F2"/>
          <w:spacing w:val="-2"/>
          <w:kern w:val="28"/>
        </w:rPr>
        <w:t>predloži na vsaki strani parafirano Prilogo 1:</w:t>
      </w:r>
      <w:r w:rsidRPr="00665C84">
        <w:rPr>
          <w:rFonts w:cs="Arial"/>
          <w:iCs/>
        </w:rPr>
        <w:t xml:space="preserve"> Tehničnih zahteve za </w:t>
      </w:r>
      <w:r w:rsidRPr="00665C84">
        <w:rPr>
          <w:rFonts w:eastAsia="Arial" w:cs="Arial"/>
        </w:rPr>
        <w:t xml:space="preserve">Nakup </w:t>
      </w:r>
      <w:r w:rsidRPr="00665C84">
        <w:rPr>
          <w:rFonts w:cs="Arial"/>
        </w:rPr>
        <w:t>novih motornih progovnih vozil za posebne namene za vzdrževanje voznega omrežja</w:t>
      </w:r>
      <w:r>
        <w:rPr>
          <w:rFonts w:cs="Arial"/>
        </w:rPr>
        <w:t xml:space="preserve"> </w:t>
      </w:r>
      <w:r w:rsidRPr="0006599D">
        <w:rPr>
          <w:rFonts w:cs="Arial"/>
          <w:color w:val="EE0000"/>
        </w:rPr>
        <w:t xml:space="preserve">– </w:t>
      </w:r>
      <w:r w:rsidRPr="004D6E71">
        <w:rPr>
          <w:rFonts w:cs="Arial"/>
        </w:rPr>
        <w:t>konvencionalne pogonske zasnove, Ljubljana, avgust 2025</w:t>
      </w:r>
    </w:p>
    <w:p w14:paraId="48930073" w14:textId="77777777" w:rsidR="00A51315" w:rsidRPr="004D6E71" w:rsidRDefault="00A51315" w:rsidP="00A51315">
      <w:pPr>
        <w:pStyle w:val="Odstavekseznama"/>
        <w:keepNext/>
        <w:keepLines/>
        <w:numPr>
          <w:ilvl w:val="0"/>
          <w:numId w:val="45"/>
        </w:numPr>
        <w:spacing w:line="180" w:lineRule="atLeast"/>
        <w:ind w:left="426" w:hanging="284"/>
        <w:outlineLvl w:val="4"/>
        <w:rPr>
          <w:rFonts w:cs="Arial"/>
          <w:spacing w:val="-2"/>
          <w:kern w:val="28"/>
        </w:rPr>
      </w:pPr>
      <w:r w:rsidRPr="004D6E71">
        <w:rPr>
          <w:rFonts w:cs="Arial"/>
          <w:spacing w:val="-2"/>
          <w:kern w:val="28"/>
        </w:rPr>
        <w:t>Ponudnik za tem dokumentom obvezno predloži na vsaki strani parafirano Prilogo 2:</w:t>
      </w:r>
      <w:r w:rsidRPr="004D6E71">
        <w:rPr>
          <w:rFonts w:cs="Arial"/>
          <w:iCs/>
        </w:rPr>
        <w:t xml:space="preserve"> Tehničnih zahteve za </w:t>
      </w:r>
      <w:r w:rsidRPr="004D6E71">
        <w:rPr>
          <w:rFonts w:eastAsia="Arial" w:cs="Arial"/>
        </w:rPr>
        <w:t xml:space="preserve">Nakup </w:t>
      </w:r>
      <w:r w:rsidRPr="004D6E71">
        <w:rPr>
          <w:rFonts w:cs="Arial"/>
        </w:rPr>
        <w:t>novih motornih progovnih vozil za posebne namene za vzdrževanje voznega omrežja – hibridne pogonske zasnove, Ljubljana, avgust 2025</w:t>
      </w:r>
    </w:p>
    <w:p w14:paraId="4A850D00" w14:textId="77777777" w:rsidR="00A51315" w:rsidRPr="00665C84" w:rsidRDefault="00A51315" w:rsidP="00A51315">
      <w:pPr>
        <w:pStyle w:val="Odstavekseznama"/>
        <w:keepNext/>
        <w:keepLines/>
        <w:numPr>
          <w:ilvl w:val="0"/>
          <w:numId w:val="45"/>
        </w:numPr>
        <w:spacing w:line="180" w:lineRule="atLeast"/>
        <w:ind w:left="426" w:hanging="284"/>
        <w:outlineLvl w:val="4"/>
        <w:rPr>
          <w:rFonts w:cs="Arial"/>
          <w:color w:val="0D0D0D" w:themeColor="text1" w:themeTint="F2"/>
          <w:spacing w:val="-2"/>
          <w:kern w:val="28"/>
        </w:rPr>
      </w:pPr>
      <w:r w:rsidRPr="00665C84">
        <w:rPr>
          <w:rFonts w:cs="Arial"/>
        </w:rPr>
        <w:t xml:space="preserve">Ponudnik za tem dokumentom obvezno predloži </w:t>
      </w:r>
      <w:r w:rsidRPr="00665C84">
        <w:rPr>
          <w:rFonts w:cs="Arial"/>
          <w:color w:val="0D0D0D" w:themeColor="text1" w:themeTint="F2"/>
          <w:spacing w:val="-2"/>
          <w:kern w:val="28"/>
        </w:rPr>
        <w:t xml:space="preserve"> </w:t>
      </w:r>
      <w:r w:rsidRPr="00415108">
        <w:rPr>
          <w:rFonts w:cs="Arial"/>
        </w:rPr>
        <w:t>osnovn</w:t>
      </w:r>
      <w:r>
        <w:rPr>
          <w:rFonts w:cs="Arial"/>
        </w:rPr>
        <w:t>a</w:t>
      </w:r>
      <w:r w:rsidRPr="00415108">
        <w:rPr>
          <w:rFonts w:cs="Arial"/>
        </w:rPr>
        <w:t xml:space="preserve"> tehničn</w:t>
      </w:r>
      <w:r>
        <w:rPr>
          <w:rFonts w:cs="Arial"/>
        </w:rPr>
        <w:t>a</w:t>
      </w:r>
      <w:r w:rsidRPr="00415108">
        <w:rPr>
          <w:rFonts w:cs="Arial"/>
        </w:rPr>
        <w:t xml:space="preserve"> opis</w:t>
      </w:r>
      <w:r>
        <w:rPr>
          <w:rFonts w:cs="Arial"/>
        </w:rPr>
        <w:t>a</w:t>
      </w:r>
      <w:r w:rsidRPr="00415108">
        <w:rPr>
          <w:rFonts w:cs="Arial"/>
        </w:rPr>
        <w:t xml:space="preserve"> in prikaz ponujen</w:t>
      </w:r>
      <w:r>
        <w:rPr>
          <w:rFonts w:cs="Arial"/>
        </w:rPr>
        <w:t>ih</w:t>
      </w:r>
      <w:r w:rsidRPr="00415108">
        <w:rPr>
          <w:rFonts w:cs="Arial"/>
        </w:rPr>
        <w:t xml:space="preserve">  </w:t>
      </w:r>
      <w:r w:rsidRPr="00415108">
        <w:rPr>
          <w:bCs/>
        </w:rPr>
        <w:t>motorn</w:t>
      </w:r>
      <w:r>
        <w:rPr>
          <w:bCs/>
        </w:rPr>
        <w:t>ih</w:t>
      </w:r>
      <w:r w:rsidRPr="00415108">
        <w:rPr>
          <w:bCs/>
        </w:rPr>
        <w:t xml:space="preserve"> progovn</w:t>
      </w:r>
      <w:r>
        <w:rPr>
          <w:bCs/>
        </w:rPr>
        <w:t>ih</w:t>
      </w:r>
      <w:r w:rsidRPr="00415108">
        <w:rPr>
          <w:bCs/>
        </w:rPr>
        <w:t xml:space="preserve"> vozil za posebne namene za vzdrževanje voznega omrežja</w:t>
      </w:r>
    </w:p>
    <w:p w14:paraId="4104180A" w14:textId="77777777" w:rsidR="00E048B1" w:rsidRDefault="00E048B1"/>
    <w:sectPr w:rsidR="00E048B1" w:rsidSect="00A51315">
      <w:pgSz w:w="11906" w:h="16838"/>
      <w:pgMar w:top="1417" w:right="1417" w:bottom="1417" w:left="184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582D2" w14:textId="77777777" w:rsidR="00CD42BA" w:rsidRDefault="00CD42BA" w:rsidP="00A51315">
      <w:r>
        <w:separator/>
      </w:r>
    </w:p>
  </w:endnote>
  <w:endnote w:type="continuationSeparator" w:id="0">
    <w:p w14:paraId="60EA0874" w14:textId="77777777" w:rsidR="00CD42BA" w:rsidRDefault="00CD42BA" w:rsidP="00A51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08EF1" w14:textId="77777777" w:rsidR="00A51315" w:rsidRDefault="00A51315">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14:paraId="46889A81" w14:textId="77777777" w:rsidR="00A51315" w:rsidRDefault="00A5131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84838"/>
      <w:docPartObj>
        <w:docPartGallery w:val="Page Numbers (Bottom of Page)"/>
        <w:docPartUnique/>
      </w:docPartObj>
    </w:sdtPr>
    <w:sdtContent>
      <w:p w14:paraId="175542A3" w14:textId="70BC7C7B" w:rsidR="00A51315" w:rsidRDefault="00A51315" w:rsidP="00A51315">
        <w:pPr>
          <w:pStyle w:val="Noga"/>
          <w:pBdr>
            <w:top w:val="single" w:sz="4" w:space="1" w:color="auto"/>
          </w:pBdr>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286FF" w14:textId="77777777" w:rsidR="00A51315" w:rsidRPr="00C20568" w:rsidRDefault="00A51315">
    <w:pPr>
      <w:pStyle w:val="Noga"/>
      <w:framePr w:wrap="around" w:vAnchor="text" w:hAnchor="margin" w:xAlign="center" w:y="1"/>
      <w:rPr>
        <w:rStyle w:val="tevilkastrani"/>
        <w:rFonts w:eastAsiaTheme="majorEastAsia"/>
      </w:rPr>
    </w:pPr>
    <w:r w:rsidRPr="00C20568">
      <w:rPr>
        <w:rStyle w:val="tevilkastrani"/>
        <w:rFonts w:eastAsiaTheme="majorEastAsia"/>
      </w:rPr>
      <w:fldChar w:fldCharType="begin"/>
    </w:r>
    <w:r w:rsidRPr="00C20568">
      <w:rPr>
        <w:rStyle w:val="tevilkastrani"/>
        <w:rFonts w:eastAsiaTheme="majorEastAsia"/>
      </w:rPr>
      <w:instrText xml:space="preserve">PAGE  </w:instrText>
    </w:r>
    <w:r w:rsidRPr="00C20568">
      <w:rPr>
        <w:rStyle w:val="tevilkastrani"/>
        <w:rFonts w:eastAsiaTheme="majorEastAsia"/>
      </w:rPr>
      <w:fldChar w:fldCharType="end"/>
    </w:r>
  </w:p>
  <w:p w14:paraId="3C71C5D2" w14:textId="77777777" w:rsidR="00A51315" w:rsidRDefault="00A51315">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EA651" w14:textId="77777777" w:rsidR="00CD42BA" w:rsidRDefault="00CD42BA" w:rsidP="00A51315">
      <w:r>
        <w:separator/>
      </w:r>
    </w:p>
  </w:footnote>
  <w:footnote w:type="continuationSeparator" w:id="0">
    <w:p w14:paraId="0FF9751C" w14:textId="77777777" w:rsidR="00CD42BA" w:rsidRDefault="00CD42BA" w:rsidP="00A51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B4268" w14:textId="58934C04" w:rsidR="00A51315" w:rsidRPr="00FF5210" w:rsidRDefault="00A51315" w:rsidP="00A51315">
    <w:pPr>
      <w:spacing w:line="259" w:lineRule="auto"/>
      <w:rPr>
        <w:sz w:val="24"/>
        <w:szCs w:val="24"/>
      </w:rPr>
    </w:pPr>
    <w:r w:rsidRPr="00FF5210">
      <w:rPr>
        <w:noProof/>
        <w:sz w:val="24"/>
        <w:szCs w:val="24"/>
      </w:rPr>
      <mc:AlternateContent>
        <mc:Choice Requires="wpg">
          <w:drawing>
            <wp:anchor distT="0" distB="0" distL="114300" distR="114300" simplePos="0" relativeHeight="251659264" behindDoc="0" locked="0" layoutInCell="1" allowOverlap="1" wp14:anchorId="3ABE1148" wp14:editId="28A9D4AB">
              <wp:simplePos x="0" y="0"/>
              <wp:positionH relativeFrom="column">
                <wp:posOffset>-846683</wp:posOffset>
              </wp:positionH>
              <wp:positionV relativeFrom="paragraph">
                <wp:posOffset>-635</wp:posOffset>
              </wp:positionV>
              <wp:extent cx="1760855" cy="281305"/>
              <wp:effectExtent l="0" t="0" r="0" b="4445"/>
              <wp:wrapNone/>
              <wp:docPr id="1434920783"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146870079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850116414"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739583955"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371029282"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1539786730"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1764847158"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2086401"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10477489"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145727555"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08565486"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706163556"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427206061"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429380268"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688278272"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89291580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803636625"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974669358"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1878760237"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604627837"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79093265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w14:anchorId="12B5F6D0" id="Group 116" o:spid="_x0000_s1026" style="position:absolute;margin-left:-66.65pt;margin-top:-.05pt;width:138.65pt;height:22.15pt;z-index:251659264;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v:group>
          </w:pict>
        </mc:Fallback>
      </mc:AlternateContent>
    </w:r>
  </w:p>
  <w:p w14:paraId="317F414F" w14:textId="77777777" w:rsidR="00A51315" w:rsidRDefault="00A51315" w:rsidP="00A51315">
    <w:pPr>
      <w:spacing w:line="259" w:lineRule="auto"/>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A51315" w14:paraId="4A36C5EF" w14:textId="77777777" w:rsidTr="006D15D3">
      <w:tc>
        <w:tcPr>
          <w:tcW w:w="4389" w:type="dxa"/>
        </w:tcPr>
        <w:p w14:paraId="79F95002" w14:textId="77777777" w:rsidR="00A51315" w:rsidRPr="00B31D5C" w:rsidRDefault="00A51315" w:rsidP="00A51315">
          <w:pPr>
            <w:spacing w:afterLines="20" w:after="48" w:line="22" w:lineRule="atLeast"/>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14:paraId="6C7F5489" w14:textId="77777777" w:rsidR="00A51315" w:rsidRPr="00B31D5C" w:rsidRDefault="00A51315" w:rsidP="00A51315">
          <w:pPr>
            <w:tabs>
              <w:tab w:val="right" w:pos="4044"/>
            </w:tabs>
            <w:spacing w:afterLines="20" w:after="48" w:line="22" w:lineRule="atLeast"/>
            <w:rPr>
              <w:color w:val="A6A6A6"/>
              <w:sz w:val="16"/>
              <w:szCs w:val="16"/>
            </w:rPr>
          </w:pPr>
        </w:p>
      </w:tc>
      <w:tc>
        <w:tcPr>
          <w:tcW w:w="3261" w:type="dxa"/>
        </w:tcPr>
        <w:p w14:paraId="6BDAF6B1" w14:textId="77777777" w:rsidR="00A51315" w:rsidRPr="00B31D5C" w:rsidRDefault="00A51315" w:rsidP="00A51315">
          <w:pPr>
            <w:tabs>
              <w:tab w:val="right" w:pos="4044"/>
            </w:tabs>
            <w:spacing w:afterLines="20" w:after="48" w:line="22" w:lineRule="atLeast"/>
            <w:rPr>
              <w:color w:val="A6A6A6"/>
              <w:sz w:val="16"/>
              <w:szCs w:val="16"/>
            </w:rPr>
          </w:pPr>
        </w:p>
      </w:tc>
    </w:tr>
  </w:tbl>
  <w:p w14:paraId="32542F60" w14:textId="77777777" w:rsidR="00A51315" w:rsidRPr="0006097E" w:rsidRDefault="00A51315" w:rsidP="00A51315">
    <w:pPr>
      <w:pBdr>
        <w:bottom w:val="single" w:sz="4" w:space="1" w:color="auto"/>
      </w:pBdr>
      <w:contextualSpacing/>
      <w:jc w:val="right"/>
      <w:rPr>
        <w:b/>
        <w:smallCaps/>
        <w:color w:val="005E00"/>
        <w:sz w:val="24"/>
        <w:szCs w:val="24"/>
      </w:rPr>
    </w:pPr>
    <w:r>
      <w:rPr>
        <w:sz w:val="18"/>
        <w:szCs w:val="18"/>
      </w:rPr>
      <w:t xml:space="preserve">Razpisna dokumentacija: </w:t>
    </w:r>
    <w:r w:rsidRPr="00F23E37">
      <w:rPr>
        <w:rFonts w:eastAsia="Arial"/>
        <w:bCs/>
        <w:sz w:val="18"/>
        <w:szCs w:val="18"/>
      </w:rPr>
      <w:t xml:space="preserve">Nakup </w:t>
    </w:r>
    <w:r w:rsidRPr="0072484B">
      <w:rPr>
        <w:bCs/>
        <w:sz w:val="18"/>
        <w:szCs w:val="18"/>
      </w:rPr>
      <w:t>novih motornih progovnih vozil za posebne namene za vzdrževanje voznega omrežja</w:t>
    </w:r>
    <w:r>
      <w:rPr>
        <w:bCs/>
        <w:sz w:val="18"/>
        <w:szCs w:val="18"/>
      </w:rPr>
      <w:t xml:space="preserve"> </w:t>
    </w:r>
    <w:r w:rsidRPr="00D07AA5">
      <w:rPr>
        <w:bCs/>
        <w:sz w:val="18"/>
        <w:szCs w:val="18"/>
      </w:rPr>
      <w:t>in redno vzdrževanje v 3 letnem garancijskem roku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3"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4" w15:restartNumberingAfterBreak="0">
    <w:nsid w:val="01C76AEB"/>
    <w:multiLevelType w:val="hybridMultilevel"/>
    <w:tmpl w:val="207EE5E4"/>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521EDB"/>
    <w:multiLevelType w:val="hybridMultilevel"/>
    <w:tmpl w:val="F1247B4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4240625"/>
    <w:multiLevelType w:val="hybridMultilevel"/>
    <w:tmpl w:val="4346446C"/>
    <w:lvl w:ilvl="0" w:tplc="4816F1E2">
      <w:start w:val="1"/>
      <w:numFmt w:val="decimal"/>
      <w:lvlText w:val="%1."/>
      <w:lvlJc w:val="left"/>
      <w:pPr>
        <w:ind w:left="720" w:hanging="360"/>
      </w:pPr>
      <w:rPr>
        <w:strike w:val="0"/>
      </w:r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7"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9" w15:restartNumberingAfterBreak="0">
    <w:nsid w:val="078F27F0"/>
    <w:multiLevelType w:val="hybridMultilevel"/>
    <w:tmpl w:val="2AD8FD7E"/>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2"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A0A47CE"/>
    <w:multiLevelType w:val="hybridMultilevel"/>
    <w:tmpl w:val="4BB49754"/>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EF621FB"/>
    <w:multiLevelType w:val="hybridMultilevel"/>
    <w:tmpl w:val="85C08D42"/>
    <w:lvl w:ilvl="0" w:tplc="8BB8769C">
      <w:start w:val="1"/>
      <w:numFmt w:val="bullet"/>
      <w:lvlText w:val=""/>
      <w:lvlJc w:val="left"/>
      <w:pPr>
        <w:ind w:left="1080" w:hanging="360"/>
      </w:pPr>
      <w:rPr>
        <w:rFonts w:ascii="Symbol" w:hAnsi="Symbol"/>
      </w:rPr>
    </w:lvl>
    <w:lvl w:ilvl="1" w:tplc="A29257C0">
      <w:start w:val="1"/>
      <w:numFmt w:val="bullet"/>
      <w:lvlText w:val=""/>
      <w:lvlJc w:val="left"/>
      <w:pPr>
        <w:ind w:left="1080" w:hanging="360"/>
      </w:pPr>
      <w:rPr>
        <w:rFonts w:ascii="Symbol" w:hAnsi="Symbol"/>
      </w:rPr>
    </w:lvl>
    <w:lvl w:ilvl="2" w:tplc="D1ECC8AC">
      <w:start w:val="1"/>
      <w:numFmt w:val="bullet"/>
      <w:lvlText w:val=""/>
      <w:lvlJc w:val="left"/>
      <w:pPr>
        <w:ind w:left="1080" w:hanging="360"/>
      </w:pPr>
      <w:rPr>
        <w:rFonts w:ascii="Symbol" w:hAnsi="Symbol"/>
      </w:rPr>
    </w:lvl>
    <w:lvl w:ilvl="3" w:tplc="2A8CA874">
      <w:start w:val="1"/>
      <w:numFmt w:val="bullet"/>
      <w:lvlText w:val=""/>
      <w:lvlJc w:val="left"/>
      <w:pPr>
        <w:ind w:left="1080" w:hanging="360"/>
      </w:pPr>
      <w:rPr>
        <w:rFonts w:ascii="Symbol" w:hAnsi="Symbol"/>
      </w:rPr>
    </w:lvl>
    <w:lvl w:ilvl="4" w:tplc="14AEB206">
      <w:start w:val="1"/>
      <w:numFmt w:val="bullet"/>
      <w:lvlText w:val=""/>
      <w:lvlJc w:val="left"/>
      <w:pPr>
        <w:ind w:left="1080" w:hanging="360"/>
      </w:pPr>
      <w:rPr>
        <w:rFonts w:ascii="Symbol" w:hAnsi="Symbol"/>
      </w:rPr>
    </w:lvl>
    <w:lvl w:ilvl="5" w:tplc="170C8170">
      <w:start w:val="1"/>
      <w:numFmt w:val="bullet"/>
      <w:lvlText w:val=""/>
      <w:lvlJc w:val="left"/>
      <w:pPr>
        <w:ind w:left="1080" w:hanging="360"/>
      </w:pPr>
      <w:rPr>
        <w:rFonts w:ascii="Symbol" w:hAnsi="Symbol"/>
      </w:rPr>
    </w:lvl>
    <w:lvl w:ilvl="6" w:tplc="128E580A">
      <w:start w:val="1"/>
      <w:numFmt w:val="bullet"/>
      <w:lvlText w:val=""/>
      <w:lvlJc w:val="left"/>
      <w:pPr>
        <w:ind w:left="1080" w:hanging="360"/>
      </w:pPr>
      <w:rPr>
        <w:rFonts w:ascii="Symbol" w:hAnsi="Symbol"/>
      </w:rPr>
    </w:lvl>
    <w:lvl w:ilvl="7" w:tplc="DA14D11C">
      <w:start w:val="1"/>
      <w:numFmt w:val="bullet"/>
      <w:lvlText w:val=""/>
      <w:lvlJc w:val="left"/>
      <w:pPr>
        <w:ind w:left="1080" w:hanging="360"/>
      </w:pPr>
      <w:rPr>
        <w:rFonts w:ascii="Symbol" w:hAnsi="Symbol"/>
      </w:rPr>
    </w:lvl>
    <w:lvl w:ilvl="8" w:tplc="B3FC7488">
      <w:start w:val="1"/>
      <w:numFmt w:val="bullet"/>
      <w:lvlText w:val=""/>
      <w:lvlJc w:val="left"/>
      <w:pPr>
        <w:ind w:left="1080" w:hanging="360"/>
      </w:pPr>
      <w:rPr>
        <w:rFonts w:ascii="Symbol" w:hAnsi="Symbol"/>
      </w:rPr>
    </w:lvl>
  </w:abstractNum>
  <w:abstractNum w:abstractNumId="15" w15:restartNumberingAfterBreak="0">
    <w:nsid w:val="0FD0488A"/>
    <w:multiLevelType w:val="hybridMultilevel"/>
    <w:tmpl w:val="0D64FBAC"/>
    <w:lvl w:ilvl="0" w:tplc="6488125A">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6" w15:restartNumberingAfterBreak="0">
    <w:nsid w:val="1A026F85"/>
    <w:multiLevelType w:val="multilevel"/>
    <w:tmpl w:val="226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AE20500"/>
    <w:multiLevelType w:val="hybridMultilevel"/>
    <w:tmpl w:val="D6FAEFFA"/>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9" w15:restartNumberingAfterBreak="0">
    <w:nsid w:val="1DE9397A"/>
    <w:multiLevelType w:val="hybridMultilevel"/>
    <w:tmpl w:val="1C2C0F50"/>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212E171C"/>
    <w:multiLevelType w:val="hybridMultilevel"/>
    <w:tmpl w:val="94B6A8D6"/>
    <w:lvl w:ilvl="0" w:tplc="8A520AEC">
      <w:start w:val="1"/>
      <w:numFmt w:val="bullet"/>
      <w:lvlText w:val=""/>
      <w:lvlJc w:val="left"/>
      <w:pPr>
        <w:ind w:left="1080" w:hanging="360"/>
      </w:pPr>
      <w:rPr>
        <w:rFonts w:ascii="Symbol" w:hAnsi="Symbol"/>
      </w:rPr>
    </w:lvl>
    <w:lvl w:ilvl="1" w:tplc="43463CBE">
      <w:start w:val="1"/>
      <w:numFmt w:val="bullet"/>
      <w:lvlText w:val=""/>
      <w:lvlJc w:val="left"/>
      <w:pPr>
        <w:ind w:left="1080" w:hanging="360"/>
      </w:pPr>
      <w:rPr>
        <w:rFonts w:ascii="Symbol" w:hAnsi="Symbol"/>
      </w:rPr>
    </w:lvl>
    <w:lvl w:ilvl="2" w:tplc="A31E41A2">
      <w:start w:val="1"/>
      <w:numFmt w:val="bullet"/>
      <w:lvlText w:val=""/>
      <w:lvlJc w:val="left"/>
      <w:pPr>
        <w:ind w:left="1080" w:hanging="360"/>
      </w:pPr>
      <w:rPr>
        <w:rFonts w:ascii="Symbol" w:hAnsi="Symbol"/>
      </w:rPr>
    </w:lvl>
    <w:lvl w:ilvl="3" w:tplc="5896DDD8">
      <w:start w:val="1"/>
      <w:numFmt w:val="bullet"/>
      <w:lvlText w:val=""/>
      <w:lvlJc w:val="left"/>
      <w:pPr>
        <w:ind w:left="1080" w:hanging="360"/>
      </w:pPr>
      <w:rPr>
        <w:rFonts w:ascii="Symbol" w:hAnsi="Symbol"/>
      </w:rPr>
    </w:lvl>
    <w:lvl w:ilvl="4" w:tplc="45F07848">
      <w:start w:val="1"/>
      <w:numFmt w:val="bullet"/>
      <w:lvlText w:val=""/>
      <w:lvlJc w:val="left"/>
      <w:pPr>
        <w:ind w:left="1080" w:hanging="360"/>
      </w:pPr>
      <w:rPr>
        <w:rFonts w:ascii="Symbol" w:hAnsi="Symbol"/>
      </w:rPr>
    </w:lvl>
    <w:lvl w:ilvl="5" w:tplc="D0CCE094">
      <w:start w:val="1"/>
      <w:numFmt w:val="bullet"/>
      <w:lvlText w:val=""/>
      <w:lvlJc w:val="left"/>
      <w:pPr>
        <w:ind w:left="1080" w:hanging="360"/>
      </w:pPr>
      <w:rPr>
        <w:rFonts w:ascii="Symbol" w:hAnsi="Symbol"/>
      </w:rPr>
    </w:lvl>
    <w:lvl w:ilvl="6" w:tplc="41D620C0">
      <w:start w:val="1"/>
      <w:numFmt w:val="bullet"/>
      <w:lvlText w:val=""/>
      <w:lvlJc w:val="left"/>
      <w:pPr>
        <w:ind w:left="1080" w:hanging="360"/>
      </w:pPr>
      <w:rPr>
        <w:rFonts w:ascii="Symbol" w:hAnsi="Symbol"/>
      </w:rPr>
    </w:lvl>
    <w:lvl w:ilvl="7" w:tplc="AA8EA73E">
      <w:start w:val="1"/>
      <w:numFmt w:val="bullet"/>
      <w:lvlText w:val=""/>
      <w:lvlJc w:val="left"/>
      <w:pPr>
        <w:ind w:left="1080" w:hanging="360"/>
      </w:pPr>
      <w:rPr>
        <w:rFonts w:ascii="Symbol" w:hAnsi="Symbol"/>
      </w:rPr>
    </w:lvl>
    <w:lvl w:ilvl="8" w:tplc="A5380316">
      <w:start w:val="1"/>
      <w:numFmt w:val="bullet"/>
      <w:lvlText w:val=""/>
      <w:lvlJc w:val="left"/>
      <w:pPr>
        <w:ind w:left="1080" w:hanging="360"/>
      </w:pPr>
      <w:rPr>
        <w:rFonts w:ascii="Symbol" w:hAnsi="Symbol"/>
      </w:rPr>
    </w:lvl>
  </w:abstractNum>
  <w:abstractNum w:abstractNumId="22" w15:restartNumberingAfterBreak="0">
    <w:nsid w:val="264B445B"/>
    <w:multiLevelType w:val="hybridMultilevel"/>
    <w:tmpl w:val="470CFBEC"/>
    <w:lvl w:ilvl="0" w:tplc="175EDE42">
      <w:start w:val="1"/>
      <w:numFmt w:val="bullet"/>
      <w:lvlText w:val=""/>
      <w:lvlJc w:val="left"/>
      <w:pPr>
        <w:ind w:left="1080" w:hanging="360"/>
      </w:pPr>
      <w:rPr>
        <w:rFonts w:ascii="Symbol" w:hAnsi="Symbol"/>
      </w:rPr>
    </w:lvl>
    <w:lvl w:ilvl="1" w:tplc="1E90EA46">
      <w:start w:val="1"/>
      <w:numFmt w:val="bullet"/>
      <w:lvlText w:val=""/>
      <w:lvlJc w:val="left"/>
      <w:pPr>
        <w:ind w:left="1080" w:hanging="360"/>
      </w:pPr>
      <w:rPr>
        <w:rFonts w:ascii="Symbol" w:hAnsi="Symbol"/>
      </w:rPr>
    </w:lvl>
    <w:lvl w:ilvl="2" w:tplc="3BBE3AB0">
      <w:start w:val="1"/>
      <w:numFmt w:val="bullet"/>
      <w:lvlText w:val=""/>
      <w:lvlJc w:val="left"/>
      <w:pPr>
        <w:ind w:left="1080" w:hanging="360"/>
      </w:pPr>
      <w:rPr>
        <w:rFonts w:ascii="Symbol" w:hAnsi="Symbol"/>
      </w:rPr>
    </w:lvl>
    <w:lvl w:ilvl="3" w:tplc="05D046F4">
      <w:start w:val="1"/>
      <w:numFmt w:val="bullet"/>
      <w:lvlText w:val=""/>
      <w:lvlJc w:val="left"/>
      <w:pPr>
        <w:ind w:left="1080" w:hanging="360"/>
      </w:pPr>
      <w:rPr>
        <w:rFonts w:ascii="Symbol" w:hAnsi="Symbol"/>
      </w:rPr>
    </w:lvl>
    <w:lvl w:ilvl="4" w:tplc="67580F92">
      <w:start w:val="1"/>
      <w:numFmt w:val="bullet"/>
      <w:lvlText w:val=""/>
      <w:lvlJc w:val="left"/>
      <w:pPr>
        <w:ind w:left="1080" w:hanging="360"/>
      </w:pPr>
      <w:rPr>
        <w:rFonts w:ascii="Symbol" w:hAnsi="Symbol"/>
      </w:rPr>
    </w:lvl>
    <w:lvl w:ilvl="5" w:tplc="A8D45658">
      <w:start w:val="1"/>
      <w:numFmt w:val="bullet"/>
      <w:lvlText w:val=""/>
      <w:lvlJc w:val="left"/>
      <w:pPr>
        <w:ind w:left="1080" w:hanging="360"/>
      </w:pPr>
      <w:rPr>
        <w:rFonts w:ascii="Symbol" w:hAnsi="Symbol"/>
      </w:rPr>
    </w:lvl>
    <w:lvl w:ilvl="6" w:tplc="0658A72C">
      <w:start w:val="1"/>
      <w:numFmt w:val="bullet"/>
      <w:lvlText w:val=""/>
      <w:lvlJc w:val="left"/>
      <w:pPr>
        <w:ind w:left="1080" w:hanging="360"/>
      </w:pPr>
      <w:rPr>
        <w:rFonts w:ascii="Symbol" w:hAnsi="Symbol"/>
      </w:rPr>
    </w:lvl>
    <w:lvl w:ilvl="7" w:tplc="BD342856">
      <w:start w:val="1"/>
      <w:numFmt w:val="bullet"/>
      <w:lvlText w:val=""/>
      <w:lvlJc w:val="left"/>
      <w:pPr>
        <w:ind w:left="1080" w:hanging="360"/>
      </w:pPr>
      <w:rPr>
        <w:rFonts w:ascii="Symbol" w:hAnsi="Symbol"/>
      </w:rPr>
    </w:lvl>
    <w:lvl w:ilvl="8" w:tplc="D3C4BD5C">
      <w:start w:val="1"/>
      <w:numFmt w:val="bullet"/>
      <w:lvlText w:val=""/>
      <w:lvlJc w:val="left"/>
      <w:pPr>
        <w:ind w:left="1080" w:hanging="360"/>
      </w:pPr>
      <w:rPr>
        <w:rFonts w:ascii="Symbol" w:hAnsi="Symbol"/>
      </w:rPr>
    </w:lvl>
  </w:abstractNum>
  <w:abstractNum w:abstractNumId="23"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2CDD5D6C"/>
    <w:multiLevelType w:val="hybridMultilevel"/>
    <w:tmpl w:val="6DAE403A"/>
    <w:lvl w:ilvl="0" w:tplc="732E2220">
      <w:start w:val="1"/>
      <w:numFmt w:val="bullet"/>
      <w:lvlText w:val=""/>
      <w:lvlJc w:val="left"/>
      <w:pPr>
        <w:ind w:left="1080" w:hanging="360"/>
      </w:pPr>
      <w:rPr>
        <w:rFonts w:ascii="Symbol" w:hAnsi="Symbol"/>
      </w:rPr>
    </w:lvl>
    <w:lvl w:ilvl="1" w:tplc="6BA87A98">
      <w:start w:val="1"/>
      <w:numFmt w:val="bullet"/>
      <w:lvlText w:val=""/>
      <w:lvlJc w:val="left"/>
      <w:pPr>
        <w:ind w:left="1080" w:hanging="360"/>
      </w:pPr>
      <w:rPr>
        <w:rFonts w:ascii="Symbol" w:hAnsi="Symbol"/>
      </w:rPr>
    </w:lvl>
    <w:lvl w:ilvl="2" w:tplc="9EF8FA32">
      <w:start w:val="1"/>
      <w:numFmt w:val="bullet"/>
      <w:lvlText w:val=""/>
      <w:lvlJc w:val="left"/>
      <w:pPr>
        <w:ind w:left="1080" w:hanging="360"/>
      </w:pPr>
      <w:rPr>
        <w:rFonts w:ascii="Symbol" w:hAnsi="Symbol"/>
      </w:rPr>
    </w:lvl>
    <w:lvl w:ilvl="3" w:tplc="06707046">
      <w:start w:val="1"/>
      <w:numFmt w:val="bullet"/>
      <w:lvlText w:val=""/>
      <w:lvlJc w:val="left"/>
      <w:pPr>
        <w:ind w:left="1080" w:hanging="360"/>
      </w:pPr>
      <w:rPr>
        <w:rFonts w:ascii="Symbol" w:hAnsi="Symbol"/>
      </w:rPr>
    </w:lvl>
    <w:lvl w:ilvl="4" w:tplc="A9CA245C">
      <w:start w:val="1"/>
      <w:numFmt w:val="bullet"/>
      <w:lvlText w:val=""/>
      <w:lvlJc w:val="left"/>
      <w:pPr>
        <w:ind w:left="1080" w:hanging="360"/>
      </w:pPr>
      <w:rPr>
        <w:rFonts w:ascii="Symbol" w:hAnsi="Symbol"/>
      </w:rPr>
    </w:lvl>
    <w:lvl w:ilvl="5" w:tplc="5A7A78DE">
      <w:start w:val="1"/>
      <w:numFmt w:val="bullet"/>
      <w:lvlText w:val=""/>
      <w:lvlJc w:val="left"/>
      <w:pPr>
        <w:ind w:left="1080" w:hanging="360"/>
      </w:pPr>
      <w:rPr>
        <w:rFonts w:ascii="Symbol" w:hAnsi="Symbol"/>
      </w:rPr>
    </w:lvl>
    <w:lvl w:ilvl="6" w:tplc="5EFA158C">
      <w:start w:val="1"/>
      <w:numFmt w:val="bullet"/>
      <w:lvlText w:val=""/>
      <w:lvlJc w:val="left"/>
      <w:pPr>
        <w:ind w:left="1080" w:hanging="360"/>
      </w:pPr>
      <w:rPr>
        <w:rFonts w:ascii="Symbol" w:hAnsi="Symbol"/>
      </w:rPr>
    </w:lvl>
    <w:lvl w:ilvl="7" w:tplc="11764D24">
      <w:start w:val="1"/>
      <w:numFmt w:val="bullet"/>
      <w:lvlText w:val=""/>
      <w:lvlJc w:val="left"/>
      <w:pPr>
        <w:ind w:left="1080" w:hanging="360"/>
      </w:pPr>
      <w:rPr>
        <w:rFonts w:ascii="Symbol" w:hAnsi="Symbol"/>
      </w:rPr>
    </w:lvl>
    <w:lvl w:ilvl="8" w:tplc="B23C20E2">
      <w:start w:val="1"/>
      <w:numFmt w:val="bullet"/>
      <w:lvlText w:val=""/>
      <w:lvlJc w:val="left"/>
      <w:pPr>
        <w:ind w:left="1080" w:hanging="360"/>
      </w:pPr>
      <w:rPr>
        <w:rFonts w:ascii="Symbol" w:hAnsi="Symbol"/>
      </w:rPr>
    </w:lvl>
  </w:abstractNum>
  <w:abstractNum w:abstractNumId="26" w15:restartNumberingAfterBreak="0">
    <w:nsid w:val="2D524E9B"/>
    <w:multiLevelType w:val="hybridMultilevel"/>
    <w:tmpl w:val="C8063E6A"/>
    <w:lvl w:ilvl="0" w:tplc="E222F710">
      <w:start w:val="1"/>
      <w:numFmt w:val="bullet"/>
      <w:lvlText w:val=""/>
      <w:lvlJc w:val="left"/>
      <w:pPr>
        <w:ind w:left="1080" w:hanging="360"/>
      </w:pPr>
      <w:rPr>
        <w:rFonts w:ascii="Symbol" w:hAnsi="Symbol"/>
      </w:rPr>
    </w:lvl>
    <w:lvl w:ilvl="1" w:tplc="CA26CC7E">
      <w:start w:val="1"/>
      <w:numFmt w:val="bullet"/>
      <w:lvlText w:val=""/>
      <w:lvlJc w:val="left"/>
      <w:pPr>
        <w:ind w:left="1080" w:hanging="360"/>
      </w:pPr>
      <w:rPr>
        <w:rFonts w:ascii="Symbol" w:hAnsi="Symbol"/>
      </w:rPr>
    </w:lvl>
    <w:lvl w:ilvl="2" w:tplc="B9B4DE82">
      <w:start w:val="1"/>
      <w:numFmt w:val="bullet"/>
      <w:lvlText w:val=""/>
      <w:lvlJc w:val="left"/>
      <w:pPr>
        <w:ind w:left="1080" w:hanging="360"/>
      </w:pPr>
      <w:rPr>
        <w:rFonts w:ascii="Symbol" w:hAnsi="Symbol"/>
      </w:rPr>
    </w:lvl>
    <w:lvl w:ilvl="3" w:tplc="B2DE5B1E">
      <w:start w:val="1"/>
      <w:numFmt w:val="bullet"/>
      <w:lvlText w:val=""/>
      <w:lvlJc w:val="left"/>
      <w:pPr>
        <w:ind w:left="1080" w:hanging="360"/>
      </w:pPr>
      <w:rPr>
        <w:rFonts w:ascii="Symbol" w:hAnsi="Symbol"/>
      </w:rPr>
    </w:lvl>
    <w:lvl w:ilvl="4" w:tplc="2604D3C0">
      <w:start w:val="1"/>
      <w:numFmt w:val="bullet"/>
      <w:lvlText w:val=""/>
      <w:lvlJc w:val="left"/>
      <w:pPr>
        <w:ind w:left="1080" w:hanging="360"/>
      </w:pPr>
      <w:rPr>
        <w:rFonts w:ascii="Symbol" w:hAnsi="Symbol"/>
      </w:rPr>
    </w:lvl>
    <w:lvl w:ilvl="5" w:tplc="FD7AE1C0">
      <w:start w:val="1"/>
      <w:numFmt w:val="bullet"/>
      <w:lvlText w:val=""/>
      <w:lvlJc w:val="left"/>
      <w:pPr>
        <w:ind w:left="1080" w:hanging="360"/>
      </w:pPr>
      <w:rPr>
        <w:rFonts w:ascii="Symbol" w:hAnsi="Symbol"/>
      </w:rPr>
    </w:lvl>
    <w:lvl w:ilvl="6" w:tplc="142A0C46">
      <w:start w:val="1"/>
      <w:numFmt w:val="bullet"/>
      <w:lvlText w:val=""/>
      <w:lvlJc w:val="left"/>
      <w:pPr>
        <w:ind w:left="1080" w:hanging="360"/>
      </w:pPr>
      <w:rPr>
        <w:rFonts w:ascii="Symbol" w:hAnsi="Symbol"/>
      </w:rPr>
    </w:lvl>
    <w:lvl w:ilvl="7" w:tplc="160648DE">
      <w:start w:val="1"/>
      <w:numFmt w:val="bullet"/>
      <w:lvlText w:val=""/>
      <w:lvlJc w:val="left"/>
      <w:pPr>
        <w:ind w:left="1080" w:hanging="360"/>
      </w:pPr>
      <w:rPr>
        <w:rFonts w:ascii="Symbol" w:hAnsi="Symbol"/>
      </w:rPr>
    </w:lvl>
    <w:lvl w:ilvl="8" w:tplc="E6D8A696">
      <w:start w:val="1"/>
      <w:numFmt w:val="bullet"/>
      <w:lvlText w:val=""/>
      <w:lvlJc w:val="left"/>
      <w:pPr>
        <w:ind w:left="1080" w:hanging="360"/>
      </w:pPr>
      <w:rPr>
        <w:rFonts w:ascii="Symbol" w:hAnsi="Symbol"/>
      </w:rPr>
    </w:lvl>
  </w:abstractNum>
  <w:abstractNum w:abstractNumId="27" w15:restartNumberingAfterBreak="0">
    <w:nsid w:val="30027B70"/>
    <w:multiLevelType w:val="hybridMultilevel"/>
    <w:tmpl w:val="A2AC53BE"/>
    <w:lvl w:ilvl="0" w:tplc="01184D3E">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0986A8B"/>
    <w:multiLevelType w:val="hybridMultilevel"/>
    <w:tmpl w:val="78A8466C"/>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15A135B"/>
    <w:multiLevelType w:val="hybridMultilevel"/>
    <w:tmpl w:val="A5369AE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5A956CD"/>
    <w:multiLevelType w:val="hybridMultilevel"/>
    <w:tmpl w:val="EBA47854"/>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8CB7BF7"/>
    <w:multiLevelType w:val="hybridMultilevel"/>
    <w:tmpl w:val="24AE7220"/>
    <w:lvl w:ilvl="0" w:tplc="9FCA88A4">
      <w:numFmt w:val="bullet"/>
      <w:lvlText w:val="-"/>
      <w:lvlJc w:val="left"/>
      <w:pPr>
        <w:ind w:left="777" w:hanging="360"/>
      </w:pPr>
      <w:rPr>
        <w:rFonts w:ascii="Times New Roman" w:eastAsia="Times New Roman" w:hAnsi="Times New Roman" w:cs="Times New Roman" w:hint="default"/>
        <w:b w:val="0"/>
        <w:bCs w:val="0"/>
        <w:i w:val="0"/>
        <w:iCs w:val="0"/>
        <w:spacing w:val="0"/>
        <w:w w:val="99"/>
        <w:sz w:val="22"/>
        <w:szCs w:val="22"/>
        <w:lang w:val="sl-SI" w:eastAsia="en-US" w:bidi="ar-SA"/>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4"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A7D1464"/>
    <w:multiLevelType w:val="hybridMultilevel"/>
    <w:tmpl w:val="F60E2B6E"/>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1">
      <w:start w:val="1"/>
      <w:numFmt w:val="bullet"/>
      <w:lvlText w:val=""/>
      <w:lvlJc w:val="left"/>
      <w:pPr>
        <w:ind w:left="2520" w:hanging="360"/>
      </w:pPr>
      <w:rPr>
        <w:rFonts w:ascii="Symbol" w:hAnsi="Symbol"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0"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3B5474A"/>
    <w:multiLevelType w:val="hybridMultilevel"/>
    <w:tmpl w:val="56AC83DA"/>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4FF3EFE"/>
    <w:multiLevelType w:val="hybridMultilevel"/>
    <w:tmpl w:val="9BAC96AA"/>
    <w:lvl w:ilvl="0" w:tplc="A1A0F59C">
      <w:start w:val="1"/>
      <w:numFmt w:val="bullet"/>
      <w:lvlText w:val=""/>
      <w:lvlJc w:val="left"/>
      <w:pPr>
        <w:ind w:left="1080" w:hanging="360"/>
      </w:pPr>
      <w:rPr>
        <w:rFonts w:ascii="Symbol" w:hAnsi="Symbol"/>
      </w:rPr>
    </w:lvl>
    <w:lvl w:ilvl="1" w:tplc="0F86C354">
      <w:start w:val="1"/>
      <w:numFmt w:val="bullet"/>
      <w:lvlText w:val=""/>
      <w:lvlJc w:val="left"/>
      <w:pPr>
        <w:ind w:left="1080" w:hanging="360"/>
      </w:pPr>
      <w:rPr>
        <w:rFonts w:ascii="Symbol" w:hAnsi="Symbol"/>
      </w:rPr>
    </w:lvl>
    <w:lvl w:ilvl="2" w:tplc="1B18C1C2">
      <w:start w:val="1"/>
      <w:numFmt w:val="bullet"/>
      <w:lvlText w:val=""/>
      <w:lvlJc w:val="left"/>
      <w:pPr>
        <w:ind w:left="1080" w:hanging="360"/>
      </w:pPr>
      <w:rPr>
        <w:rFonts w:ascii="Symbol" w:hAnsi="Symbol"/>
      </w:rPr>
    </w:lvl>
    <w:lvl w:ilvl="3" w:tplc="A1A4B4A0">
      <w:start w:val="1"/>
      <w:numFmt w:val="bullet"/>
      <w:lvlText w:val=""/>
      <w:lvlJc w:val="left"/>
      <w:pPr>
        <w:ind w:left="1080" w:hanging="360"/>
      </w:pPr>
      <w:rPr>
        <w:rFonts w:ascii="Symbol" w:hAnsi="Symbol"/>
      </w:rPr>
    </w:lvl>
    <w:lvl w:ilvl="4" w:tplc="E5BCFABE">
      <w:start w:val="1"/>
      <w:numFmt w:val="bullet"/>
      <w:lvlText w:val=""/>
      <w:lvlJc w:val="left"/>
      <w:pPr>
        <w:ind w:left="1080" w:hanging="360"/>
      </w:pPr>
      <w:rPr>
        <w:rFonts w:ascii="Symbol" w:hAnsi="Symbol"/>
      </w:rPr>
    </w:lvl>
    <w:lvl w:ilvl="5" w:tplc="D5CEE866">
      <w:start w:val="1"/>
      <w:numFmt w:val="bullet"/>
      <w:lvlText w:val=""/>
      <w:lvlJc w:val="left"/>
      <w:pPr>
        <w:ind w:left="1080" w:hanging="360"/>
      </w:pPr>
      <w:rPr>
        <w:rFonts w:ascii="Symbol" w:hAnsi="Symbol"/>
      </w:rPr>
    </w:lvl>
    <w:lvl w:ilvl="6" w:tplc="4B7E7018">
      <w:start w:val="1"/>
      <w:numFmt w:val="bullet"/>
      <w:lvlText w:val=""/>
      <w:lvlJc w:val="left"/>
      <w:pPr>
        <w:ind w:left="1080" w:hanging="360"/>
      </w:pPr>
      <w:rPr>
        <w:rFonts w:ascii="Symbol" w:hAnsi="Symbol"/>
      </w:rPr>
    </w:lvl>
    <w:lvl w:ilvl="7" w:tplc="D7E4E334">
      <w:start w:val="1"/>
      <w:numFmt w:val="bullet"/>
      <w:lvlText w:val=""/>
      <w:lvlJc w:val="left"/>
      <w:pPr>
        <w:ind w:left="1080" w:hanging="360"/>
      </w:pPr>
      <w:rPr>
        <w:rFonts w:ascii="Symbol" w:hAnsi="Symbol"/>
      </w:rPr>
    </w:lvl>
    <w:lvl w:ilvl="8" w:tplc="CBC49168">
      <w:start w:val="1"/>
      <w:numFmt w:val="bullet"/>
      <w:lvlText w:val=""/>
      <w:lvlJc w:val="left"/>
      <w:pPr>
        <w:ind w:left="1080" w:hanging="360"/>
      </w:pPr>
      <w:rPr>
        <w:rFonts w:ascii="Symbol" w:hAnsi="Symbol"/>
      </w:rPr>
    </w:lvl>
  </w:abstractNum>
  <w:abstractNum w:abstractNumId="44"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5"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4A124B47"/>
    <w:multiLevelType w:val="hybridMultilevel"/>
    <w:tmpl w:val="6EFAD7F0"/>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BCF020C"/>
    <w:multiLevelType w:val="hybridMultilevel"/>
    <w:tmpl w:val="60A04C34"/>
    <w:lvl w:ilvl="0" w:tplc="677EC7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9"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0AE6DA2"/>
    <w:multiLevelType w:val="hybridMultilevel"/>
    <w:tmpl w:val="41142542"/>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0F461B1"/>
    <w:multiLevelType w:val="hybridMultilevel"/>
    <w:tmpl w:val="2D8E0DAC"/>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53" w15:restartNumberingAfterBreak="0">
    <w:nsid w:val="57F46572"/>
    <w:multiLevelType w:val="hybridMultilevel"/>
    <w:tmpl w:val="93AA4A9A"/>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5" w15:restartNumberingAfterBreak="0">
    <w:nsid w:val="5C317E02"/>
    <w:multiLevelType w:val="hybridMultilevel"/>
    <w:tmpl w:val="5BF8C154"/>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CBD186C"/>
    <w:multiLevelType w:val="hybridMultilevel"/>
    <w:tmpl w:val="01348AE2"/>
    <w:lvl w:ilvl="0" w:tplc="F1E0D58C">
      <w:start w:val="1"/>
      <w:numFmt w:val="lowerLetter"/>
      <w:lvlText w:val="%1)"/>
      <w:lvlJc w:val="left"/>
      <w:pPr>
        <w:ind w:left="778"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D2E07C9"/>
    <w:multiLevelType w:val="hybridMultilevel"/>
    <w:tmpl w:val="DAB271F6"/>
    <w:lvl w:ilvl="0" w:tplc="A044BAD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0"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61"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64" w15:restartNumberingAfterBreak="0">
    <w:nsid w:val="69EA0F2E"/>
    <w:multiLevelType w:val="hybridMultilevel"/>
    <w:tmpl w:val="00FC37C6"/>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A993E3F"/>
    <w:multiLevelType w:val="hybridMultilevel"/>
    <w:tmpl w:val="899A6ECE"/>
    <w:lvl w:ilvl="0" w:tplc="763C58D2">
      <w:start w:val="1"/>
      <w:numFmt w:val="bullet"/>
      <w:lvlText w:val=""/>
      <w:lvlJc w:val="left"/>
      <w:pPr>
        <w:ind w:left="1080" w:hanging="360"/>
      </w:pPr>
      <w:rPr>
        <w:rFonts w:ascii="Symbol" w:hAnsi="Symbol"/>
      </w:rPr>
    </w:lvl>
    <w:lvl w:ilvl="1" w:tplc="F8AEBB8A">
      <w:start w:val="1"/>
      <w:numFmt w:val="bullet"/>
      <w:lvlText w:val=""/>
      <w:lvlJc w:val="left"/>
      <w:pPr>
        <w:ind w:left="1080" w:hanging="360"/>
      </w:pPr>
      <w:rPr>
        <w:rFonts w:ascii="Symbol" w:hAnsi="Symbol"/>
      </w:rPr>
    </w:lvl>
    <w:lvl w:ilvl="2" w:tplc="36EC5FEA">
      <w:start w:val="1"/>
      <w:numFmt w:val="bullet"/>
      <w:lvlText w:val=""/>
      <w:lvlJc w:val="left"/>
      <w:pPr>
        <w:ind w:left="1080" w:hanging="360"/>
      </w:pPr>
      <w:rPr>
        <w:rFonts w:ascii="Symbol" w:hAnsi="Symbol"/>
      </w:rPr>
    </w:lvl>
    <w:lvl w:ilvl="3" w:tplc="207EE7C2">
      <w:start w:val="1"/>
      <w:numFmt w:val="bullet"/>
      <w:lvlText w:val=""/>
      <w:lvlJc w:val="left"/>
      <w:pPr>
        <w:ind w:left="1080" w:hanging="360"/>
      </w:pPr>
      <w:rPr>
        <w:rFonts w:ascii="Symbol" w:hAnsi="Symbol"/>
      </w:rPr>
    </w:lvl>
    <w:lvl w:ilvl="4" w:tplc="900CC804">
      <w:start w:val="1"/>
      <w:numFmt w:val="bullet"/>
      <w:lvlText w:val=""/>
      <w:lvlJc w:val="left"/>
      <w:pPr>
        <w:ind w:left="1080" w:hanging="360"/>
      </w:pPr>
      <w:rPr>
        <w:rFonts w:ascii="Symbol" w:hAnsi="Symbol"/>
      </w:rPr>
    </w:lvl>
    <w:lvl w:ilvl="5" w:tplc="B7D8784A">
      <w:start w:val="1"/>
      <w:numFmt w:val="bullet"/>
      <w:lvlText w:val=""/>
      <w:lvlJc w:val="left"/>
      <w:pPr>
        <w:ind w:left="1080" w:hanging="360"/>
      </w:pPr>
      <w:rPr>
        <w:rFonts w:ascii="Symbol" w:hAnsi="Symbol"/>
      </w:rPr>
    </w:lvl>
    <w:lvl w:ilvl="6" w:tplc="2B4EC204">
      <w:start w:val="1"/>
      <w:numFmt w:val="bullet"/>
      <w:lvlText w:val=""/>
      <w:lvlJc w:val="left"/>
      <w:pPr>
        <w:ind w:left="1080" w:hanging="360"/>
      </w:pPr>
      <w:rPr>
        <w:rFonts w:ascii="Symbol" w:hAnsi="Symbol"/>
      </w:rPr>
    </w:lvl>
    <w:lvl w:ilvl="7" w:tplc="A4F0095C">
      <w:start w:val="1"/>
      <w:numFmt w:val="bullet"/>
      <w:lvlText w:val=""/>
      <w:lvlJc w:val="left"/>
      <w:pPr>
        <w:ind w:left="1080" w:hanging="360"/>
      </w:pPr>
      <w:rPr>
        <w:rFonts w:ascii="Symbol" w:hAnsi="Symbol"/>
      </w:rPr>
    </w:lvl>
    <w:lvl w:ilvl="8" w:tplc="63288150">
      <w:start w:val="1"/>
      <w:numFmt w:val="bullet"/>
      <w:lvlText w:val=""/>
      <w:lvlJc w:val="left"/>
      <w:pPr>
        <w:ind w:left="1080" w:hanging="360"/>
      </w:pPr>
      <w:rPr>
        <w:rFonts w:ascii="Symbol" w:hAnsi="Symbol"/>
      </w:rPr>
    </w:lvl>
  </w:abstractNum>
  <w:abstractNum w:abstractNumId="6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7"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00F3D6E"/>
    <w:multiLevelType w:val="hybridMultilevel"/>
    <w:tmpl w:val="EE4C9E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0"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71"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76" w15:restartNumberingAfterBreak="0">
    <w:nsid w:val="7EDC025A"/>
    <w:multiLevelType w:val="hybridMultilevel"/>
    <w:tmpl w:val="46548022"/>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7"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16cid:durableId="676075547">
    <w:abstractNumId w:val="1"/>
  </w:num>
  <w:num w:numId="2" w16cid:durableId="1881239167">
    <w:abstractNumId w:val="0"/>
  </w:num>
  <w:num w:numId="3" w16cid:durableId="1347902731">
    <w:abstractNumId w:val="2"/>
    <w:lvlOverride w:ilvl="0">
      <w:startOverride w:val="1"/>
      <w:lvl w:ilvl="0">
        <w:start w:val="1"/>
        <w:numFmt w:val="decimal"/>
        <w:pStyle w:val="123"/>
        <w:lvlText w:val="%1."/>
        <w:lvlJc w:val="left"/>
      </w:lvl>
    </w:lvlOverride>
  </w:num>
  <w:num w:numId="4" w16cid:durableId="1461147293">
    <w:abstractNumId w:val="77"/>
  </w:num>
  <w:num w:numId="5" w16cid:durableId="1507011105">
    <w:abstractNumId w:val="63"/>
  </w:num>
  <w:num w:numId="6" w16cid:durableId="1455178935">
    <w:abstractNumId w:val="71"/>
  </w:num>
  <w:num w:numId="7" w16cid:durableId="609624540">
    <w:abstractNumId w:val="20"/>
  </w:num>
  <w:num w:numId="8" w16cid:durableId="193154437">
    <w:abstractNumId w:val="60"/>
  </w:num>
  <w:num w:numId="9" w16cid:durableId="591937144">
    <w:abstractNumId w:val="7"/>
  </w:num>
  <w:num w:numId="10" w16cid:durableId="1785340628">
    <w:abstractNumId w:val="32"/>
  </w:num>
  <w:num w:numId="11" w16cid:durableId="2035381192">
    <w:abstractNumId w:val="6"/>
  </w:num>
  <w:num w:numId="12" w16cid:durableId="1630437327">
    <w:abstractNumId w:val="24"/>
  </w:num>
  <w:num w:numId="13" w16cid:durableId="595745951">
    <w:abstractNumId w:val="8"/>
  </w:num>
  <w:num w:numId="14" w16cid:durableId="1968778841">
    <w:abstractNumId w:val="73"/>
  </w:num>
  <w:num w:numId="15" w16cid:durableId="1223756487">
    <w:abstractNumId w:val="39"/>
  </w:num>
  <w:num w:numId="16" w16cid:durableId="868955369">
    <w:abstractNumId w:val="44"/>
  </w:num>
  <w:num w:numId="17" w16cid:durableId="540434810">
    <w:abstractNumId w:val="75"/>
  </w:num>
  <w:num w:numId="18" w16cid:durableId="689571309">
    <w:abstractNumId w:val="48"/>
  </w:num>
  <w:num w:numId="19" w16cid:durableId="970594692">
    <w:abstractNumId w:val="18"/>
  </w:num>
  <w:num w:numId="20" w16cid:durableId="1496411740">
    <w:abstractNumId w:val="72"/>
  </w:num>
  <w:num w:numId="21" w16cid:durableId="734159434">
    <w:abstractNumId w:val="29"/>
  </w:num>
  <w:num w:numId="22" w16cid:durableId="1190870660">
    <w:abstractNumId w:val="74"/>
  </w:num>
  <w:num w:numId="23" w16cid:durableId="365060894">
    <w:abstractNumId w:val="3"/>
  </w:num>
  <w:num w:numId="24" w16cid:durableId="1506747552">
    <w:abstractNumId w:val="70"/>
  </w:num>
  <w:num w:numId="25" w16cid:durableId="1323125981">
    <w:abstractNumId w:val="27"/>
  </w:num>
  <w:num w:numId="26" w16cid:durableId="1848904786">
    <w:abstractNumId w:val="11"/>
  </w:num>
  <w:num w:numId="27" w16cid:durableId="1511681527">
    <w:abstractNumId w:val="23"/>
  </w:num>
  <w:num w:numId="28" w16cid:durableId="1022901412">
    <w:abstractNumId w:val="12"/>
  </w:num>
  <w:num w:numId="29" w16cid:durableId="1022244282">
    <w:abstractNumId w:val="10"/>
  </w:num>
  <w:num w:numId="30" w16cid:durableId="1322075464">
    <w:abstractNumId w:val="34"/>
  </w:num>
  <w:num w:numId="31" w16cid:durableId="1782142705">
    <w:abstractNumId w:val="58"/>
  </w:num>
  <w:num w:numId="32" w16cid:durableId="1845391656">
    <w:abstractNumId w:val="45"/>
  </w:num>
  <w:num w:numId="33" w16cid:durableId="1170829568">
    <w:abstractNumId w:val="66"/>
  </w:num>
  <w:num w:numId="34" w16cid:durableId="80879068">
    <w:abstractNumId w:val="57"/>
  </w:num>
  <w:num w:numId="35" w16cid:durableId="901020953">
    <w:abstractNumId w:val="56"/>
  </w:num>
  <w:num w:numId="36" w16cid:durableId="905801153">
    <w:abstractNumId w:val="61"/>
  </w:num>
  <w:num w:numId="37" w16cid:durableId="2075809037">
    <w:abstractNumId w:val="36"/>
  </w:num>
  <w:num w:numId="38" w16cid:durableId="93478133">
    <w:abstractNumId w:val="51"/>
  </w:num>
  <w:num w:numId="39" w16cid:durableId="576213434">
    <w:abstractNumId w:val="59"/>
  </w:num>
  <w:num w:numId="40" w16cid:durableId="1131633245">
    <w:abstractNumId w:val="15"/>
  </w:num>
  <w:num w:numId="41" w16cid:durableId="149057170">
    <w:abstractNumId w:val="62"/>
  </w:num>
  <w:num w:numId="42" w16cid:durableId="321928111">
    <w:abstractNumId w:val="69"/>
  </w:num>
  <w:num w:numId="43" w16cid:durableId="274748126">
    <w:abstractNumId w:val="37"/>
  </w:num>
  <w:num w:numId="44" w16cid:durableId="285699027">
    <w:abstractNumId w:val="35"/>
  </w:num>
  <w:num w:numId="45" w16cid:durableId="1044021039">
    <w:abstractNumId w:val="52"/>
  </w:num>
  <w:num w:numId="46" w16cid:durableId="1308633461">
    <w:abstractNumId w:val="54"/>
  </w:num>
  <w:num w:numId="47" w16cid:durableId="1254390998">
    <w:abstractNumId w:val="49"/>
  </w:num>
  <w:num w:numId="48" w16cid:durableId="1598247148">
    <w:abstractNumId w:val="40"/>
  </w:num>
  <w:num w:numId="49" w16cid:durableId="155152541">
    <w:abstractNumId w:val="67"/>
  </w:num>
  <w:num w:numId="50" w16cid:durableId="1039084742">
    <w:abstractNumId w:val="41"/>
  </w:num>
  <w:num w:numId="51" w16cid:durableId="812716553">
    <w:abstractNumId w:val="38"/>
  </w:num>
  <w:num w:numId="52" w16cid:durableId="1538817663">
    <w:abstractNumId w:val="47"/>
  </w:num>
  <w:num w:numId="53" w16cid:durableId="1589582437">
    <w:abstractNumId w:val="30"/>
  </w:num>
  <w:num w:numId="54" w16cid:durableId="591470440">
    <w:abstractNumId w:val="4"/>
  </w:num>
  <w:num w:numId="55" w16cid:durableId="1605185304">
    <w:abstractNumId w:val="33"/>
  </w:num>
  <w:num w:numId="56" w16cid:durableId="1654916009">
    <w:abstractNumId w:val="13"/>
  </w:num>
  <w:num w:numId="57" w16cid:durableId="1832142264">
    <w:abstractNumId w:val="53"/>
  </w:num>
  <w:num w:numId="58" w16cid:durableId="363209992">
    <w:abstractNumId w:val="64"/>
  </w:num>
  <w:num w:numId="59" w16cid:durableId="1874997050">
    <w:abstractNumId w:val="9"/>
  </w:num>
  <w:num w:numId="60" w16cid:durableId="1091271489">
    <w:abstractNumId w:val="42"/>
  </w:num>
  <w:num w:numId="61" w16cid:durableId="76097035">
    <w:abstractNumId w:val="19"/>
  </w:num>
  <w:num w:numId="62" w16cid:durableId="376635493">
    <w:abstractNumId w:val="50"/>
  </w:num>
  <w:num w:numId="63" w16cid:durableId="401564293">
    <w:abstractNumId w:val="55"/>
  </w:num>
  <w:num w:numId="64" w16cid:durableId="922642433">
    <w:abstractNumId w:val="28"/>
  </w:num>
  <w:num w:numId="65" w16cid:durableId="1899978386">
    <w:abstractNumId w:val="46"/>
  </w:num>
  <w:num w:numId="66" w16cid:durableId="667558934">
    <w:abstractNumId w:val="17"/>
  </w:num>
  <w:num w:numId="67" w16cid:durableId="737703267">
    <w:abstractNumId w:val="31"/>
  </w:num>
  <w:num w:numId="68" w16cid:durableId="141773294">
    <w:abstractNumId w:val="5"/>
  </w:num>
  <w:num w:numId="69" w16cid:durableId="1176848925">
    <w:abstractNumId w:val="68"/>
  </w:num>
  <w:num w:numId="70" w16cid:durableId="2018919099">
    <w:abstractNumId w:val="76"/>
  </w:num>
  <w:num w:numId="71" w16cid:durableId="1873296784">
    <w:abstractNumId w:val="16"/>
  </w:num>
  <w:num w:numId="72" w16cid:durableId="1903325337">
    <w:abstractNumId w:val="22"/>
  </w:num>
  <w:num w:numId="73" w16cid:durableId="239338240">
    <w:abstractNumId w:val="14"/>
  </w:num>
  <w:num w:numId="74" w16cid:durableId="788014417">
    <w:abstractNumId w:val="26"/>
  </w:num>
  <w:num w:numId="75" w16cid:durableId="1587301022">
    <w:abstractNumId w:val="43"/>
  </w:num>
  <w:num w:numId="76" w16cid:durableId="896743348">
    <w:abstractNumId w:val="65"/>
  </w:num>
  <w:num w:numId="77" w16cid:durableId="1866794170">
    <w:abstractNumId w:val="21"/>
  </w:num>
  <w:num w:numId="78" w16cid:durableId="212422855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315"/>
    <w:rsid w:val="00392DE8"/>
    <w:rsid w:val="00546FF4"/>
    <w:rsid w:val="005A5DF5"/>
    <w:rsid w:val="00A51315"/>
    <w:rsid w:val="00CA5867"/>
    <w:rsid w:val="00CD42BA"/>
    <w:rsid w:val="00E048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549F8"/>
  <w15:chartTrackingRefBased/>
  <w15:docId w15:val="{89B55651-9BB0-4E9B-950F-1F2C4D809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51315"/>
    <w:pPr>
      <w:spacing w:after="0" w:line="240" w:lineRule="auto"/>
    </w:pPr>
    <w:rPr>
      <w:rFonts w:ascii="Arial" w:eastAsia="Times New Roman" w:hAnsi="Arial" w:cs="Times New Roman"/>
      <w:kern w:val="0"/>
      <w:sz w:val="20"/>
      <w:szCs w:val="20"/>
      <w14:ligatures w14:val="none"/>
    </w:rPr>
  </w:style>
  <w:style w:type="paragraph" w:styleId="Naslov1">
    <w:name w:val="heading 1"/>
    <w:aliases w:val=" Znak Znak,Znak Znak,Char,h1,NASLOV,K_tocki_DR,clen,Heading1,Naslov1,Heading 1a,Poglavje,PVO-1,Chapter Style,level 1,OP 1,OP,Poglavje1,Heading 1si,1Times"/>
    <w:basedOn w:val="Navaden"/>
    <w:next w:val="Navaden"/>
    <w:link w:val="Naslov1Znak"/>
    <w:uiPriority w:val="99"/>
    <w:qFormat/>
    <w:rsid w:val="00A5131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unhideWhenUsed/>
    <w:qFormat/>
    <w:rsid w:val="00A5131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uiPriority w:val="9"/>
    <w:unhideWhenUsed/>
    <w:qFormat/>
    <w:rsid w:val="00A51315"/>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aliases w:val="4 dash,d,dash,Znak4 Znak Znak Znak,H4,4numbers,paragraphe[1],heading 4,Tempo Heading 4,Heading4,LauT4,h4,[req],Naslov4,Heading 4a,OP 4,PVO-4"/>
    <w:basedOn w:val="Navaden"/>
    <w:next w:val="Navaden"/>
    <w:link w:val="Naslov4Znak"/>
    <w:uiPriority w:val="9"/>
    <w:unhideWhenUsed/>
    <w:qFormat/>
    <w:rsid w:val="00A51315"/>
    <w:pPr>
      <w:keepNext/>
      <w:keepLines/>
      <w:spacing w:before="80" w:after="40"/>
      <w:outlineLvl w:val="3"/>
    </w:pPr>
    <w:rPr>
      <w:rFonts w:eastAsiaTheme="majorEastAsia" w:cstheme="majorBidi"/>
      <w:i/>
      <w:iCs/>
      <w:color w:val="2E74B5" w:themeColor="accent1" w:themeShade="BF"/>
    </w:rPr>
  </w:style>
  <w:style w:type="paragraph" w:styleId="Naslov5">
    <w:name w:val="heading 5"/>
    <w:aliases w:val="Heading 5 - Mandatory requirements,H5,paragraphe[2],Sub5,5 sub-bullet,sb,4,heading 5,Titre 5-Corps de texte,Heading 5 - Bad,Mandatory reqmts,LauT5,h5,AdaTitre2,Heading 5 - BadTitre 5,Naslov5,Heading 5a,naslov alineje"/>
    <w:basedOn w:val="Navaden"/>
    <w:next w:val="Navaden"/>
    <w:link w:val="Naslov5Znak"/>
    <w:uiPriority w:val="9"/>
    <w:unhideWhenUsed/>
    <w:qFormat/>
    <w:rsid w:val="00A51315"/>
    <w:pPr>
      <w:keepNext/>
      <w:keepLines/>
      <w:spacing w:before="80" w:after="40"/>
      <w:outlineLvl w:val="4"/>
    </w:pPr>
    <w:rPr>
      <w:rFonts w:eastAsiaTheme="majorEastAsia" w:cstheme="majorBidi"/>
      <w:color w:val="2E74B5" w:themeColor="accent1" w:themeShade="BF"/>
    </w:rPr>
  </w:style>
  <w:style w:type="paragraph" w:styleId="Naslov6">
    <w:name w:val="heading 6"/>
    <w:aliases w:val="Naslov6,Heading 6a"/>
    <w:basedOn w:val="Navaden"/>
    <w:next w:val="Navaden"/>
    <w:link w:val="Naslov6Znak"/>
    <w:uiPriority w:val="9"/>
    <w:unhideWhenUsed/>
    <w:qFormat/>
    <w:rsid w:val="00A51315"/>
    <w:pPr>
      <w:keepNext/>
      <w:keepLines/>
      <w:spacing w:before="40"/>
      <w:outlineLvl w:val="5"/>
    </w:pPr>
    <w:rPr>
      <w:rFonts w:eastAsiaTheme="majorEastAsia" w:cstheme="majorBidi"/>
      <w:i/>
      <w:iCs/>
      <w:color w:val="595959" w:themeColor="text1" w:themeTint="A6"/>
    </w:rPr>
  </w:style>
  <w:style w:type="paragraph" w:styleId="Naslov7">
    <w:name w:val="heading 7"/>
    <w:aliases w:val="Naslov7,Heading 7a"/>
    <w:basedOn w:val="Navaden"/>
    <w:next w:val="Navaden"/>
    <w:link w:val="Naslov7Znak"/>
    <w:uiPriority w:val="9"/>
    <w:unhideWhenUsed/>
    <w:qFormat/>
    <w:rsid w:val="00A51315"/>
    <w:pPr>
      <w:keepNext/>
      <w:keepLines/>
      <w:spacing w:before="40"/>
      <w:outlineLvl w:val="6"/>
    </w:pPr>
    <w:rPr>
      <w:rFonts w:eastAsiaTheme="majorEastAsia" w:cstheme="majorBidi"/>
      <w:color w:val="595959" w:themeColor="text1" w:themeTint="A6"/>
    </w:rPr>
  </w:style>
  <w:style w:type="paragraph" w:styleId="Naslov8">
    <w:name w:val="heading 8"/>
    <w:aliases w:val="Heading 8a"/>
    <w:basedOn w:val="Navaden"/>
    <w:next w:val="Navaden"/>
    <w:link w:val="Naslov8Znak"/>
    <w:uiPriority w:val="9"/>
    <w:unhideWhenUsed/>
    <w:qFormat/>
    <w:rsid w:val="00A51315"/>
    <w:pPr>
      <w:keepNext/>
      <w:keepLines/>
      <w:outlineLvl w:val="7"/>
    </w:pPr>
    <w:rPr>
      <w:rFonts w:eastAsiaTheme="majorEastAsia" w:cstheme="majorBidi"/>
      <w:i/>
      <w:iCs/>
      <w:color w:val="272727" w:themeColor="text1" w:themeTint="D8"/>
    </w:rPr>
  </w:style>
  <w:style w:type="paragraph" w:styleId="Naslov9">
    <w:name w:val="heading 9"/>
    <w:aliases w:val="Heading 9a"/>
    <w:basedOn w:val="Navaden"/>
    <w:next w:val="Navaden"/>
    <w:link w:val="Naslov9Znak"/>
    <w:uiPriority w:val="9"/>
    <w:unhideWhenUsed/>
    <w:qFormat/>
    <w:rsid w:val="00A51315"/>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Char Znak,h1 Znak,NASLOV Znak,K_tocki_DR Znak,clen Znak,Heading1 Znak,Naslov1 Znak,Heading 1a Znak,Poglavje Znak,PVO-1 Znak,Chapter Style Znak,level 1 Znak,OP 1 Znak,OP Znak,Poglavje1 Znak,Heading 1si Znak"/>
    <w:basedOn w:val="Privzetapisavaodstavka"/>
    <w:link w:val="Naslov1"/>
    <w:uiPriority w:val="99"/>
    <w:rsid w:val="00A51315"/>
    <w:rPr>
      <w:rFonts w:asciiTheme="majorHAnsi" w:eastAsiaTheme="majorEastAsia" w:hAnsiTheme="majorHAnsi" w:cstheme="majorBidi"/>
      <w:color w:val="2E74B5" w:themeColor="accent1" w:themeShade="BF"/>
      <w:sz w:val="40"/>
      <w:szCs w:val="40"/>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basedOn w:val="Privzetapisavaodstavka"/>
    <w:link w:val="Naslov2"/>
    <w:uiPriority w:val="99"/>
    <w:rsid w:val="00A51315"/>
    <w:rPr>
      <w:rFonts w:asciiTheme="majorHAnsi" w:eastAsiaTheme="majorEastAsia" w:hAnsiTheme="majorHAnsi" w:cstheme="majorBidi"/>
      <w:color w:val="2E74B5" w:themeColor="accent1" w:themeShade="BF"/>
      <w:sz w:val="32"/>
      <w:szCs w:val="32"/>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basedOn w:val="Privzetapisavaodstavka"/>
    <w:link w:val="Naslov3"/>
    <w:uiPriority w:val="9"/>
    <w:rsid w:val="00A51315"/>
    <w:rPr>
      <w:rFonts w:eastAsiaTheme="majorEastAsia" w:cstheme="majorBidi"/>
      <w:color w:val="2E74B5" w:themeColor="accent1" w:themeShade="BF"/>
      <w:sz w:val="28"/>
      <w:szCs w:val="28"/>
    </w:rPr>
  </w:style>
  <w:style w:type="character" w:customStyle="1" w:styleId="Naslov4Znak">
    <w:name w:val="Naslov 4 Znak"/>
    <w:aliases w:val="4 dash Znak,d Znak,dash Znak,Znak4 Znak Znak Znak Znak,H4 Znak,4numbers Znak,paragraphe[1] Znak,heading 4 Znak,Tempo Heading 4 Znak,Heading4 Znak,LauT4 Znak,h4 Znak,[req] Znak,Naslov4 Znak,Heading 4a Znak,OP 4 Znak,PVO-4 Znak"/>
    <w:basedOn w:val="Privzetapisavaodstavka"/>
    <w:link w:val="Naslov4"/>
    <w:uiPriority w:val="9"/>
    <w:rsid w:val="00A51315"/>
    <w:rPr>
      <w:rFonts w:eastAsiaTheme="majorEastAsia" w:cstheme="majorBidi"/>
      <w:i/>
      <w:iCs/>
      <w:color w:val="2E74B5" w:themeColor="accent1" w:themeShade="BF"/>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basedOn w:val="Privzetapisavaodstavka"/>
    <w:link w:val="Naslov5"/>
    <w:uiPriority w:val="9"/>
    <w:rsid w:val="00A51315"/>
    <w:rPr>
      <w:rFonts w:eastAsiaTheme="majorEastAsia" w:cstheme="majorBidi"/>
      <w:color w:val="2E74B5" w:themeColor="accent1" w:themeShade="BF"/>
    </w:rPr>
  </w:style>
  <w:style w:type="character" w:customStyle="1" w:styleId="Naslov6Znak">
    <w:name w:val="Naslov 6 Znak"/>
    <w:aliases w:val="Naslov6 Znak,Heading 6a Znak"/>
    <w:basedOn w:val="Privzetapisavaodstavka"/>
    <w:link w:val="Naslov6"/>
    <w:uiPriority w:val="9"/>
    <w:rsid w:val="00A51315"/>
    <w:rPr>
      <w:rFonts w:eastAsiaTheme="majorEastAsia" w:cstheme="majorBidi"/>
      <w:i/>
      <w:iCs/>
      <w:color w:val="595959" w:themeColor="text1" w:themeTint="A6"/>
    </w:rPr>
  </w:style>
  <w:style w:type="character" w:customStyle="1" w:styleId="Naslov7Znak">
    <w:name w:val="Naslov 7 Znak"/>
    <w:aliases w:val="Naslov7 Znak,Heading 7a Znak"/>
    <w:basedOn w:val="Privzetapisavaodstavka"/>
    <w:link w:val="Naslov7"/>
    <w:uiPriority w:val="9"/>
    <w:rsid w:val="00A51315"/>
    <w:rPr>
      <w:rFonts w:eastAsiaTheme="majorEastAsia" w:cstheme="majorBidi"/>
      <w:color w:val="595959" w:themeColor="text1" w:themeTint="A6"/>
    </w:rPr>
  </w:style>
  <w:style w:type="character" w:customStyle="1" w:styleId="Naslov8Znak">
    <w:name w:val="Naslov 8 Znak"/>
    <w:aliases w:val="Heading 8a Znak"/>
    <w:basedOn w:val="Privzetapisavaodstavka"/>
    <w:link w:val="Naslov8"/>
    <w:uiPriority w:val="9"/>
    <w:rsid w:val="00A51315"/>
    <w:rPr>
      <w:rFonts w:eastAsiaTheme="majorEastAsia" w:cstheme="majorBidi"/>
      <w:i/>
      <w:iCs/>
      <w:color w:val="272727" w:themeColor="text1" w:themeTint="D8"/>
    </w:rPr>
  </w:style>
  <w:style w:type="character" w:customStyle="1" w:styleId="Naslov9Znak">
    <w:name w:val="Naslov 9 Znak"/>
    <w:aliases w:val="Heading 9a Znak"/>
    <w:basedOn w:val="Privzetapisavaodstavka"/>
    <w:link w:val="Naslov9"/>
    <w:uiPriority w:val="9"/>
    <w:rsid w:val="00A51315"/>
    <w:rPr>
      <w:rFonts w:eastAsiaTheme="majorEastAsia" w:cstheme="majorBidi"/>
      <w:color w:val="272727" w:themeColor="text1" w:themeTint="D8"/>
    </w:rPr>
  </w:style>
  <w:style w:type="paragraph" w:styleId="Naslov">
    <w:name w:val="Title"/>
    <w:basedOn w:val="Navaden"/>
    <w:next w:val="Navaden"/>
    <w:link w:val="NaslovZnak"/>
    <w:qFormat/>
    <w:rsid w:val="00A51315"/>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A5131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qFormat/>
    <w:rsid w:val="00A5131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5131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51315"/>
    <w:pPr>
      <w:spacing w:before="160"/>
      <w:jc w:val="center"/>
    </w:pPr>
    <w:rPr>
      <w:i/>
      <w:iCs/>
      <w:color w:val="404040" w:themeColor="text1" w:themeTint="BF"/>
    </w:rPr>
  </w:style>
  <w:style w:type="character" w:customStyle="1" w:styleId="CitatZnak">
    <w:name w:val="Citat Znak"/>
    <w:basedOn w:val="Privzetapisavaodstavka"/>
    <w:link w:val="Citat"/>
    <w:uiPriority w:val="29"/>
    <w:rsid w:val="00A51315"/>
    <w:rPr>
      <w:i/>
      <w:iCs/>
      <w:color w:val="404040" w:themeColor="text1" w:themeTint="BF"/>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lp11,numbered"/>
    <w:basedOn w:val="Navaden"/>
    <w:link w:val="OdstavekseznamaZnak"/>
    <w:uiPriority w:val="34"/>
    <w:qFormat/>
    <w:rsid w:val="00A51315"/>
    <w:pPr>
      <w:ind w:left="720"/>
      <w:contextualSpacing/>
    </w:pPr>
  </w:style>
  <w:style w:type="character" w:styleId="Intenzivenpoudarek">
    <w:name w:val="Intense Emphasis"/>
    <w:basedOn w:val="Privzetapisavaodstavka"/>
    <w:uiPriority w:val="21"/>
    <w:qFormat/>
    <w:rsid w:val="00A51315"/>
    <w:rPr>
      <w:i/>
      <w:iCs/>
      <w:color w:val="2E74B5" w:themeColor="accent1" w:themeShade="BF"/>
    </w:rPr>
  </w:style>
  <w:style w:type="paragraph" w:styleId="Intenzivencitat">
    <w:name w:val="Intense Quote"/>
    <w:basedOn w:val="Navaden"/>
    <w:next w:val="Navaden"/>
    <w:link w:val="IntenzivencitatZnak"/>
    <w:uiPriority w:val="30"/>
    <w:qFormat/>
    <w:rsid w:val="00A5131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sid w:val="00A51315"/>
    <w:rPr>
      <w:i/>
      <w:iCs/>
      <w:color w:val="2E74B5" w:themeColor="accent1" w:themeShade="BF"/>
    </w:rPr>
  </w:style>
  <w:style w:type="character" w:styleId="Intenzivensklic">
    <w:name w:val="Intense Reference"/>
    <w:basedOn w:val="Privzetapisavaodstavka"/>
    <w:uiPriority w:val="32"/>
    <w:qFormat/>
    <w:rsid w:val="00A51315"/>
    <w:rPr>
      <w:b/>
      <w:bCs/>
      <w:smallCaps/>
      <w:color w:val="2E74B5" w:themeColor="accent1" w:themeShade="BF"/>
      <w:spacing w:val="5"/>
    </w:rPr>
  </w:style>
  <w:style w:type="paragraph" w:styleId="Glava">
    <w:name w:val="header"/>
    <w:aliases w:val="E-PVO-glava,Header-PR"/>
    <w:basedOn w:val="Navaden"/>
    <w:link w:val="GlavaZnak"/>
    <w:uiPriority w:val="99"/>
    <w:rsid w:val="00A51315"/>
    <w:pPr>
      <w:tabs>
        <w:tab w:val="center" w:pos="4536"/>
        <w:tab w:val="right" w:pos="9072"/>
      </w:tabs>
    </w:pPr>
  </w:style>
  <w:style w:type="character" w:customStyle="1" w:styleId="GlavaZnak">
    <w:name w:val="Glava Znak"/>
    <w:aliases w:val="E-PVO-glava Znak,Header-PR Znak"/>
    <w:basedOn w:val="Privzetapisavaodstavka"/>
    <w:link w:val="Glava"/>
    <w:uiPriority w:val="99"/>
    <w:rsid w:val="00A51315"/>
    <w:rPr>
      <w:rFonts w:ascii="Arial" w:eastAsia="Times New Roman" w:hAnsi="Arial" w:cs="Times New Roman"/>
      <w:kern w:val="0"/>
      <w:sz w:val="20"/>
      <w:szCs w:val="20"/>
      <w14:ligatures w14:val="none"/>
    </w:rPr>
  </w:style>
  <w:style w:type="paragraph" w:styleId="Noga">
    <w:name w:val="footer"/>
    <w:basedOn w:val="Navaden"/>
    <w:link w:val="NogaZnak"/>
    <w:uiPriority w:val="99"/>
    <w:rsid w:val="00A51315"/>
    <w:pPr>
      <w:tabs>
        <w:tab w:val="center" w:pos="4536"/>
        <w:tab w:val="right" w:pos="9072"/>
      </w:tabs>
    </w:pPr>
  </w:style>
  <w:style w:type="character" w:customStyle="1" w:styleId="NogaZnak">
    <w:name w:val="Noga Znak"/>
    <w:basedOn w:val="Privzetapisavaodstavka"/>
    <w:link w:val="Noga"/>
    <w:uiPriority w:val="99"/>
    <w:rsid w:val="00A51315"/>
    <w:rPr>
      <w:rFonts w:ascii="Arial" w:eastAsia="Times New Roman" w:hAnsi="Arial" w:cs="Times New Roman"/>
      <w:kern w:val="0"/>
      <w:sz w:val="20"/>
      <w:szCs w:val="20"/>
      <w14:ligatures w14:val="none"/>
    </w:rPr>
  </w:style>
  <w:style w:type="character" w:styleId="tevilkastrani">
    <w:name w:val="page number"/>
    <w:basedOn w:val="Privzetapisavaodstavka"/>
    <w:rsid w:val="00A51315"/>
  </w:style>
  <w:style w:type="paragraph" w:customStyle="1" w:styleId="Text1">
    <w:name w:val="Text 1"/>
    <w:basedOn w:val="Navaden"/>
    <w:uiPriority w:val="99"/>
    <w:rsid w:val="00A51315"/>
    <w:pPr>
      <w:spacing w:before="240" w:line="240" w:lineRule="exact"/>
      <w:ind w:left="567"/>
      <w:jc w:val="both"/>
    </w:pPr>
    <w:rPr>
      <w:sz w:val="24"/>
      <w:lang w:val="en-GB"/>
    </w:rPr>
  </w:style>
  <w:style w:type="paragraph" w:customStyle="1" w:styleId="Nadpis-sted">
    <w:name w:val="Nadpis-støed"/>
    <w:basedOn w:val="Navaden"/>
    <w:rsid w:val="00A51315"/>
    <w:pPr>
      <w:spacing w:before="60" w:line="240" w:lineRule="exact"/>
      <w:jc w:val="center"/>
    </w:pPr>
    <w:rPr>
      <w:b/>
      <w:i/>
      <w:sz w:val="24"/>
      <w:lang w:val="en-GB"/>
    </w:rPr>
  </w:style>
  <w:style w:type="paragraph" w:customStyle="1" w:styleId="Nadpis-sted0">
    <w:name w:val="Nadpis-střed"/>
    <w:basedOn w:val="Navaden"/>
    <w:rsid w:val="00A51315"/>
    <w:pPr>
      <w:spacing w:before="60" w:line="240" w:lineRule="exact"/>
      <w:jc w:val="center"/>
    </w:pPr>
    <w:rPr>
      <w:b/>
      <w:i/>
      <w:sz w:val="24"/>
      <w:lang w:val="en-GB"/>
    </w:rPr>
  </w:style>
  <w:style w:type="paragraph" w:styleId="Telobesedila-zamik">
    <w:name w:val="Body Text Indent"/>
    <w:basedOn w:val="Navaden"/>
    <w:link w:val="Telobesedila-zamikZnak"/>
    <w:uiPriority w:val="99"/>
    <w:rsid w:val="00A51315"/>
    <w:pPr>
      <w:ind w:left="360"/>
      <w:jc w:val="both"/>
    </w:pPr>
  </w:style>
  <w:style w:type="character" w:customStyle="1" w:styleId="Telobesedila-zamikZnak">
    <w:name w:val="Telo besedila - zamik Znak"/>
    <w:basedOn w:val="Privzetapisavaodstavka"/>
    <w:link w:val="Telobesedila-zamik"/>
    <w:uiPriority w:val="99"/>
    <w:rsid w:val="00A51315"/>
    <w:rPr>
      <w:rFonts w:ascii="Arial" w:eastAsia="Times New Roman" w:hAnsi="Arial" w:cs="Times New Roman"/>
      <w:kern w:val="0"/>
      <w:sz w:val="20"/>
      <w:szCs w:val="20"/>
      <w14:ligatures w14:val="none"/>
    </w:rPr>
  </w:style>
  <w:style w:type="character" w:styleId="Hiperpovezava">
    <w:name w:val="Hyperlink"/>
    <w:uiPriority w:val="99"/>
    <w:rsid w:val="00A51315"/>
    <w:rPr>
      <w:color w:val="0000FF"/>
      <w:u w:val="single"/>
    </w:rPr>
  </w:style>
  <w:style w:type="paragraph" w:styleId="Telobesedila-zamik2">
    <w:name w:val="Body Text Indent 2"/>
    <w:basedOn w:val="Navaden"/>
    <w:link w:val="Telobesedila-zamik2Znak"/>
    <w:rsid w:val="00A51315"/>
    <w:pPr>
      <w:ind w:left="851"/>
      <w:jc w:val="both"/>
    </w:pPr>
    <w:rPr>
      <w:lang w:val="en-GB"/>
    </w:rPr>
  </w:style>
  <w:style w:type="character" w:customStyle="1" w:styleId="Telobesedila-zamik2Znak">
    <w:name w:val="Telo besedila - zamik 2 Znak"/>
    <w:basedOn w:val="Privzetapisavaodstavka"/>
    <w:link w:val="Telobesedila-zamik2"/>
    <w:rsid w:val="00A51315"/>
    <w:rPr>
      <w:rFonts w:ascii="Arial" w:eastAsia="Times New Roman" w:hAnsi="Arial" w:cs="Times New Roman"/>
      <w:kern w:val="0"/>
      <w:sz w:val="20"/>
      <w:szCs w:val="20"/>
      <w:lang w:val="en-GB"/>
      <w14:ligatures w14:val="none"/>
    </w:rPr>
  </w:style>
  <w:style w:type="paragraph" w:styleId="Kazalovsebine1">
    <w:name w:val="toc 1"/>
    <w:basedOn w:val="Navaden"/>
    <w:next w:val="Navaden"/>
    <w:autoRedefine/>
    <w:uiPriority w:val="39"/>
    <w:qFormat/>
    <w:rsid w:val="00A51315"/>
    <w:pPr>
      <w:tabs>
        <w:tab w:val="left" w:pos="400"/>
        <w:tab w:val="right" w:leader="hyphen" w:pos="9062"/>
      </w:tabs>
      <w:jc w:val="center"/>
    </w:pPr>
    <w:rPr>
      <w:rFonts w:cs="Arial"/>
      <w:b/>
      <w:iCs/>
      <w:caps/>
      <w:noProof/>
      <w:sz w:val="24"/>
      <w:szCs w:val="24"/>
    </w:rPr>
  </w:style>
  <w:style w:type="paragraph" w:styleId="Kazalovsebine2">
    <w:name w:val="toc 2"/>
    <w:basedOn w:val="Navaden"/>
    <w:next w:val="Navaden"/>
    <w:autoRedefine/>
    <w:uiPriority w:val="39"/>
    <w:qFormat/>
    <w:rsid w:val="00A51315"/>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A51315"/>
    <w:pPr>
      <w:ind w:left="400"/>
    </w:pPr>
    <w:rPr>
      <w:rFonts w:ascii="Times New Roman" w:hAnsi="Times New Roman"/>
      <w:i/>
    </w:rPr>
  </w:style>
  <w:style w:type="paragraph" w:styleId="Kazalovsebine4">
    <w:name w:val="toc 4"/>
    <w:basedOn w:val="Navaden"/>
    <w:next w:val="Navaden"/>
    <w:autoRedefine/>
    <w:uiPriority w:val="39"/>
    <w:rsid w:val="00A51315"/>
    <w:pPr>
      <w:ind w:left="600"/>
    </w:pPr>
    <w:rPr>
      <w:rFonts w:ascii="Times New Roman" w:hAnsi="Times New Roman"/>
      <w:sz w:val="18"/>
    </w:rPr>
  </w:style>
  <w:style w:type="paragraph" w:styleId="Kazalovsebine5">
    <w:name w:val="toc 5"/>
    <w:basedOn w:val="Navaden"/>
    <w:next w:val="Navaden"/>
    <w:autoRedefine/>
    <w:rsid w:val="00A51315"/>
    <w:pPr>
      <w:ind w:left="800"/>
    </w:pPr>
    <w:rPr>
      <w:rFonts w:ascii="Times New Roman" w:hAnsi="Times New Roman"/>
      <w:sz w:val="18"/>
    </w:rPr>
  </w:style>
  <w:style w:type="paragraph" w:styleId="Kazalovsebine6">
    <w:name w:val="toc 6"/>
    <w:basedOn w:val="Navaden"/>
    <w:next w:val="Navaden"/>
    <w:autoRedefine/>
    <w:rsid w:val="00A51315"/>
    <w:pPr>
      <w:ind w:left="1000"/>
    </w:pPr>
    <w:rPr>
      <w:rFonts w:ascii="Times New Roman" w:hAnsi="Times New Roman"/>
      <w:sz w:val="18"/>
    </w:rPr>
  </w:style>
  <w:style w:type="paragraph" w:styleId="Kazalovsebine7">
    <w:name w:val="toc 7"/>
    <w:basedOn w:val="Navaden"/>
    <w:next w:val="Navaden"/>
    <w:autoRedefine/>
    <w:rsid w:val="00A51315"/>
    <w:pPr>
      <w:ind w:left="1200"/>
    </w:pPr>
    <w:rPr>
      <w:rFonts w:ascii="Times New Roman" w:hAnsi="Times New Roman"/>
      <w:sz w:val="18"/>
    </w:rPr>
  </w:style>
  <w:style w:type="paragraph" w:styleId="Kazalovsebine8">
    <w:name w:val="toc 8"/>
    <w:basedOn w:val="Navaden"/>
    <w:next w:val="Navaden"/>
    <w:autoRedefine/>
    <w:rsid w:val="00A51315"/>
    <w:pPr>
      <w:ind w:left="1400"/>
    </w:pPr>
    <w:rPr>
      <w:rFonts w:ascii="Times New Roman" w:hAnsi="Times New Roman"/>
      <w:sz w:val="18"/>
    </w:rPr>
  </w:style>
  <w:style w:type="paragraph" w:styleId="Kazalovsebine9">
    <w:name w:val="toc 9"/>
    <w:basedOn w:val="Navaden"/>
    <w:next w:val="Navaden"/>
    <w:autoRedefine/>
    <w:rsid w:val="00A51315"/>
    <w:pPr>
      <w:ind w:left="1600"/>
    </w:pPr>
    <w:rPr>
      <w:rFonts w:ascii="Times New Roman" w:hAnsi="Times New Roman"/>
      <w:sz w:val="18"/>
    </w:rPr>
  </w:style>
  <w:style w:type="paragraph" w:styleId="Telobesedila-zamik3">
    <w:name w:val="Body Text Indent 3"/>
    <w:basedOn w:val="Navaden"/>
    <w:link w:val="Telobesedila-zamik3Znak"/>
    <w:rsid w:val="00A51315"/>
    <w:pPr>
      <w:ind w:left="1843"/>
      <w:jc w:val="both"/>
    </w:pPr>
    <w:rPr>
      <w:lang w:val="en-GB"/>
    </w:rPr>
  </w:style>
  <w:style w:type="character" w:customStyle="1" w:styleId="Telobesedila-zamik3Znak">
    <w:name w:val="Telo besedila - zamik 3 Znak"/>
    <w:basedOn w:val="Privzetapisavaodstavka"/>
    <w:link w:val="Telobesedila-zamik3"/>
    <w:rsid w:val="00A51315"/>
    <w:rPr>
      <w:rFonts w:ascii="Arial" w:eastAsia="Times New Roman" w:hAnsi="Arial" w:cs="Times New Roman"/>
      <w:kern w:val="0"/>
      <w:sz w:val="20"/>
      <w:szCs w:val="20"/>
      <w:lang w:val="en-GB"/>
      <w14:ligatures w14:val="none"/>
    </w:rPr>
  </w:style>
  <w:style w:type="paragraph" w:customStyle="1" w:styleId="text2-seznam">
    <w:name w:val="text2-seznam"/>
    <w:basedOn w:val="Navaden"/>
    <w:rsid w:val="00A51315"/>
    <w:pPr>
      <w:spacing w:line="240" w:lineRule="exact"/>
      <w:ind w:left="2495" w:hanging="1361"/>
      <w:jc w:val="both"/>
    </w:pPr>
    <w:rPr>
      <w:sz w:val="24"/>
      <w:lang w:val="en-GB"/>
    </w:rPr>
  </w:style>
  <w:style w:type="paragraph" w:customStyle="1" w:styleId="Text2">
    <w:name w:val="Text 2"/>
    <w:basedOn w:val="Navaden"/>
    <w:rsid w:val="00A51315"/>
    <w:pPr>
      <w:spacing w:before="240" w:line="240" w:lineRule="exact"/>
      <w:ind w:left="1134"/>
      <w:jc w:val="both"/>
    </w:pPr>
    <w:rPr>
      <w:sz w:val="24"/>
      <w:lang w:val="en-GB"/>
    </w:rPr>
  </w:style>
  <w:style w:type="paragraph" w:customStyle="1" w:styleId="text">
    <w:name w:val="text"/>
    <w:rsid w:val="00A51315"/>
    <w:pPr>
      <w:spacing w:before="240" w:after="0" w:line="240" w:lineRule="exact"/>
      <w:jc w:val="both"/>
    </w:pPr>
    <w:rPr>
      <w:rFonts w:ascii="Arial" w:eastAsia="Times New Roman" w:hAnsi="Arial" w:cs="Times New Roman"/>
      <w:kern w:val="0"/>
      <w:szCs w:val="20"/>
      <w:lang w:val="en-GB"/>
      <w14:ligatures w14:val="none"/>
    </w:rPr>
  </w:style>
  <w:style w:type="paragraph" w:customStyle="1" w:styleId="text-3mezera">
    <w:name w:val="text - 3 mezera"/>
    <w:basedOn w:val="text"/>
    <w:rsid w:val="00A51315"/>
    <w:pPr>
      <w:spacing w:before="60"/>
    </w:pPr>
  </w:style>
  <w:style w:type="paragraph" w:customStyle="1" w:styleId="text1-3mezera">
    <w:name w:val="text 1 - 3 mezera"/>
    <w:basedOn w:val="Text1"/>
    <w:rsid w:val="00A51315"/>
    <w:pPr>
      <w:spacing w:before="60"/>
    </w:pPr>
  </w:style>
  <w:style w:type="paragraph" w:customStyle="1" w:styleId="textslovan">
    <w:name w:val="text èíslovaný"/>
    <w:basedOn w:val="text"/>
    <w:rsid w:val="00A51315"/>
    <w:pPr>
      <w:ind w:left="567" w:hanging="567"/>
    </w:pPr>
  </w:style>
  <w:style w:type="paragraph" w:customStyle="1" w:styleId="tabulka">
    <w:name w:val="tabulka"/>
    <w:basedOn w:val="text-3mezera"/>
    <w:rsid w:val="00A51315"/>
    <w:pPr>
      <w:spacing w:before="120"/>
      <w:jc w:val="center"/>
    </w:pPr>
    <w:rPr>
      <w:sz w:val="20"/>
    </w:rPr>
  </w:style>
  <w:style w:type="paragraph" w:customStyle="1" w:styleId="Section">
    <w:name w:val="Section"/>
    <w:basedOn w:val="Navaden"/>
    <w:rsid w:val="00A51315"/>
    <w:pPr>
      <w:spacing w:line="360" w:lineRule="exact"/>
      <w:jc w:val="center"/>
    </w:pPr>
    <w:rPr>
      <w:b/>
      <w:sz w:val="32"/>
      <w:lang w:val="en-GB"/>
    </w:rPr>
  </w:style>
  <w:style w:type="character" w:styleId="Sprotnaopomba-sklic">
    <w:name w:val="footnote reference"/>
    <w:aliases w:val="Footnote number,-E Fußnotenzeichen,SUPERS,SUPERS1,SUPERS2,SUPERS3,SUPERS4,SUPERS5,SUPERS6,Footnote Reference Superscript"/>
    <w:uiPriority w:val="99"/>
    <w:rsid w:val="00A51315"/>
    <w:rPr>
      <w:vertAlign w:val="superscript"/>
    </w:rPr>
  </w:style>
  <w:style w:type="paragraph" w:customStyle="1" w:styleId="textslovan0">
    <w:name w:val="text číslovaný"/>
    <w:basedOn w:val="text"/>
    <w:rsid w:val="00A51315"/>
    <w:pPr>
      <w:ind w:left="567" w:hanging="567"/>
    </w:pPr>
  </w:style>
  <w:style w:type="paragraph" w:styleId="Oznaenseznam">
    <w:name w:val="List Bullet"/>
    <w:basedOn w:val="Navaden"/>
    <w:autoRedefine/>
    <w:rsid w:val="00A51315"/>
    <w:pPr>
      <w:numPr>
        <w:numId w:val="1"/>
      </w:numPr>
      <w:tabs>
        <w:tab w:val="clear" w:pos="360"/>
      </w:tabs>
      <w:ind w:left="0" w:firstLine="0"/>
    </w:pPr>
    <w:rPr>
      <w:rFonts w:ascii="Times New Roman" w:hAnsi="Times New Roman"/>
      <w:lang w:val="cs-CZ"/>
    </w:rPr>
  </w:style>
  <w:style w:type="paragraph" w:styleId="Oznaenseznam2">
    <w:name w:val="List Bullet 2"/>
    <w:basedOn w:val="Navaden"/>
    <w:autoRedefine/>
    <w:rsid w:val="00A51315"/>
    <w:rPr>
      <w:rFonts w:ascii="Times New Roman" w:hAnsi="Times New Roman"/>
      <w:lang w:val="cs-CZ"/>
    </w:rPr>
  </w:style>
  <w:style w:type="paragraph" w:customStyle="1" w:styleId="123">
    <w:name w:val="1.2.3"/>
    <w:basedOn w:val="Navaden"/>
    <w:rsid w:val="00A51315"/>
    <w:pPr>
      <w:widowControl w:val="0"/>
      <w:numPr>
        <w:numId w:val="3"/>
      </w:numPr>
    </w:pPr>
    <w:rPr>
      <w:rFonts w:ascii="Arial Narrow" w:hAnsi="Arial Narrow"/>
      <w:snapToGrid w:val="0"/>
      <w:sz w:val="24"/>
      <w:lang w:val="en-US" w:eastAsia="en-US"/>
    </w:rPr>
  </w:style>
  <w:style w:type="paragraph" w:styleId="Oznaenseznam3">
    <w:name w:val="List Bullet 3"/>
    <w:basedOn w:val="Navaden"/>
    <w:autoRedefine/>
    <w:rsid w:val="00A51315"/>
    <w:pPr>
      <w:numPr>
        <w:numId w:val="2"/>
      </w:numPr>
      <w:tabs>
        <w:tab w:val="clear" w:pos="926"/>
      </w:tabs>
      <w:ind w:left="0" w:firstLine="0"/>
    </w:pPr>
    <w:rPr>
      <w:rFonts w:ascii="Times New Roman" w:hAnsi="Times New Roman"/>
      <w:lang w:val="cs-CZ"/>
    </w:rPr>
  </w:style>
  <w:style w:type="paragraph" w:styleId="Telobesedila">
    <w:name w:val="Body Text"/>
    <w:basedOn w:val="Navaden"/>
    <w:link w:val="TelobesedilaZnak"/>
    <w:uiPriority w:val="99"/>
    <w:rsid w:val="00A51315"/>
    <w:pPr>
      <w:jc w:val="both"/>
    </w:pPr>
  </w:style>
  <w:style w:type="character" w:customStyle="1" w:styleId="TelobesedilaZnak">
    <w:name w:val="Telo besedila Znak"/>
    <w:basedOn w:val="Privzetapisavaodstavka"/>
    <w:link w:val="Telobesedila"/>
    <w:uiPriority w:val="99"/>
    <w:rsid w:val="00A51315"/>
    <w:rPr>
      <w:rFonts w:ascii="Arial" w:eastAsia="Times New Roman" w:hAnsi="Arial" w:cs="Times New Roman"/>
      <w:kern w:val="0"/>
      <w:sz w:val="20"/>
      <w:szCs w:val="20"/>
      <w14:ligatures w14:val="none"/>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Navaden"/>
    <w:link w:val="Sprotnaopomba-besediloZnak"/>
    <w:uiPriority w:val="99"/>
    <w:rsid w:val="00A51315"/>
    <w:rPr>
      <w:color w:val="000000"/>
      <w:lang w:val="en-GB"/>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A51315"/>
    <w:rPr>
      <w:rFonts w:ascii="Arial" w:eastAsia="Times New Roman" w:hAnsi="Arial" w:cs="Times New Roman"/>
      <w:color w:val="000000"/>
      <w:kern w:val="0"/>
      <w:sz w:val="20"/>
      <w:szCs w:val="20"/>
      <w:lang w:val="en-GB"/>
      <w14:ligatures w14:val="none"/>
    </w:rPr>
  </w:style>
  <w:style w:type="character" w:styleId="SledenaHiperpovezava">
    <w:name w:val="FollowedHyperlink"/>
    <w:uiPriority w:val="99"/>
    <w:rsid w:val="00A51315"/>
    <w:rPr>
      <w:color w:val="800080"/>
      <w:u w:val="single"/>
    </w:rPr>
  </w:style>
  <w:style w:type="paragraph" w:customStyle="1" w:styleId="Nadpis-stoed">
    <w:name w:val="Nadpis-stoed"/>
    <w:basedOn w:val="Navaden"/>
    <w:rsid w:val="00A51315"/>
    <w:pPr>
      <w:spacing w:before="60" w:line="240" w:lineRule="exact"/>
      <w:jc w:val="center"/>
    </w:pPr>
    <w:rPr>
      <w:b/>
      <w:i/>
      <w:sz w:val="24"/>
      <w:lang w:val="en-GB"/>
    </w:rPr>
  </w:style>
  <w:style w:type="character" w:styleId="Konnaopomba-sklic">
    <w:name w:val="endnote reference"/>
    <w:semiHidden/>
    <w:rsid w:val="00A51315"/>
    <w:rPr>
      <w:vertAlign w:val="superscript"/>
    </w:rPr>
  </w:style>
  <w:style w:type="paragraph" w:customStyle="1" w:styleId="bullet-3">
    <w:name w:val="bullet-3"/>
    <w:basedOn w:val="Navaden"/>
    <w:rsid w:val="00A51315"/>
    <w:pPr>
      <w:widowControl w:val="0"/>
      <w:spacing w:before="240" w:line="240" w:lineRule="exact"/>
      <w:ind w:left="2212" w:hanging="284"/>
      <w:jc w:val="both"/>
    </w:pPr>
    <w:rPr>
      <w:sz w:val="24"/>
      <w:lang w:val="cs-CZ"/>
    </w:rPr>
  </w:style>
  <w:style w:type="paragraph" w:styleId="Navaden-zamik">
    <w:name w:val="Normal Indent"/>
    <w:basedOn w:val="Navaden"/>
    <w:link w:val="Navaden-zamikZnak"/>
    <w:uiPriority w:val="99"/>
    <w:rsid w:val="00A51315"/>
    <w:pPr>
      <w:ind w:left="708"/>
    </w:pPr>
    <w:rPr>
      <w:lang w:val="en-GB"/>
    </w:rPr>
  </w:style>
  <w:style w:type="paragraph" w:customStyle="1" w:styleId="oddl-nadpis">
    <w:name w:val="oddíl-nadpis"/>
    <w:basedOn w:val="Navaden"/>
    <w:rsid w:val="00A51315"/>
    <w:pPr>
      <w:keepNext/>
      <w:widowControl w:val="0"/>
      <w:tabs>
        <w:tab w:val="left" w:pos="567"/>
      </w:tabs>
      <w:spacing w:before="240" w:line="240" w:lineRule="exact"/>
    </w:pPr>
    <w:rPr>
      <w:b/>
      <w:sz w:val="24"/>
      <w:lang w:val="cs-CZ"/>
    </w:rPr>
  </w:style>
  <w:style w:type="paragraph" w:customStyle="1" w:styleId="textcslovan">
    <w:name w:val="text císlovaný"/>
    <w:basedOn w:val="text"/>
    <w:rsid w:val="00A51315"/>
    <w:pPr>
      <w:widowControl w:val="0"/>
      <w:ind w:left="567" w:hanging="567"/>
    </w:pPr>
    <w:rPr>
      <w:lang w:val="cs-CZ"/>
    </w:r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Navaden"/>
    <w:next w:val="Navaden"/>
    <w:link w:val="NapisZnak"/>
    <w:qFormat/>
    <w:rsid w:val="00A51315"/>
    <w:pPr>
      <w:jc w:val="center"/>
    </w:pPr>
    <w:rPr>
      <w:b/>
      <w:bCs/>
      <w:color w:val="FF0000"/>
      <w:sz w:val="24"/>
      <w:lang w:val="en-GB"/>
    </w:rPr>
  </w:style>
  <w:style w:type="paragraph" w:customStyle="1" w:styleId="Style53">
    <w:name w:val="Style 53"/>
    <w:basedOn w:val="Navaden"/>
    <w:rsid w:val="00A51315"/>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A51315"/>
    <w:pPr>
      <w:tabs>
        <w:tab w:val="left" w:pos="567"/>
      </w:tabs>
      <w:jc w:val="both"/>
    </w:pPr>
    <w:rPr>
      <w:sz w:val="16"/>
      <w:lang w:val="en-GB"/>
    </w:rPr>
  </w:style>
  <w:style w:type="character" w:customStyle="1" w:styleId="Telobesedila2Znak">
    <w:name w:val="Telo besedila 2 Znak"/>
    <w:basedOn w:val="Privzetapisavaodstavka"/>
    <w:link w:val="Telobesedila2"/>
    <w:uiPriority w:val="99"/>
    <w:rsid w:val="00A51315"/>
    <w:rPr>
      <w:rFonts w:ascii="Arial" w:eastAsia="Times New Roman" w:hAnsi="Arial" w:cs="Times New Roman"/>
      <w:kern w:val="0"/>
      <w:sz w:val="16"/>
      <w:szCs w:val="20"/>
      <w:lang w:val="en-GB"/>
      <w14:ligatures w14:val="none"/>
    </w:rPr>
  </w:style>
  <w:style w:type="paragraph" w:customStyle="1" w:styleId="Normal3">
    <w:name w:val="Normal3"/>
    <w:rsid w:val="00A51315"/>
    <w:pPr>
      <w:spacing w:after="240" w:line="240" w:lineRule="auto"/>
      <w:ind w:left="1134"/>
      <w:jc w:val="both"/>
    </w:pPr>
    <w:rPr>
      <w:rFonts w:ascii="Arial" w:eastAsia="Times New Roman" w:hAnsi="Arial" w:cs="Times New Roman"/>
      <w:kern w:val="0"/>
      <w:sz w:val="22"/>
      <w:szCs w:val="20"/>
      <w14:ligatures w14:val="none"/>
    </w:rPr>
  </w:style>
  <w:style w:type="table" w:styleId="Tabelamrea">
    <w:name w:val="Table Grid"/>
    <w:basedOn w:val="Navadnatabela"/>
    <w:uiPriority w:val="39"/>
    <w:rsid w:val="00A51315"/>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A51315"/>
    <w:pPr>
      <w:numPr>
        <w:numId w:val="6"/>
      </w:numPr>
      <w:tabs>
        <w:tab w:val="clear" w:pos="720"/>
      </w:tabs>
      <w:spacing w:after="60"/>
      <w:ind w:left="0" w:firstLine="0"/>
      <w:jc w:val="both"/>
    </w:pPr>
    <w:rPr>
      <w:rFonts w:ascii="InterstateCE-Light" w:hAnsi="InterstateCE-Light"/>
      <w:szCs w:val="24"/>
    </w:rPr>
  </w:style>
  <w:style w:type="paragraph" w:styleId="Blokbesedila">
    <w:name w:val="Block Text"/>
    <w:basedOn w:val="Navaden"/>
    <w:rsid w:val="00A51315"/>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A51315"/>
    <w:pPr>
      <w:spacing w:after="120"/>
    </w:pPr>
    <w:rPr>
      <w:rFonts w:ascii="InterstateCE-Light" w:hAnsi="InterstateCE-Light"/>
      <w:sz w:val="16"/>
      <w:szCs w:val="16"/>
    </w:rPr>
  </w:style>
  <w:style w:type="character" w:customStyle="1" w:styleId="Telobesedila3Znak">
    <w:name w:val="Telo besedila 3 Znak"/>
    <w:basedOn w:val="Privzetapisavaodstavka"/>
    <w:link w:val="Telobesedila3"/>
    <w:rsid w:val="00A51315"/>
    <w:rPr>
      <w:rFonts w:ascii="InterstateCE-Light" w:eastAsia="Times New Roman" w:hAnsi="InterstateCE-Light" w:cs="Times New Roman"/>
      <w:kern w:val="0"/>
      <w:sz w:val="16"/>
      <w:szCs w:val="16"/>
      <w14:ligatures w14:val="none"/>
    </w:rPr>
  </w:style>
  <w:style w:type="character" w:styleId="Pripombasklic">
    <w:name w:val="annotation reference"/>
    <w:uiPriority w:val="99"/>
    <w:rsid w:val="00A51315"/>
    <w:rPr>
      <w:sz w:val="16"/>
      <w:szCs w:val="16"/>
    </w:rPr>
  </w:style>
  <w:style w:type="paragraph" w:styleId="Pripombabesedilo">
    <w:name w:val="annotation text"/>
    <w:basedOn w:val="Navaden"/>
    <w:link w:val="PripombabesediloZnak1"/>
    <w:uiPriority w:val="99"/>
    <w:rsid w:val="00A51315"/>
  </w:style>
  <w:style w:type="character" w:customStyle="1" w:styleId="PripombabesediloZnak">
    <w:name w:val="Pripomba – besedilo Znak"/>
    <w:basedOn w:val="Privzetapisavaodstavka"/>
    <w:uiPriority w:val="99"/>
    <w:rsid w:val="00A51315"/>
    <w:rPr>
      <w:rFonts w:ascii="Arial" w:eastAsia="Times New Roman" w:hAnsi="Arial" w:cs="Times New Roman"/>
      <w:kern w:val="0"/>
      <w:sz w:val="20"/>
      <w:szCs w:val="20"/>
      <w14:ligatures w14:val="none"/>
    </w:rPr>
  </w:style>
  <w:style w:type="paragraph" w:styleId="Zadevapripombe">
    <w:name w:val="annotation subject"/>
    <w:basedOn w:val="Pripombabesedilo"/>
    <w:next w:val="Pripombabesedilo"/>
    <w:link w:val="ZadevapripombeZnak1"/>
    <w:uiPriority w:val="99"/>
    <w:rsid w:val="00A51315"/>
    <w:rPr>
      <w:b/>
      <w:bCs/>
    </w:rPr>
  </w:style>
  <w:style w:type="character" w:customStyle="1" w:styleId="ZadevapripombeZnak">
    <w:name w:val="Zadeva pripombe Znak"/>
    <w:basedOn w:val="PripombabesediloZnak"/>
    <w:rsid w:val="00A51315"/>
    <w:rPr>
      <w:rFonts w:ascii="Arial" w:eastAsia="Times New Roman" w:hAnsi="Arial" w:cs="Times New Roman"/>
      <w:b/>
      <w:bCs/>
      <w:kern w:val="0"/>
      <w:sz w:val="20"/>
      <w:szCs w:val="20"/>
      <w14:ligatures w14:val="none"/>
    </w:rPr>
  </w:style>
  <w:style w:type="paragraph" w:styleId="Besedilooblaka">
    <w:name w:val="Balloon Text"/>
    <w:basedOn w:val="Navaden"/>
    <w:link w:val="BesedilooblakaZnak"/>
    <w:uiPriority w:val="99"/>
    <w:rsid w:val="00A51315"/>
    <w:rPr>
      <w:rFonts w:ascii="Tahoma" w:hAnsi="Tahoma" w:cs="Tahoma"/>
      <w:sz w:val="16"/>
      <w:szCs w:val="16"/>
    </w:rPr>
  </w:style>
  <w:style w:type="character" w:customStyle="1" w:styleId="BesedilooblakaZnak">
    <w:name w:val="Besedilo oblačka Znak"/>
    <w:basedOn w:val="Privzetapisavaodstavka"/>
    <w:link w:val="Besedilooblaka"/>
    <w:uiPriority w:val="99"/>
    <w:rsid w:val="00A51315"/>
    <w:rPr>
      <w:rFonts w:ascii="Tahoma" w:eastAsia="Times New Roman" w:hAnsi="Tahoma" w:cs="Tahoma"/>
      <w:kern w:val="0"/>
      <w:sz w:val="16"/>
      <w:szCs w:val="16"/>
      <w14:ligatures w14:val="none"/>
    </w:rPr>
  </w:style>
  <w:style w:type="paragraph" w:customStyle="1" w:styleId="Normal1">
    <w:name w:val="Normal1"/>
    <w:rsid w:val="00A51315"/>
    <w:pPr>
      <w:numPr>
        <w:ilvl w:val="12"/>
      </w:numPr>
      <w:spacing w:after="240" w:line="240" w:lineRule="auto"/>
      <w:ind w:left="1135" w:hanging="851"/>
      <w:jc w:val="both"/>
    </w:pPr>
    <w:rPr>
      <w:rFonts w:ascii="Arial" w:eastAsia="Times New Roman" w:hAnsi="Arial" w:cs="Times New Roman"/>
      <w:kern w:val="0"/>
      <w:sz w:val="22"/>
      <w:szCs w:val="20"/>
      <w14:ligatures w14:val="none"/>
    </w:rPr>
  </w:style>
  <w:style w:type="character" w:styleId="Krepko">
    <w:name w:val="Strong"/>
    <w:uiPriority w:val="22"/>
    <w:qFormat/>
    <w:rsid w:val="00A51315"/>
    <w:rPr>
      <w:b/>
      <w:bCs/>
    </w:rPr>
  </w:style>
  <w:style w:type="paragraph" w:styleId="Golobesedilo">
    <w:name w:val="Plain Text"/>
    <w:basedOn w:val="Navaden"/>
    <w:link w:val="GolobesediloZnak"/>
    <w:rsid w:val="00A51315"/>
    <w:rPr>
      <w:rFonts w:ascii="Courier New" w:hAnsi="Courier New" w:cs="Courier New"/>
    </w:rPr>
  </w:style>
  <w:style w:type="character" w:customStyle="1" w:styleId="GolobesediloZnak">
    <w:name w:val="Golo besedilo Znak"/>
    <w:basedOn w:val="Privzetapisavaodstavka"/>
    <w:link w:val="Golobesedilo"/>
    <w:rsid w:val="00A51315"/>
    <w:rPr>
      <w:rFonts w:ascii="Courier New" w:eastAsia="Times New Roman" w:hAnsi="Courier New" w:cs="Courier New"/>
      <w:kern w:val="0"/>
      <w:sz w:val="20"/>
      <w:szCs w:val="20"/>
      <w14:ligatures w14:val="none"/>
    </w:rPr>
  </w:style>
  <w:style w:type="paragraph" w:customStyle="1" w:styleId="Default">
    <w:name w:val="Default"/>
    <w:rsid w:val="00A51315"/>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A51315"/>
  </w:style>
  <w:style w:type="paragraph" w:customStyle="1" w:styleId="odstavek1">
    <w:name w:val="odstavek1"/>
    <w:basedOn w:val="Navaden"/>
    <w:rsid w:val="00A51315"/>
    <w:pPr>
      <w:spacing w:before="240"/>
      <w:ind w:firstLine="1021"/>
      <w:jc w:val="both"/>
    </w:pPr>
    <w:rPr>
      <w:rFonts w:cs="Arial"/>
      <w:sz w:val="22"/>
      <w:szCs w:val="22"/>
    </w:rPr>
  </w:style>
  <w:style w:type="paragraph" w:customStyle="1" w:styleId="NASLOV10">
    <w:name w:val="NASLOV 1"/>
    <w:basedOn w:val="Naslov1"/>
    <w:link w:val="NASLOV1Znak1"/>
    <w:rsid w:val="00A51315"/>
    <w:pPr>
      <w:keepNext w:val="0"/>
      <w:tabs>
        <w:tab w:val="center" w:pos="4962"/>
      </w:tabs>
      <w:spacing w:before="0" w:after="0"/>
      <w:ind w:hanging="432"/>
      <w:jc w:val="both"/>
    </w:pPr>
    <w:rPr>
      <w:rFonts w:ascii="Times New Roman" w:eastAsia="Times New Roman" w:hAnsi="Times New Roman" w:cs="Times New Roman"/>
      <w:b/>
      <w:i/>
      <w:iCs/>
      <w:color w:val="auto"/>
      <w:spacing w:val="24"/>
      <w:sz w:val="28"/>
      <w:szCs w:val="28"/>
    </w:rPr>
  </w:style>
  <w:style w:type="character" w:customStyle="1" w:styleId="NASLOV1Znak1">
    <w:name w:val="NASLOV 1 Znak1"/>
    <w:link w:val="NASLOV10"/>
    <w:rsid w:val="00A51315"/>
    <w:rPr>
      <w:rFonts w:ascii="Times New Roman" w:eastAsia="Times New Roman" w:hAnsi="Times New Roman" w:cs="Times New Roman"/>
      <w:b/>
      <w:i/>
      <w:iCs/>
      <w:spacing w:val="24"/>
      <w:kern w:val="0"/>
      <w:sz w:val="28"/>
      <w:szCs w:val="28"/>
      <w14:ligatures w14:val="none"/>
    </w:rPr>
  </w:style>
  <w:style w:type="paragraph" w:customStyle="1" w:styleId="Oznakadokumenta">
    <w:name w:val="Oznaka dokumenta"/>
    <w:basedOn w:val="Navaden"/>
    <w:rsid w:val="00A51315"/>
    <w:pPr>
      <w:keepNext/>
      <w:keepLines/>
      <w:spacing w:before="400" w:after="120" w:line="240" w:lineRule="atLeast"/>
      <w:ind w:left="-840"/>
    </w:pPr>
    <w:rPr>
      <w:rFonts w:eastAsia="Batang"/>
      <w:b/>
      <w:spacing w:val="-100"/>
      <w:kern w:val="28"/>
      <w:sz w:val="108"/>
      <w:szCs w:val="24"/>
      <w:lang w:eastAsia="ko-KR"/>
    </w:rPr>
  </w:style>
  <w:style w:type="paragraph" w:customStyle="1" w:styleId="Preformatted">
    <w:name w:val="Preformatted"/>
    <w:basedOn w:val="Navaden"/>
    <w:rsid w:val="00A5131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A5131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A51315"/>
    <w:pPr>
      <w:keepLines/>
      <w:spacing w:before="240"/>
    </w:pPr>
    <w:rPr>
      <w:rFonts w:ascii="Times New Roman" w:hAnsi="Times New Roman"/>
      <w:i/>
      <w:sz w:val="24"/>
    </w:rPr>
  </w:style>
  <w:style w:type="paragraph" w:customStyle="1" w:styleId="ZU">
    <w:name w:val="Z_U"/>
    <w:basedOn w:val="Navaden"/>
    <w:rsid w:val="00A51315"/>
    <w:rPr>
      <w:b/>
      <w:sz w:val="16"/>
      <w:lang w:val="fr-FR"/>
    </w:rPr>
  </w:style>
  <w:style w:type="paragraph" w:customStyle="1" w:styleId="Rub3">
    <w:name w:val="Rub3"/>
    <w:basedOn w:val="Navaden"/>
    <w:next w:val="Navaden"/>
    <w:rsid w:val="00A51315"/>
    <w:pPr>
      <w:tabs>
        <w:tab w:val="left" w:pos="709"/>
      </w:tabs>
      <w:jc w:val="both"/>
    </w:pPr>
    <w:rPr>
      <w:rFonts w:ascii="Times New Roman" w:hAnsi="Times New Roman"/>
      <w:b/>
      <w:i/>
      <w:lang w:val="en-GB"/>
    </w:rPr>
  </w:style>
  <w:style w:type="paragraph" w:customStyle="1" w:styleId="Rub1">
    <w:name w:val="Rub1"/>
    <w:basedOn w:val="Navaden"/>
    <w:rsid w:val="00A51315"/>
    <w:pPr>
      <w:tabs>
        <w:tab w:val="left" w:pos="1276"/>
      </w:tabs>
      <w:jc w:val="both"/>
    </w:pPr>
    <w:rPr>
      <w:rFonts w:ascii="Times New Roman" w:hAnsi="Times New Roman"/>
      <w:b/>
      <w:smallCaps/>
      <w:lang w:val="en-GB"/>
    </w:rPr>
  </w:style>
  <w:style w:type="paragraph" w:customStyle="1" w:styleId="Rub2">
    <w:name w:val="Rub2"/>
    <w:basedOn w:val="Navaden"/>
    <w:next w:val="Navaden"/>
    <w:rsid w:val="00A5131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A51315"/>
    <w:pPr>
      <w:tabs>
        <w:tab w:val="left" w:pos="709"/>
      </w:tabs>
    </w:pPr>
    <w:rPr>
      <w:rFonts w:ascii="Times New Roman" w:hAnsi="Times New Roman"/>
      <w:b/>
      <w:i/>
      <w:lang w:val="en-GB"/>
    </w:rPr>
  </w:style>
  <w:style w:type="paragraph" w:customStyle="1" w:styleId="Navaden1">
    <w:name w:val="Navaden1"/>
    <w:basedOn w:val="Rub3"/>
    <w:rsid w:val="00A51315"/>
    <w:pPr>
      <w:tabs>
        <w:tab w:val="clear" w:pos="709"/>
      </w:tabs>
      <w:ind w:left="1000"/>
      <w:jc w:val="left"/>
    </w:pPr>
    <w:rPr>
      <w:b w:val="0"/>
      <w:i w:val="0"/>
      <w:sz w:val="18"/>
      <w:lang w:val="sl-SI"/>
    </w:rPr>
  </w:style>
  <w:style w:type="table" w:customStyle="1" w:styleId="Tabelamrea1">
    <w:name w:val="Tabela – mreža1"/>
    <w:basedOn w:val="Navadnatabela"/>
    <w:rsid w:val="00A51315"/>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A5131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A51315"/>
    <w:pPr>
      <w:keepLines w:val="0"/>
      <w:numPr>
        <w:numId w:val="13"/>
      </w:numPr>
      <w:tabs>
        <w:tab w:val="clear" w:pos="360"/>
      </w:tabs>
      <w:spacing w:after="240"/>
      <w:ind w:left="0" w:firstLine="0"/>
      <w:jc w:val="both"/>
    </w:pPr>
    <w:rPr>
      <w:rFonts w:ascii="Arial" w:eastAsia="Times New Roman" w:hAnsi="Arial" w:cs="Arial"/>
      <w:b/>
      <w:bCs/>
      <w:color w:val="auto"/>
      <w:kern w:val="32"/>
      <w:sz w:val="26"/>
      <w:szCs w:val="32"/>
    </w:rPr>
  </w:style>
  <w:style w:type="paragraph" w:customStyle="1" w:styleId="len">
    <w:name w:val="člen"/>
    <w:basedOn w:val="Navaden"/>
    <w:rsid w:val="00A51315"/>
    <w:pPr>
      <w:jc w:val="center"/>
    </w:pPr>
    <w:rPr>
      <w:rFonts w:ascii="Times New Roman" w:hAnsi="Times New Roman"/>
    </w:rPr>
  </w:style>
  <w:style w:type="paragraph" w:customStyle="1" w:styleId="DefaultText">
    <w:name w:val="Default Text"/>
    <w:basedOn w:val="Navaden"/>
    <w:rsid w:val="00A51315"/>
    <w:rPr>
      <w:rFonts w:ascii="Times New Roman" w:hAnsi="Times New Roman"/>
    </w:rPr>
  </w:style>
  <w:style w:type="paragraph" w:customStyle="1" w:styleId="SlogKrepkoNasredini">
    <w:name w:val="Slog Krepko Na sredini"/>
    <w:basedOn w:val="Navaden"/>
    <w:rsid w:val="00A51315"/>
    <w:pPr>
      <w:spacing w:before="240"/>
      <w:jc w:val="center"/>
    </w:pPr>
    <w:rPr>
      <w:rFonts w:ascii="Times New Roman" w:hAnsi="Times New Roman"/>
      <w:b/>
      <w:bCs/>
      <w:sz w:val="24"/>
    </w:rPr>
  </w:style>
  <w:style w:type="character" w:customStyle="1" w:styleId="SlogKrepko">
    <w:name w:val="Slog Krepko"/>
    <w:rsid w:val="00A51315"/>
    <w:rPr>
      <w:rFonts w:ascii="Times New Roman" w:hAnsi="Times New Roman"/>
      <w:b/>
      <w:bCs/>
      <w:sz w:val="24"/>
    </w:rPr>
  </w:style>
  <w:style w:type="character" w:customStyle="1" w:styleId="Pripombasklic1">
    <w:name w:val="Pripomba – sklic1"/>
    <w:semiHidden/>
    <w:rsid w:val="00A51315"/>
    <w:rPr>
      <w:sz w:val="16"/>
      <w:szCs w:val="16"/>
    </w:rPr>
  </w:style>
  <w:style w:type="paragraph" w:customStyle="1" w:styleId="Pripombabesedilo1">
    <w:name w:val="Pripomba – besedilo1"/>
    <w:basedOn w:val="Navaden"/>
    <w:link w:val="Komentar-besediloZnak"/>
    <w:semiHidden/>
    <w:rsid w:val="00A51315"/>
  </w:style>
  <w:style w:type="paragraph" w:customStyle="1" w:styleId="Zadeva">
    <w:name w:val="Zadeva"/>
    <w:basedOn w:val="Navaden"/>
    <w:rsid w:val="00A51315"/>
    <w:pPr>
      <w:spacing w:after="240"/>
    </w:pPr>
    <w:rPr>
      <w:rFonts w:ascii="Times New Roman" w:hAnsi="Times New Roman"/>
      <w:i/>
      <w:iCs/>
      <w:sz w:val="24"/>
    </w:rPr>
  </w:style>
  <w:style w:type="paragraph" w:customStyle="1" w:styleId="Slika">
    <w:name w:val="Slika"/>
    <w:basedOn w:val="Navaden"/>
    <w:next w:val="Napis"/>
    <w:rsid w:val="00A51315"/>
    <w:pPr>
      <w:keepNext/>
    </w:pPr>
    <w:rPr>
      <w:spacing w:val="-5"/>
    </w:rPr>
  </w:style>
  <w:style w:type="character" w:customStyle="1" w:styleId="ZnakZnak1">
    <w:name w:val="Znak Znak1"/>
    <w:rsid w:val="00A51315"/>
    <w:rPr>
      <w:sz w:val="24"/>
    </w:rPr>
  </w:style>
  <w:style w:type="paragraph" w:customStyle="1" w:styleId="BodyText22">
    <w:name w:val="Body Text 22"/>
    <w:basedOn w:val="Navaden"/>
    <w:rsid w:val="00A51315"/>
    <w:pPr>
      <w:ind w:left="360"/>
      <w:jc w:val="both"/>
    </w:pPr>
    <w:rPr>
      <w:rFonts w:eastAsia="Calibri" w:cs="Arial"/>
      <w:sz w:val="22"/>
      <w:szCs w:val="22"/>
    </w:rPr>
  </w:style>
  <w:style w:type="character" w:customStyle="1" w:styleId="Komentar-besediloZnak">
    <w:name w:val="Komentar - besedilo Znak"/>
    <w:link w:val="Pripombabesedilo1"/>
    <w:semiHidden/>
    <w:rsid w:val="00A51315"/>
    <w:rPr>
      <w:rFonts w:ascii="Arial" w:eastAsia="Times New Roman" w:hAnsi="Arial" w:cs="Times New Roman"/>
      <w:kern w:val="0"/>
      <w:sz w:val="20"/>
      <w:szCs w:val="20"/>
      <w14:ligatures w14:val="none"/>
    </w:rPr>
  </w:style>
  <w:style w:type="character" w:customStyle="1" w:styleId="HeaderChar">
    <w:name w:val="Header Char"/>
    <w:aliases w:val="Header-PR Char"/>
    <w:locked/>
    <w:rsid w:val="00A51315"/>
    <w:rPr>
      <w:rFonts w:ascii="Arial" w:hAnsi="Arial" w:cs="Times New Roman"/>
    </w:rPr>
  </w:style>
  <w:style w:type="paragraph" w:customStyle="1" w:styleId="BodyText21">
    <w:name w:val="Body Text 21"/>
    <w:basedOn w:val="Navaden"/>
    <w:rsid w:val="00A51315"/>
    <w:pPr>
      <w:jc w:val="both"/>
    </w:pPr>
    <w:rPr>
      <w:rFonts w:cs="Calibri"/>
      <w:noProof/>
    </w:rPr>
  </w:style>
  <w:style w:type="paragraph" w:customStyle="1" w:styleId="Normal2">
    <w:name w:val="Normal2"/>
    <w:rsid w:val="00A51315"/>
    <w:pPr>
      <w:numPr>
        <w:numId w:val="15"/>
      </w:numPr>
      <w:tabs>
        <w:tab w:val="left" w:pos="927"/>
      </w:tabs>
      <w:spacing w:after="240" w:line="240" w:lineRule="auto"/>
      <w:ind w:left="0" w:firstLine="0"/>
      <w:jc w:val="both"/>
    </w:pPr>
    <w:rPr>
      <w:rFonts w:ascii="Arial" w:eastAsia="Times New Roman" w:hAnsi="Arial" w:cs="Times New Roman"/>
      <w:kern w:val="0"/>
      <w:sz w:val="22"/>
      <w:szCs w:val="20"/>
      <w14:ligatures w14:val="none"/>
    </w:rPr>
  </w:style>
  <w:style w:type="character" w:customStyle="1" w:styleId="searchletnik">
    <w:name w:val="searchletnik"/>
    <w:basedOn w:val="Privzetapisavaodstavka"/>
    <w:rsid w:val="00A51315"/>
  </w:style>
  <w:style w:type="paragraph" w:customStyle="1" w:styleId="telo0">
    <w:name w:val="telo"/>
    <w:basedOn w:val="Navaden"/>
    <w:rsid w:val="00A51315"/>
    <w:pPr>
      <w:spacing w:before="240"/>
      <w:jc w:val="both"/>
    </w:pPr>
    <w:rPr>
      <w:rFonts w:ascii="Calibri" w:hAnsi="Calibri" w:cs="Calibri"/>
      <w:i/>
      <w:iCs/>
      <w:noProof/>
      <w:szCs w:val="24"/>
    </w:rPr>
  </w:style>
  <w:style w:type="paragraph" w:customStyle="1" w:styleId="Aufzhlung1">
    <w:name w:val="Aufzählung1"/>
    <w:basedOn w:val="Navaden"/>
    <w:rsid w:val="00A5131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A51315"/>
    <w:pPr>
      <w:ind w:left="240" w:hanging="240"/>
      <w:jc w:val="both"/>
    </w:pPr>
    <w:rPr>
      <w:rFonts w:cs="Arial"/>
      <w:i/>
      <w:noProof/>
      <w:sz w:val="22"/>
      <w:szCs w:val="22"/>
    </w:rPr>
  </w:style>
  <w:style w:type="paragraph" w:styleId="Stvarnokazalo-naslov">
    <w:name w:val="index heading"/>
    <w:basedOn w:val="Navaden"/>
    <w:next w:val="Stvarnokazalo1"/>
    <w:rsid w:val="00A51315"/>
    <w:pPr>
      <w:numPr>
        <w:numId w:val="16"/>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A51315"/>
    <w:pPr>
      <w:keepLines/>
      <w:tabs>
        <w:tab w:val="left" w:pos="709"/>
      </w:tabs>
      <w:ind w:left="709"/>
      <w:jc w:val="both"/>
    </w:pPr>
    <w:rPr>
      <w:noProof/>
      <w:lang w:val="en-US" w:eastAsia="ja-JP"/>
    </w:rPr>
  </w:style>
  <w:style w:type="paragraph" w:customStyle="1" w:styleId="NText">
    <w:name w:val="N_Text"/>
    <w:basedOn w:val="Navaden"/>
    <w:rsid w:val="00A51315"/>
    <w:pPr>
      <w:spacing w:after="60" w:line="240" w:lineRule="atLeast"/>
      <w:jc w:val="both"/>
    </w:pPr>
    <w:rPr>
      <w:rFonts w:cs="Calibri"/>
      <w:noProof/>
      <w:kern w:val="2"/>
      <w:sz w:val="18"/>
      <w:lang w:val="en-US" w:eastAsia="en-US"/>
    </w:rPr>
  </w:style>
  <w:style w:type="paragraph" w:customStyle="1" w:styleId="RecommList">
    <w:name w:val="RecommList"/>
    <w:basedOn w:val="NText"/>
    <w:rsid w:val="00A51315"/>
    <w:pPr>
      <w:numPr>
        <w:numId w:val="14"/>
      </w:numPr>
      <w:tabs>
        <w:tab w:val="clear" w:pos="720"/>
        <w:tab w:val="left" w:pos="357"/>
        <w:tab w:val="right" w:pos="9101"/>
      </w:tabs>
      <w:ind w:left="0" w:right="283" w:firstLine="0"/>
    </w:pPr>
  </w:style>
  <w:style w:type="paragraph" w:customStyle="1" w:styleId="RecommText">
    <w:name w:val="RecommText"/>
    <w:basedOn w:val="Navaden"/>
    <w:rsid w:val="00A5131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A5131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A5131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A51315"/>
    <w:pPr>
      <w:ind w:firstLine="357"/>
      <w:jc w:val="both"/>
    </w:pPr>
    <w:rPr>
      <w:rFonts w:cs="Calibri"/>
      <w:noProof/>
      <w:kern w:val="2"/>
      <w:sz w:val="18"/>
      <w:lang w:val="en-US" w:eastAsia="en-US"/>
    </w:rPr>
  </w:style>
  <w:style w:type="paragraph" w:customStyle="1" w:styleId="FPItem">
    <w:name w:val="FP_Item"/>
    <w:basedOn w:val="Telobesedila"/>
    <w:rsid w:val="00A5131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A51315"/>
    <w:pPr>
      <w:jc w:val="left"/>
    </w:pPr>
    <w:rPr>
      <w:rFonts w:cs="Calibri"/>
      <w:b/>
      <w:noProof/>
      <w:color w:val="000080"/>
      <w:kern w:val="2"/>
      <w:sz w:val="18"/>
      <w:lang w:val="en-US" w:eastAsia="en-US"/>
    </w:rPr>
  </w:style>
  <w:style w:type="paragraph" w:customStyle="1" w:styleId="FPHeadline1">
    <w:name w:val="FP_Headline1"/>
    <w:basedOn w:val="Telobesedila"/>
    <w:rsid w:val="00A5131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A5131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A51315"/>
    <w:pPr>
      <w:numPr>
        <w:numId w:val="17"/>
      </w:numPr>
      <w:tabs>
        <w:tab w:val="clear" w:pos="357"/>
      </w:tabs>
      <w:ind w:left="0" w:firstLine="0"/>
      <w:jc w:val="both"/>
    </w:pPr>
    <w:rPr>
      <w:rFonts w:ascii="Courier New" w:hAnsi="Courier New" w:cs="Calibri"/>
      <w:noProof/>
      <w:kern w:val="2"/>
      <w:sz w:val="16"/>
      <w:lang w:val="en-US" w:eastAsia="en-US"/>
    </w:rPr>
  </w:style>
  <w:style w:type="paragraph" w:styleId="Seznam">
    <w:name w:val="List"/>
    <w:basedOn w:val="Telobesedila"/>
    <w:rsid w:val="00A5131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A51315"/>
    <w:pPr>
      <w:keepNext/>
      <w:keepLines/>
      <w:numPr>
        <w:numId w:val="18"/>
      </w:numPr>
      <w:shd w:val="pct5" w:color="000000" w:fill="FFFFFF"/>
      <w:tabs>
        <w:tab w:val="clear" w:pos="360"/>
      </w:tabs>
      <w:spacing w:after="0" w:line="200" w:lineRule="atLeast"/>
      <w:ind w:left="0" w:firstLine="0"/>
    </w:pPr>
    <w:rPr>
      <w:rFonts w:ascii="Arial" w:eastAsia="Times New Roman" w:hAnsi="Arial" w:cs="Times New Roman"/>
      <w:noProof/>
      <w:kern w:val="0"/>
      <w:sz w:val="16"/>
      <w:szCs w:val="20"/>
      <w:lang w:val="en-US" w:eastAsia="en-US"/>
      <w14:ligatures w14:val="none"/>
    </w:rPr>
  </w:style>
  <w:style w:type="paragraph" w:customStyle="1" w:styleId="TableHeading">
    <w:name w:val="Table Heading"/>
    <w:basedOn w:val="Navaden"/>
    <w:rsid w:val="00A5131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A51315"/>
    <w:pPr>
      <w:spacing w:before="80" w:after="60"/>
      <w:jc w:val="both"/>
    </w:pPr>
    <w:rPr>
      <w:rFonts w:cs="Calibri"/>
      <w:b/>
      <w:smallCaps/>
      <w:noProof/>
      <w:kern w:val="2"/>
      <w:sz w:val="18"/>
      <w:lang w:val="en-US" w:eastAsia="en-US"/>
    </w:rPr>
  </w:style>
  <w:style w:type="paragraph" w:customStyle="1" w:styleId="TableText1">
    <w:name w:val="TableText1"/>
    <w:basedOn w:val="Navaden"/>
    <w:rsid w:val="00A51315"/>
    <w:pPr>
      <w:spacing w:before="40"/>
      <w:jc w:val="both"/>
    </w:pPr>
    <w:rPr>
      <w:rFonts w:cs="Calibri"/>
      <w:noProof/>
      <w:sz w:val="18"/>
      <w:lang w:val="en-US" w:eastAsia="en-US"/>
    </w:rPr>
  </w:style>
  <w:style w:type="paragraph" w:customStyle="1" w:styleId="Rating">
    <w:name w:val="Rating"/>
    <w:basedOn w:val="Navaden"/>
    <w:rsid w:val="00A51315"/>
    <w:pPr>
      <w:jc w:val="both"/>
    </w:pPr>
    <w:rPr>
      <w:rFonts w:ascii="Calibri" w:hAnsi="Calibri" w:cs="Calibri"/>
      <w:noProof/>
      <w:lang w:val="en-US" w:eastAsia="en-US" w:bidi="he-IL"/>
    </w:rPr>
  </w:style>
  <w:style w:type="character" w:customStyle="1" w:styleId="Ratings">
    <w:name w:val="Ratings"/>
    <w:rsid w:val="00A51315"/>
    <w:rPr>
      <w:noProof/>
    </w:rPr>
  </w:style>
  <w:style w:type="paragraph" w:customStyle="1" w:styleId="AbsatzCount">
    <w:name w:val="AbsatzCount"/>
    <w:basedOn w:val="Navaden"/>
    <w:next w:val="Navaden"/>
    <w:rsid w:val="00A5131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A5131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uiPriority w:val="99"/>
    <w:rsid w:val="00A51315"/>
    <w:pPr>
      <w:numPr>
        <w:numId w:val="19"/>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A5131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A5131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A5131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A51315"/>
    <w:pPr>
      <w:keepNext w:val="0"/>
      <w:keepLines w:val="0"/>
      <w:framePr w:hSpace="142" w:wrap="notBeside" w:vAnchor="text" w:hAnchor="text" w:y="1"/>
      <w:tabs>
        <w:tab w:val="left" w:pos="709"/>
      </w:tabs>
      <w:spacing w:after="360"/>
      <w:ind w:left="709" w:hanging="709"/>
      <w:jc w:val="center"/>
      <w:outlineLvl w:val="9"/>
    </w:pPr>
    <w:rPr>
      <w:rFonts w:ascii="@MS Mincho" w:eastAsia="Times New Roman" w:hAnsi="@MS Mincho" w:cs="Calibri"/>
      <w:b/>
      <w:i/>
      <w:smallCaps/>
      <w:noProof/>
      <w:color w:val="auto"/>
      <w:sz w:val="36"/>
      <w:szCs w:val="20"/>
      <w:lang w:val="en-US" w:eastAsia="de-DE"/>
    </w:rPr>
  </w:style>
  <w:style w:type="paragraph" w:customStyle="1" w:styleId="Aufzhlung2">
    <w:name w:val="Aufzählung2"/>
    <w:basedOn w:val="Navaden"/>
    <w:rsid w:val="00A5131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A51315"/>
    <w:pPr>
      <w:tabs>
        <w:tab w:val="clear" w:pos="400"/>
        <w:tab w:val="clear" w:pos="9062"/>
        <w:tab w:val="right" w:pos="9639"/>
      </w:tabs>
      <w:spacing w:before="120" w:after="120"/>
      <w:jc w:val="both"/>
    </w:pPr>
    <w:rPr>
      <w:color w:val="0000FF"/>
      <w:lang w:eastAsia="de-DE"/>
    </w:rPr>
  </w:style>
  <w:style w:type="character" w:customStyle="1" w:styleId="SlogTahoma">
    <w:name w:val="Slog Tahoma"/>
    <w:rsid w:val="00A51315"/>
    <w:rPr>
      <w:rFonts w:ascii="Tahoma" w:hAnsi="Tahoma"/>
      <w:sz w:val="24"/>
    </w:rPr>
  </w:style>
  <w:style w:type="numbering" w:customStyle="1" w:styleId="Brezseznama1">
    <w:name w:val="Brez seznama1"/>
    <w:next w:val="Brezseznama"/>
    <w:uiPriority w:val="99"/>
    <w:semiHidden/>
    <w:rsid w:val="00A51315"/>
  </w:style>
  <w:style w:type="paragraph" w:styleId="Zgradbadokumenta">
    <w:name w:val="Document Map"/>
    <w:basedOn w:val="Navaden"/>
    <w:link w:val="ZgradbadokumentaZnak"/>
    <w:rsid w:val="00A51315"/>
    <w:pPr>
      <w:shd w:val="clear" w:color="auto" w:fill="000080"/>
      <w:jc w:val="both"/>
    </w:pPr>
    <w:rPr>
      <w:rFonts w:ascii="Tahoma" w:hAnsi="Tahoma"/>
      <w:noProof/>
      <w:sz w:val="26"/>
      <w:lang w:eastAsia="ja-JP"/>
    </w:rPr>
  </w:style>
  <w:style w:type="character" w:customStyle="1" w:styleId="ZgradbadokumentaZnak">
    <w:name w:val="Zgradba dokumenta Znak"/>
    <w:basedOn w:val="Privzetapisavaodstavka"/>
    <w:link w:val="Zgradbadokumenta"/>
    <w:rsid w:val="00A51315"/>
    <w:rPr>
      <w:rFonts w:ascii="Tahoma" w:eastAsia="Times New Roman" w:hAnsi="Tahoma" w:cs="Times New Roman"/>
      <w:noProof/>
      <w:kern w:val="0"/>
      <w:sz w:val="26"/>
      <w:szCs w:val="20"/>
      <w:shd w:val="clear" w:color="auto" w:fill="000080"/>
      <w:lang w:eastAsia="ja-JP"/>
      <w14:ligatures w14:val="none"/>
    </w:rPr>
  </w:style>
  <w:style w:type="paragraph" w:styleId="Stvarnokazalo9">
    <w:name w:val="index 9"/>
    <w:basedOn w:val="Navaden"/>
    <w:next w:val="Navaden"/>
    <w:autoRedefine/>
    <w:rsid w:val="00A51315"/>
    <w:pPr>
      <w:ind w:left="2340" w:hanging="260"/>
      <w:jc w:val="both"/>
    </w:pPr>
    <w:rPr>
      <w:rFonts w:cs="Calibri"/>
      <w:noProof/>
      <w:sz w:val="26"/>
      <w:lang w:eastAsia="ja-JP"/>
    </w:rPr>
  </w:style>
  <w:style w:type="paragraph" w:styleId="Stvarnokazalo2">
    <w:name w:val="index 2"/>
    <w:basedOn w:val="Navaden"/>
    <w:next w:val="Navaden"/>
    <w:autoRedefine/>
    <w:rsid w:val="00A51315"/>
    <w:pPr>
      <w:ind w:left="480" w:hanging="240"/>
      <w:jc w:val="both"/>
    </w:pPr>
    <w:rPr>
      <w:rFonts w:cs="Calibri"/>
      <w:noProof/>
      <w:kern w:val="2"/>
      <w:sz w:val="18"/>
      <w:lang w:val="en-US" w:eastAsia="en-US"/>
    </w:rPr>
  </w:style>
  <w:style w:type="paragraph" w:styleId="Stvarnokazalo3">
    <w:name w:val="index 3"/>
    <w:basedOn w:val="Navaden"/>
    <w:next w:val="Navaden"/>
    <w:autoRedefine/>
    <w:rsid w:val="00A51315"/>
    <w:pPr>
      <w:ind w:left="720" w:hanging="240"/>
      <w:jc w:val="both"/>
    </w:pPr>
    <w:rPr>
      <w:rFonts w:cs="Calibri"/>
      <w:noProof/>
      <w:kern w:val="2"/>
      <w:sz w:val="18"/>
      <w:lang w:val="en-US" w:eastAsia="en-US"/>
    </w:rPr>
  </w:style>
  <w:style w:type="paragraph" w:styleId="Stvarnokazalo4">
    <w:name w:val="index 4"/>
    <w:basedOn w:val="Navaden"/>
    <w:next w:val="Navaden"/>
    <w:autoRedefine/>
    <w:rsid w:val="00A51315"/>
    <w:pPr>
      <w:ind w:left="960" w:hanging="240"/>
      <w:jc w:val="both"/>
    </w:pPr>
    <w:rPr>
      <w:rFonts w:cs="Calibri"/>
      <w:noProof/>
      <w:kern w:val="2"/>
      <w:sz w:val="18"/>
      <w:lang w:val="en-US" w:eastAsia="en-US"/>
    </w:rPr>
  </w:style>
  <w:style w:type="paragraph" w:styleId="Stvarnokazalo5">
    <w:name w:val="index 5"/>
    <w:basedOn w:val="Navaden"/>
    <w:next w:val="Navaden"/>
    <w:autoRedefine/>
    <w:rsid w:val="00A51315"/>
    <w:pPr>
      <w:ind w:left="1200" w:hanging="240"/>
      <w:jc w:val="both"/>
    </w:pPr>
    <w:rPr>
      <w:rFonts w:cs="Calibri"/>
      <w:noProof/>
      <w:kern w:val="2"/>
      <w:sz w:val="18"/>
      <w:lang w:val="en-US" w:eastAsia="en-US"/>
    </w:rPr>
  </w:style>
  <w:style w:type="paragraph" w:styleId="Stvarnokazalo6">
    <w:name w:val="index 6"/>
    <w:basedOn w:val="Navaden"/>
    <w:next w:val="Navaden"/>
    <w:autoRedefine/>
    <w:rsid w:val="00A51315"/>
    <w:pPr>
      <w:ind w:left="1440" w:hanging="240"/>
      <w:jc w:val="both"/>
    </w:pPr>
    <w:rPr>
      <w:rFonts w:cs="Calibri"/>
      <w:noProof/>
      <w:kern w:val="2"/>
      <w:sz w:val="18"/>
      <w:lang w:val="en-US" w:eastAsia="en-US"/>
    </w:rPr>
  </w:style>
  <w:style w:type="paragraph" w:styleId="Stvarnokazalo7">
    <w:name w:val="index 7"/>
    <w:basedOn w:val="Navaden"/>
    <w:next w:val="Navaden"/>
    <w:autoRedefine/>
    <w:rsid w:val="00A51315"/>
    <w:pPr>
      <w:ind w:left="1680" w:hanging="240"/>
      <w:jc w:val="both"/>
    </w:pPr>
    <w:rPr>
      <w:rFonts w:cs="Calibri"/>
      <w:noProof/>
      <w:kern w:val="2"/>
      <w:sz w:val="18"/>
      <w:lang w:val="en-US" w:eastAsia="en-US"/>
    </w:rPr>
  </w:style>
  <w:style w:type="paragraph" w:styleId="Stvarnokazalo8">
    <w:name w:val="index 8"/>
    <w:basedOn w:val="Navaden"/>
    <w:next w:val="Navaden"/>
    <w:autoRedefine/>
    <w:rsid w:val="00A51315"/>
    <w:pPr>
      <w:ind w:left="1920" w:hanging="240"/>
      <w:jc w:val="both"/>
    </w:pPr>
    <w:rPr>
      <w:rFonts w:cs="Calibri"/>
      <w:noProof/>
      <w:kern w:val="2"/>
      <w:sz w:val="18"/>
      <w:lang w:val="en-US" w:eastAsia="en-US"/>
    </w:rPr>
  </w:style>
  <w:style w:type="numbering" w:customStyle="1" w:styleId="Brezseznama2">
    <w:name w:val="Brez seznama2"/>
    <w:next w:val="Brezseznama"/>
    <w:semiHidden/>
    <w:rsid w:val="00A51315"/>
  </w:style>
  <w:style w:type="numbering" w:customStyle="1" w:styleId="Brezseznama3">
    <w:name w:val="Brez seznama3"/>
    <w:next w:val="Brezseznama"/>
    <w:uiPriority w:val="99"/>
    <w:semiHidden/>
    <w:unhideWhenUsed/>
    <w:rsid w:val="00A51315"/>
  </w:style>
  <w:style w:type="character" w:customStyle="1" w:styleId="Navaden-zamikZnak">
    <w:name w:val="Navaden - zamik Znak"/>
    <w:link w:val="Navaden-zamik"/>
    <w:uiPriority w:val="99"/>
    <w:locked/>
    <w:rsid w:val="00A51315"/>
    <w:rPr>
      <w:rFonts w:ascii="Arial" w:eastAsia="Times New Roman" w:hAnsi="Arial" w:cs="Times New Roman"/>
      <w:kern w:val="0"/>
      <w:sz w:val="20"/>
      <w:szCs w:val="20"/>
      <w:lang w:val="en-GB"/>
      <w14:ligatures w14:val="none"/>
    </w:rPr>
  </w:style>
  <w:style w:type="character" w:customStyle="1" w:styleId="GlavaZnak1">
    <w:name w:val="Glava Znak1"/>
    <w:aliases w:val="Header-PR Znak1,Header-PR Znak2"/>
    <w:rsid w:val="00A51315"/>
    <w:rPr>
      <w:rFonts w:ascii="Arial" w:hAnsi="Arial"/>
      <w:sz w:val="24"/>
      <w:lang w:eastAsia="de-DE"/>
    </w:rPr>
  </w:style>
  <w:style w:type="character" w:customStyle="1" w:styleId="Naslov1Znak10">
    <w:name w:val="Naslov 1 Znak1"/>
    <w:aliases w:val="Znak Znak Znak1"/>
    <w:rsid w:val="00A51315"/>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uiPriority w:val="99"/>
    <w:rsid w:val="00A51315"/>
    <w:rPr>
      <w:rFonts w:ascii="Arial" w:eastAsia="Times New Roman" w:hAnsi="Arial" w:cs="Times New Roman"/>
      <w:b/>
      <w:bCs/>
      <w:kern w:val="0"/>
      <w:sz w:val="20"/>
      <w:szCs w:val="20"/>
      <w14:ligatures w14:val="none"/>
    </w:rPr>
  </w:style>
  <w:style w:type="paragraph" w:styleId="Brezrazmikov">
    <w:name w:val="No Spacing"/>
    <w:link w:val="BrezrazmikovZnak"/>
    <w:uiPriority w:val="1"/>
    <w:qFormat/>
    <w:rsid w:val="00A51315"/>
    <w:pPr>
      <w:spacing w:after="0" w:line="240" w:lineRule="auto"/>
    </w:pPr>
    <w:rPr>
      <w:rFonts w:ascii="Calibri" w:eastAsia="Calibri" w:hAnsi="Calibri" w:cs="Times New Roman"/>
      <w:kern w:val="0"/>
      <w:sz w:val="22"/>
      <w:szCs w:val="22"/>
      <w:lang w:eastAsia="en-US"/>
      <w14:ligatures w14:val="none"/>
    </w:rPr>
  </w:style>
  <w:style w:type="paragraph" w:styleId="NaslovTOC">
    <w:name w:val="TOC Heading"/>
    <w:basedOn w:val="Naslov1"/>
    <w:next w:val="Navaden"/>
    <w:uiPriority w:val="39"/>
    <w:unhideWhenUsed/>
    <w:qFormat/>
    <w:rsid w:val="00A51315"/>
    <w:pPr>
      <w:spacing w:before="480" w:after="0" w:line="276" w:lineRule="auto"/>
      <w:outlineLvl w:val="9"/>
    </w:pPr>
    <w:rPr>
      <w:rFonts w:ascii="Cambria" w:eastAsia="Times New Roman" w:hAnsi="Cambria" w:cs="Times New Roman"/>
      <w:b/>
      <w:bCs/>
      <w:noProof/>
      <w:color w:val="365F91"/>
      <w:sz w:val="28"/>
      <w:szCs w:val="28"/>
    </w:rPr>
  </w:style>
  <w:style w:type="paragraph" w:customStyle="1" w:styleId="LatinNaslov4">
    <w:name w:val="Latin Naslov 4"/>
    <w:basedOn w:val="Navaden"/>
    <w:next w:val="Navaden"/>
    <w:rsid w:val="00A5131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A51315"/>
    <w:rPr>
      <w:rFonts w:ascii="Arial" w:hAnsi="Arial"/>
      <w:b/>
      <w:bCs/>
    </w:rPr>
  </w:style>
  <w:style w:type="numbering" w:customStyle="1" w:styleId="Slog2">
    <w:name w:val="Slog2"/>
    <w:uiPriority w:val="99"/>
    <w:rsid w:val="00A51315"/>
    <w:pPr>
      <w:numPr>
        <w:numId w:val="20"/>
      </w:numPr>
    </w:pPr>
  </w:style>
  <w:style w:type="numbering" w:customStyle="1" w:styleId="Slog3">
    <w:name w:val="Slog3"/>
    <w:uiPriority w:val="99"/>
    <w:rsid w:val="00A51315"/>
    <w:pPr>
      <w:numPr>
        <w:numId w:val="21"/>
      </w:numPr>
    </w:pPr>
  </w:style>
  <w:style w:type="character" w:customStyle="1" w:styleId="A5">
    <w:name w:val="A5"/>
    <w:uiPriority w:val="99"/>
    <w:rsid w:val="00A51315"/>
    <w:rPr>
      <w:color w:val="000000"/>
    </w:rPr>
  </w:style>
  <w:style w:type="paragraph" w:customStyle="1" w:styleId="mojnaslov2">
    <w:name w:val="moj_naslov2"/>
    <w:basedOn w:val="Brezrazmikov"/>
    <w:next w:val="Navaden"/>
    <w:link w:val="mojnaslov2Znak"/>
    <w:qFormat/>
    <w:rsid w:val="00A51315"/>
    <w:rPr>
      <w:b/>
    </w:rPr>
  </w:style>
  <w:style w:type="character" w:customStyle="1" w:styleId="BrezrazmikovZnak">
    <w:name w:val="Brez razmikov Znak"/>
    <w:link w:val="Brezrazmikov"/>
    <w:uiPriority w:val="1"/>
    <w:rsid w:val="00A51315"/>
    <w:rPr>
      <w:rFonts w:ascii="Calibri" w:eastAsia="Calibri" w:hAnsi="Calibri" w:cs="Times New Roman"/>
      <w:kern w:val="0"/>
      <w:sz w:val="22"/>
      <w:szCs w:val="22"/>
      <w:lang w:eastAsia="en-US"/>
      <w14:ligatures w14:val="none"/>
    </w:rPr>
  </w:style>
  <w:style w:type="character" w:customStyle="1" w:styleId="mojnaslov2Znak">
    <w:name w:val="moj_naslov2 Znak"/>
    <w:link w:val="mojnaslov2"/>
    <w:rsid w:val="00A51315"/>
    <w:rPr>
      <w:rFonts w:ascii="Calibri" w:eastAsia="Calibri" w:hAnsi="Calibri" w:cs="Times New Roman"/>
      <w:b/>
      <w:kern w:val="0"/>
      <w:sz w:val="22"/>
      <w:szCs w:val="22"/>
      <w:lang w:eastAsia="en-US"/>
      <w14:ligatures w14:val="none"/>
    </w:rPr>
  </w:style>
  <w:style w:type="table" w:customStyle="1" w:styleId="Tabelamrea2">
    <w:name w:val="Tabela – mreža2"/>
    <w:basedOn w:val="Navadnatabela"/>
    <w:next w:val="Tabelamrea"/>
    <w:uiPriority w:val="59"/>
    <w:rsid w:val="00A51315"/>
    <w:pPr>
      <w:spacing w:after="0" w:line="240" w:lineRule="auto"/>
    </w:pPr>
    <w:rPr>
      <w:rFonts w:ascii="Calibri" w:eastAsia="Calibri" w:hAnsi="Calibri" w:cs="Times New Roman"/>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A51315"/>
  </w:style>
  <w:style w:type="table" w:customStyle="1" w:styleId="Tabelamrea3">
    <w:name w:val="Tabela – mreža3"/>
    <w:basedOn w:val="Navadnatabela"/>
    <w:next w:val="Tabelamrea"/>
    <w:uiPriority w:val="59"/>
    <w:rsid w:val="00A51315"/>
    <w:pPr>
      <w:spacing w:after="0" w:line="240" w:lineRule="auto"/>
    </w:pPr>
    <w:rPr>
      <w:rFonts w:ascii="Calibri" w:eastAsia="Calibri" w:hAnsi="Calibri" w:cs="Times New Roman"/>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A51315"/>
    <w:pPr>
      <w:pBdr>
        <w:bottom w:val="single" w:sz="4" w:space="1" w:color="auto"/>
      </w:pBdr>
    </w:pPr>
    <w:rPr>
      <w:b/>
    </w:rPr>
  </w:style>
  <w:style w:type="character" w:customStyle="1" w:styleId="mojnaslov1Znak">
    <w:name w:val="moj_naslov1 Znak"/>
    <w:link w:val="mojnaslov1"/>
    <w:rsid w:val="00A51315"/>
    <w:rPr>
      <w:rFonts w:ascii="Calibri" w:eastAsia="Calibri" w:hAnsi="Calibri" w:cs="Times New Roman"/>
      <w:b/>
      <w:kern w:val="0"/>
      <w:sz w:val="22"/>
      <w:szCs w:val="22"/>
      <w:lang w:eastAsia="en-US"/>
      <w14:ligatures w14:val="none"/>
    </w:rPr>
  </w:style>
  <w:style w:type="numbering" w:styleId="111111">
    <w:name w:val="Outline List 2"/>
    <w:basedOn w:val="Brezseznama"/>
    <w:uiPriority w:val="99"/>
    <w:semiHidden/>
    <w:unhideWhenUsed/>
    <w:rsid w:val="00A51315"/>
    <w:pPr>
      <w:numPr>
        <w:numId w:val="22"/>
      </w:numPr>
    </w:pPr>
  </w:style>
  <w:style w:type="paragraph" w:customStyle="1" w:styleId="BESEDILO">
    <w:name w:val="BESEDILO"/>
    <w:rsid w:val="00A51315"/>
    <w:pPr>
      <w:keepLines/>
      <w:widowControl w:val="0"/>
      <w:tabs>
        <w:tab w:val="left" w:pos="2155"/>
      </w:tabs>
      <w:spacing w:after="0" w:line="240" w:lineRule="auto"/>
      <w:jc w:val="both"/>
    </w:pPr>
    <w:rPr>
      <w:rFonts w:ascii="Arial" w:eastAsia="Times New Roman" w:hAnsi="Arial" w:cs="Times New Roman"/>
      <w:kern w:val="16"/>
      <w:sz w:val="20"/>
      <w:szCs w:val="20"/>
      <w:lang w:eastAsia="en-US"/>
      <w14:ligatures w14:val="none"/>
    </w:rPr>
  </w:style>
  <w:style w:type="paragraph" w:customStyle="1" w:styleId="Besedilooblaka1">
    <w:name w:val="Besedilo oblačka1"/>
    <w:basedOn w:val="Navaden"/>
    <w:uiPriority w:val="99"/>
    <w:semiHidden/>
    <w:rsid w:val="00A51315"/>
    <w:pPr>
      <w:jc w:val="both"/>
    </w:pPr>
    <w:rPr>
      <w:rFonts w:ascii="Tahoma" w:hAnsi="Tahoma"/>
      <w:sz w:val="22"/>
    </w:rPr>
  </w:style>
  <w:style w:type="paragraph" w:customStyle="1" w:styleId="BodyText23">
    <w:name w:val="Body Text 23"/>
    <w:basedOn w:val="Navaden"/>
    <w:uiPriority w:val="99"/>
    <w:rsid w:val="00A51315"/>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A51315"/>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A51315"/>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A51315"/>
    <w:pPr>
      <w:jc w:val="both"/>
    </w:pPr>
    <w:rPr>
      <w:rFonts w:ascii="Garamond" w:hAnsi="Garamond"/>
      <w:sz w:val="22"/>
    </w:rPr>
  </w:style>
  <w:style w:type="character" w:customStyle="1" w:styleId="E-potniSlog2961">
    <w:name w:val="E-poštniSlog2961"/>
    <w:uiPriority w:val="99"/>
    <w:semiHidden/>
    <w:rsid w:val="00A51315"/>
    <w:rPr>
      <w:rFonts w:ascii="Arial" w:hAnsi="Arial" w:cs="Arial"/>
      <w:color w:val="auto"/>
      <w:sz w:val="20"/>
      <w:szCs w:val="20"/>
    </w:rPr>
  </w:style>
  <w:style w:type="character" w:customStyle="1" w:styleId="FontStyle60">
    <w:name w:val="Font Style60"/>
    <w:uiPriority w:val="99"/>
    <w:rsid w:val="00A51315"/>
    <w:rPr>
      <w:rFonts w:ascii="Arial" w:hAnsi="Arial" w:cs="Arial"/>
      <w:color w:val="000000"/>
      <w:sz w:val="18"/>
      <w:szCs w:val="18"/>
    </w:rPr>
  </w:style>
  <w:style w:type="paragraph" w:customStyle="1" w:styleId="font0">
    <w:name w:val="font0"/>
    <w:basedOn w:val="Navaden"/>
    <w:uiPriority w:val="99"/>
    <w:rsid w:val="00A51315"/>
    <w:pPr>
      <w:spacing w:before="100" w:beforeAutospacing="1" w:after="100" w:afterAutospacing="1"/>
      <w:jc w:val="both"/>
    </w:pPr>
    <w:rPr>
      <w:rFonts w:cs="Arial"/>
    </w:rPr>
  </w:style>
  <w:style w:type="paragraph" w:customStyle="1" w:styleId="font1">
    <w:name w:val="font1"/>
    <w:basedOn w:val="Navaden"/>
    <w:uiPriority w:val="99"/>
    <w:rsid w:val="00A51315"/>
    <w:pPr>
      <w:spacing w:before="100" w:beforeAutospacing="1" w:after="100" w:afterAutospacing="1"/>
      <w:jc w:val="both"/>
    </w:pPr>
    <w:rPr>
      <w:rFonts w:cs="Arial"/>
    </w:rPr>
  </w:style>
  <w:style w:type="paragraph" w:customStyle="1" w:styleId="font5">
    <w:name w:val="font5"/>
    <w:basedOn w:val="Navaden"/>
    <w:rsid w:val="00A51315"/>
    <w:pPr>
      <w:spacing w:before="100" w:beforeAutospacing="1" w:after="100" w:afterAutospacing="1"/>
      <w:jc w:val="both"/>
    </w:pPr>
    <w:rPr>
      <w:rFonts w:cs="Arial"/>
    </w:rPr>
  </w:style>
  <w:style w:type="paragraph" w:customStyle="1" w:styleId="font6">
    <w:name w:val="font6"/>
    <w:basedOn w:val="Navaden"/>
    <w:rsid w:val="00A51315"/>
    <w:pPr>
      <w:spacing w:before="100" w:beforeAutospacing="1" w:after="100" w:afterAutospacing="1"/>
      <w:jc w:val="both"/>
    </w:pPr>
    <w:rPr>
      <w:rFonts w:cs="Arial"/>
    </w:rPr>
  </w:style>
  <w:style w:type="character" w:customStyle="1" w:styleId="Header-PRZnakZnak">
    <w:name w:val="Header-PR Znak Znak"/>
    <w:uiPriority w:val="99"/>
    <w:locked/>
    <w:rsid w:val="00A51315"/>
    <w:rPr>
      <w:rFonts w:ascii="Arial" w:hAnsi="Arial" w:cs="Times New Roman"/>
    </w:rPr>
  </w:style>
  <w:style w:type="paragraph" w:styleId="HTML-oblikovano">
    <w:name w:val="HTML Preformatted"/>
    <w:basedOn w:val="Navaden"/>
    <w:link w:val="HTML-oblikovanoZnak"/>
    <w:uiPriority w:val="99"/>
    <w:rsid w:val="00A51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basedOn w:val="Privzetapisavaodstavka"/>
    <w:link w:val="HTML-oblikovano"/>
    <w:uiPriority w:val="99"/>
    <w:rsid w:val="00A51315"/>
    <w:rPr>
      <w:rFonts w:ascii="Courier New" w:eastAsia="Times New Roman" w:hAnsi="Courier New" w:cs="Courier New"/>
      <w:color w:val="000000"/>
      <w:kern w:val="0"/>
      <w:sz w:val="18"/>
      <w:szCs w:val="18"/>
      <w14:ligatures w14:val="none"/>
    </w:rPr>
  </w:style>
  <w:style w:type="paragraph" w:customStyle="1" w:styleId="lidija1">
    <w:name w:val="lidija 1"/>
    <w:basedOn w:val="Navaden"/>
    <w:uiPriority w:val="99"/>
    <w:rsid w:val="00A51315"/>
    <w:pPr>
      <w:jc w:val="both"/>
    </w:pPr>
    <w:rPr>
      <w:rFonts w:ascii="Tahoma" w:hAnsi="Tahoma" w:cs="Tahoma"/>
      <w:b/>
      <w:sz w:val="22"/>
    </w:rPr>
  </w:style>
  <w:style w:type="paragraph" w:customStyle="1" w:styleId="lidija4">
    <w:name w:val="lidija 4"/>
    <w:basedOn w:val="Navaden"/>
    <w:uiPriority w:val="99"/>
    <w:rsid w:val="00A51315"/>
    <w:pPr>
      <w:jc w:val="both"/>
    </w:pPr>
    <w:rPr>
      <w:rFonts w:ascii="Tahoma" w:hAnsi="Tahoma" w:cs="Tahoma"/>
      <w:b/>
      <w:i/>
    </w:rPr>
  </w:style>
  <w:style w:type="paragraph" w:customStyle="1" w:styleId="ListParagraph1">
    <w:name w:val="List Paragraph1"/>
    <w:basedOn w:val="Navaden"/>
    <w:uiPriority w:val="99"/>
    <w:rsid w:val="00A51315"/>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A51315"/>
    <w:rPr>
      <w:rFonts w:cs="Times New Roman"/>
      <w:b/>
      <w:i/>
      <w:sz w:val="24"/>
      <w:szCs w:val="24"/>
    </w:rPr>
  </w:style>
  <w:style w:type="paragraph" w:customStyle="1" w:styleId="Normal-1number">
    <w:name w:val="Normal-1+number"/>
    <w:basedOn w:val="Navaden"/>
    <w:uiPriority w:val="99"/>
    <w:rsid w:val="00A51315"/>
    <w:pPr>
      <w:tabs>
        <w:tab w:val="num" w:pos="720"/>
        <w:tab w:val="num" w:pos="972"/>
      </w:tabs>
      <w:ind w:left="720" w:hanging="720"/>
      <w:jc w:val="both"/>
    </w:pPr>
    <w:rPr>
      <w:spacing w:val="-5"/>
      <w:sz w:val="22"/>
    </w:rPr>
  </w:style>
  <w:style w:type="paragraph" w:customStyle="1" w:styleId="Odstavekseznama1">
    <w:name w:val="Odstavek seznama1"/>
    <w:basedOn w:val="Navaden"/>
    <w:link w:val="ListParagraphChar"/>
    <w:uiPriority w:val="99"/>
    <w:rsid w:val="00A51315"/>
    <w:pPr>
      <w:ind w:left="720"/>
      <w:jc w:val="both"/>
    </w:pPr>
    <w:rPr>
      <w:rFonts w:ascii="Times New Roman" w:hAnsi="Times New Roman"/>
      <w:sz w:val="22"/>
    </w:rPr>
  </w:style>
  <w:style w:type="paragraph" w:customStyle="1" w:styleId="Odstavekseznama11">
    <w:name w:val="Odstavek seznama11"/>
    <w:basedOn w:val="Navaden"/>
    <w:uiPriority w:val="99"/>
    <w:rsid w:val="00A51315"/>
    <w:pPr>
      <w:spacing w:line="300" w:lineRule="atLeast"/>
      <w:ind w:left="720"/>
      <w:contextualSpacing/>
      <w:jc w:val="both"/>
    </w:pPr>
    <w:rPr>
      <w:rFonts w:eastAsia="SimSun"/>
      <w:sz w:val="22"/>
    </w:rPr>
  </w:style>
  <w:style w:type="paragraph" w:customStyle="1" w:styleId="Odstavekseznama2">
    <w:name w:val="Odstavek seznama2"/>
    <w:basedOn w:val="Navaden"/>
    <w:rsid w:val="00A51315"/>
    <w:pPr>
      <w:ind w:left="720"/>
      <w:jc w:val="both"/>
    </w:pPr>
    <w:rPr>
      <w:rFonts w:ascii="Times New Roman" w:hAnsi="Times New Roman"/>
      <w:sz w:val="22"/>
    </w:rPr>
  </w:style>
  <w:style w:type="paragraph" w:customStyle="1" w:styleId="Odstavekseznama3">
    <w:name w:val="Odstavek seznama3"/>
    <w:basedOn w:val="Navaden"/>
    <w:uiPriority w:val="99"/>
    <w:rsid w:val="00A51315"/>
    <w:pPr>
      <w:ind w:left="720"/>
      <w:jc w:val="both"/>
    </w:pPr>
    <w:rPr>
      <w:rFonts w:ascii="Times New Roman" w:hAnsi="Times New Roman"/>
      <w:sz w:val="22"/>
    </w:rPr>
  </w:style>
  <w:style w:type="paragraph" w:styleId="Oznaenseznam4">
    <w:name w:val="List Bullet 4"/>
    <w:basedOn w:val="Navaden"/>
    <w:autoRedefine/>
    <w:uiPriority w:val="99"/>
    <w:rsid w:val="00A51315"/>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A51315"/>
    <w:pPr>
      <w:tabs>
        <w:tab w:val="num" w:pos="720"/>
        <w:tab w:val="num" w:pos="1492"/>
      </w:tabs>
      <w:ind w:left="1492" w:hanging="360"/>
      <w:jc w:val="both"/>
    </w:pPr>
    <w:rPr>
      <w:rFonts w:ascii="Times New Roman" w:hAnsi="Times New Roman"/>
    </w:rPr>
  </w:style>
  <w:style w:type="paragraph" w:customStyle="1" w:styleId="p">
    <w:name w:val="p"/>
    <w:basedOn w:val="Navaden"/>
    <w:rsid w:val="00A51315"/>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A51315"/>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A51315"/>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A51315"/>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A51315"/>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A51315"/>
    <w:pPr>
      <w:jc w:val="both"/>
    </w:pPr>
    <w:rPr>
      <w:rFonts w:ascii="Garamond" w:hAnsi="Garamond"/>
      <w:sz w:val="22"/>
    </w:rPr>
  </w:style>
  <w:style w:type="paragraph" w:customStyle="1" w:styleId="Style12">
    <w:name w:val="Style12"/>
    <w:basedOn w:val="Navaden"/>
    <w:uiPriority w:val="99"/>
    <w:rsid w:val="00A51315"/>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A51315"/>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A51315"/>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A51315"/>
    <w:pPr>
      <w:widowControl w:val="0"/>
      <w:autoSpaceDE w:val="0"/>
      <w:autoSpaceDN w:val="0"/>
      <w:adjustRightInd w:val="0"/>
      <w:jc w:val="both"/>
    </w:pPr>
    <w:rPr>
      <w:sz w:val="22"/>
    </w:rPr>
  </w:style>
  <w:style w:type="paragraph" w:customStyle="1" w:styleId="Style22">
    <w:name w:val="Style22"/>
    <w:basedOn w:val="Navaden"/>
    <w:uiPriority w:val="99"/>
    <w:rsid w:val="00A51315"/>
    <w:pPr>
      <w:widowControl w:val="0"/>
      <w:autoSpaceDE w:val="0"/>
      <w:autoSpaceDN w:val="0"/>
      <w:adjustRightInd w:val="0"/>
      <w:spacing w:line="490" w:lineRule="exact"/>
      <w:jc w:val="both"/>
    </w:pPr>
    <w:rPr>
      <w:sz w:val="22"/>
    </w:rPr>
  </w:style>
  <w:style w:type="paragraph" w:customStyle="1" w:styleId="t">
    <w:name w:val="t"/>
    <w:basedOn w:val="Navaden"/>
    <w:uiPriority w:val="99"/>
    <w:rsid w:val="00A51315"/>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A51315"/>
    <w:pPr>
      <w:jc w:val="both"/>
    </w:pPr>
    <w:rPr>
      <w:sz w:val="22"/>
      <w:lang w:eastAsia="en-US"/>
    </w:rPr>
  </w:style>
  <w:style w:type="paragraph" w:customStyle="1" w:styleId="xl100">
    <w:name w:val="xl100"/>
    <w:basedOn w:val="Navaden"/>
    <w:uiPriority w:val="99"/>
    <w:rsid w:val="00A51315"/>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A51315"/>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A51315"/>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A51315"/>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A51315"/>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A51315"/>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A51315"/>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A51315"/>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A51315"/>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A51315"/>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A51315"/>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A51315"/>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A51315"/>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A51315"/>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A51315"/>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A51315"/>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A51315"/>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A51315"/>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A51315"/>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A51315"/>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A51315"/>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A51315"/>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A51315"/>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A5131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A513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A5131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A51315"/>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A513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A513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A51315"/>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A51315"/>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A513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A51315"/>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A51315"/>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A5131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A5131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A5131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A51315"/>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A51315"/>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A51315"/>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A513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A5131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A5131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A5131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A513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A51315"/>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A51315"/>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A5131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A51315"/>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A51315"/>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A51315"/>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A51315"/>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A51315"/>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A51315"/>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A51315"/>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A51315"/>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A51315"/>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A51315"/>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A51315"/>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A51315"/>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A51315"/>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A51315"/>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A51315"/>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A51315"/>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A51315"/>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A51315"/>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A51315"/>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A5131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A51315"/>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A51315"/>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A5131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A51315"/>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A51315"/>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A51315"/>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A51315"/>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A51315"/>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A513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A5131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A51315"/>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A51315"/>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A51315"/>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A51315"/>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A51315"/>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A51315"/>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A513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A51315"/>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A51315"/>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A51315"/>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A51315"/>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A51315"/>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A51315"/>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A51315"/>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A51315"/>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A51315"/>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A51315"/>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A51315"/>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A51315"/>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A51315"/>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A51315"/>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A51315"/>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A51315"/>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A51315"/>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A51315"/>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A51315"/>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A51315"/>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A51315"/>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A51315"/>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A51315"/>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A51315"/>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A51315"/>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A51315"/>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A51315"/>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A51315"/>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A51315"/>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A51315"/>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A51315"/>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A51315"/>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A51315"/>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A51315"/>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A51315"/>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A51315"/>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A51315"/>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A51315"/>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A51315"/>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A51315"/>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A51315"/>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A51315"/>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A51315"/>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A51315"/>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A51315"/>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A51315"/>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A51315"/>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A51315"/>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A51315"/>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A51315"/>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A51315"/>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A51315"/>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A51315"/>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A51315"/>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A51315"/>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A51315"/>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A51315"/>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A51315"/>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A51315"/>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A51315"/>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A51315"/>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A51315"/>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A51315"/>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A51315"/>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rsid w:val="00A51315"/>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rsid w:val="00A51315"/>
    <w:pPr>
      <w:spacing w:before="100" w:beforeAutospacing="1" w:after="100" w:afterAutospacing="1"/>
      <w:jc w:val="both"/>
      <w:textAlignment w:val="center"/>
    </w:pPr>
    <w:rPr>
      <w:rFonts w:cs="Arial"/>
      <w:sz w:val="22"/>
    </w:rPr>
  </w:style>
  <w:style w:type="paragraph" w:customStyle="1" w:styleId="xl67">
    <w:name w:val="xl67"/>
    <w:basedOn w:val="Navaden"/>
    <w:rsid w:val="00A51315"/>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rsid w:val="00A51315"/>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rsid w:val="00A513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rsid w:val="00A513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rsid w:val="00A51315"/>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rsid w:val="00A51315"/>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rsid w:val="00A51315"/>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rsid w:val="00A51315"/>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rsid w:val="00A51315"/>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rsid w:val="00A51315"/>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rsid w:val="00A51315"/>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rsid w:val="00A51315"/>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rsid w:val="00A51315"/>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rsid w:val="00A51315"/>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rsid w:val="00A51315"/>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rsid w:val="00A51315"/>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rsid w:val="00A51315"/>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rsid w:val="00A51315"/>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rsid w:val="00A51315"/>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rsid w:val="00A51315"/>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rsid w:val="00A51315"/>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rsid w:val="00A51315"/>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rsid w:val="00A51315"/>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rsid w:val="00A51315"/>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rsid w:val="00A51315"/>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A51315"/>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A51315"/>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A51315"/>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A51315"/>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A51315"/>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A51315"/>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A51315"/>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A51315"/>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A51315"/>
    <w:rPr>
      <w:rFonts w:cs="Times New Roman"/>
    </w:rPr>
  </w:style>
  <w:style w:type="character" w:customStyle="1" w:styleId="ZnakZnak9">
    <w:name w:val="Znak Znak9"/>
    <w:uiPriority w:val="99"/>
    <w:locked/>
    <w:rsid w:val="00A51315"/>
    <w:rPr>
      <w:rFonts w:cs="Times New Roman"/>
      <w:b/>
      <w:sz w:val="32"/>
      <w:lang w:val="de-DE"/>
    </w:rPr>
  </w:style>
  <w:style w:type="character" w:customStyle="1" w:styleId="Znak4ZnakZnakZnakZnakZnak">
    <w:name w:val="Znak4 Znak Znak Znak Znak Znak"/>
    <w:uiPriority w:val="99"/>
    <w:rsid w:val="00A51315"/>
    <w:rPr>
      <w:rFonts w:cs="Times New Roman"/>
      <w:b/>
      <w:sz w:val="24"/>
      <w:szCs w:val="24"/>
      <w:lang w:val="sl-SI" w:eastAsia="sl-SI" w:bidi="ar-SA"/>
    </w:rPr>
  </w:style>
  <w:style w:type="character" w:styleId="Poudarek">
    <w:name w:val="Emphasis"/>
    <w:uiPriority w:val="20"/>
    <w:qFormat/>
    <w:rsid w:val="00A51315"/>
    <w:rPr>
      <w:rFonts w:cs="Times New Roman"/>
      <w:i/>
      <w:iCs/>
    </w:rPr>
  </w:style>
  <w:style w:type="paragraph" w:customStyle="1" w:styleId="figure1">
    <w:name w:val="figure 1"/>
    <w:basedOn w:val="Navaden"/>
    <w:link w:val="figure1Znak"/>
    <w:qFormat/>
    <w:rsid w:val="00A51315"/>
    <w:pPr>
      <w:jc w:val="center"/>
    </w:pPr>
    <w:rPr>
      <w:rFonts w:ascii="Times New Roman" w:hAnsi="Times New Roman"/>
      <w:lang w:val="en-GB"/>
    </w:rPr>
  </w:style>
  <w:style w:type="character" w:customStyle="1" w:styleId="figure1Znak">
    <w:name w:val="figure 1 Znak"/>
    <w:link w:val="figure1"/>
    <w:rsid w:val="00A51315"/>
    <w:rPr>
      <w:rFonts w:ascii="Times New Roman" w:eastAsia="Times New Roman" w:hAnsi="Times New Roman" w:cs="Times New Roman"/>
      <w:kern w:val="0"/>
      <w:sz w:val="20"/>
      <w:szCs w:val="20"/>
      <w:lang w:val="en-GB"/>
      <w14:ligatures w14:val="none"/>
    </w:rPr>
  </w:style>
  <w:style w:type="paragraph" w:customStyle="1" w:styleId="alineje">
    <w:name w:val="alineje"/>
    <w:basedOn w:val="Navaden"/>
    <w:link w:val="alinejeZnak"/>
    <w:rsid w:val="00A51315"/>
    <w:pPr>
      <w:numPr>
        <w:numId w:val="23"/>
      </w:numPr>
      <w:tabs>
        <w:tab w:val="clear" w:pos="1068"/>
      </w:tabs>
      <w:ind w:left="0" w:firstLine="0"/>
      <w:jc w:val="both"/>
    </w:pPr>
    <w:rPr>
      <w:rFonts w:ascii="Times New Roman" w:hAnsi="Times New Roman"/>
      <w:sz w:val="22"/>
    </w:rPr>
  </w:style>
  <w:style w:type="character" w:customStyle="1" w:styleId="alinejeZnak">
    <w:name w:val="alineje Znak"/>
    <w:link w:val="alineje"/>
    <w:rsid w:val="00A51315"/>
    <w:rPr>
      <w:rFonts w:ascii="Times New Roman" w:eastAsia="Times New Roman" w:hAnsi="Times New Roman" w:cs="Times New Roman"/>
      <w:kern w:val="0"/>
      <w:sz w:val="22"/>
      <w:szCs w:val="20"/>
      <w14:ligatures w14:val="none"/>
    </w:rPr>
  </w:style>
  <w:style w:type="paragraph" w:customStyle="1" w:styleId="tocke">
    <w:name w:val="tocke"/>
    <w:basedOn w:val="Navaden"/>
    <w:link w:val="tockeZnak"/>
    <w:rsid w:val="00A51315"/>
    <w:pPr>
      <w:numPr>
        <w:numId w:val="24"/>
      </w:numPr>
      <w:tabs>
        <w:tab w:val="clear" w:pos="1494"/>
      </w:tabs>
      <w:ind w:left="0" w:firstLine="0"/>
      <w:jc w:val="both"/>
    </w:pPr>
    <w:rPr>
      <w:rFonts w:ascii="Times New Roman" w:hAnsi="Times New Roman"/>
      <w:sz w:val="22"/>
      <w:szCs w:val="24"/>
    </w:rPr>
  </w:style>
  <w:style w:type="character" w:customStyle="1" w:styleId="tockeZnak">
    <w:name w:val="tocke Znak"/>
    <w:link w:val="tocke"/>
    <w:rsid w:val="00A51315"/>
    <w:rPr>
      <w:rFonts w:ascii="Times New Roman" w:eastAsia="Times New Roman" w:hAnsi="Times New Roman" w:cs="Times New Roman"/>
      <w:kern w:val="0"/>
      <w:sz w:val="22"/>
      <w14:ligatures w14:val="none"/>
    </w:rPr>
  </w:style>
  <w:style w:type="character" w:customStyle="1" w:styleId="Slog1Znak">
    <w:name w:val="Slog1 Znak"/>
    <w:link w:val="Slog1"/>
    <w:rsid w:val="00A51315"/>
    <w:rPr>
      <w:rFonts w:ascii="Arial" w:eastAsia="Times New Roman" w:hAnsi="Arial" w:cs="Arial"/>
      <w:b/>
      <w:iCs/>
      <w:caps/>
      <w:noProof/>
      <w:color w:val="0000FF"/>
      <w:kern w:val="0"/>
      <w:lang w:eastAsia="de-DE"/>
      <w14:ligatures w14:val="none"/>
    </w:rPr>
  </w:style>
  <w:style w:type="paragraph" w:customStyle="1" w:styleId="M-">
    <w:name w:val="[(M)- .]"/>
    <w:basedOn w:val="Navaden"/>
    <w:link w:val="M-Zchn"/>
    <w:autoRedefine/>
    <w:qFormat/>
    <w:rsid w:val="00A51315"/>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A51315"/>
    <w:rPr>
      <w:rFonts w:ascii="Times New Roman" w:eastAsia="Times New Roman" w:hAnsi="Times New Roman" w:cs="Times New Roman"/>
      <w:kern w:val="0"/>
      <w:sz w:val="22"/>
      <w:lang w:val="en-GB"/>
      <w14:ligatures w14:val="none"/>
    </w:rPr>
  </w:style>
  <w:style w:type="character" w:customStyle="1" w:styleId="ListParagraphChar1">
    <w:name w:val="List Paragraph Char1"/>
    <w:uiPriority w:val="34"/>
    <w:locked/>
    <w:rsid w:val="00A51315"/>
    <w:rPr>
      <w:rFonts w:ascii="Arial" w:hAnsi="Arial"/>
      <w:sz w:val="24"/>
    </w:rPr>
  </w:style>
  <w:style w:type="table" w:customStyle="1" w:styleId="NormalTablePHPDOCX">
    <w:name w:val="Normal Table PHPDOCX"/>
    <w:uiPriority w:val="99"/>
    <w:semiHidden/>
    <w:unhideWhenUsed/>
    <w:qFormat/>
    <w:rsid w:val="00A51315"/>
    <w:pPr>
      <w:spacing w:after="0" w:line="240" w:lineRule="auto"/>
    </w:pPr>
    <w:rPr>
      <w:rFonts w:ascii="Calibri" w:eastAsia="Calibri" w:hAnsi="Calibri" w:cs="Times New Roman"/>
      <w:kern w:val="0"/>
      <w:sz w:val="22"/>
      <w:szCs w:val="22"/>
      <w:lang w:eastAsia="en-US"/>
      <w14:ligatures w14:val="none"/>
    </w:rPr>
    <w:tblPr>
      <w:tblInd w:w="0" w:type="dxa"/>
      <w:tblCellMar>
        <w:top w:w="0" w:type="dxa"/>
        <w:left w:w="108" w:type="dxa"/>
        <w:bottom w:w="0" w:type="dxa"/>
        <w:right w:w="108" w:type="dxa"/>
      </w:tblCellMar>
    </w:tblPr>
  </w:style>
  <w:style w:type="character" w:customStyle="1" w:styleId="TeloZnak">
    <w:name w:val="Telo Znak"/>
    <w:link w:val="Telo"/>
    <w:locked/>
    <w:rsid w:val="00A51315"/>
    <w:rPr>
      <w:rFonts w:ascii="Times New Roman" w:eastAsia="Times New Roman" w:hAnsi="Times New Roman" w:cs="Times New Roman"/>
      <w:i/>
      <w:kern w:val="0"/>
      <w:szCs w:val="20"/>
      <w14:ligatures w14:val="none"/>
    </w:rPr>
  </w:style>
  <w:style w:type="paragraph" w:styleId="Revizija">
    <w:name w:val="Revision"/>
    <w:hidden/>
    <w:uiPriority w:val="99"/>
    <w:semiHidden/>
    <w:rsid w:val="00A51315"/>
    <w:pPr>
      <w:spacing w:after="0" w:line="240" w:lineRule="auto"/>
    </w:pPr>
    <w:rPr>
      <w:rFonts w:ascii="Arial" w:eastAsia="Times New Roman" w:hAnsi="Arial" w:cs="Times New Roman"/>
      <w:kern w:val="0"/>
      <w:sz w:val="20"/>
      <w:szCs w:val="20"/>
      <w14:ligatures w14:val="none"/>
    </w:rPr>
  </w:style>
  <w:style w:type="paragraph" w:customStyle="1" w:styleId="Telobesedila31">
    <w:name w:val="Telo besedila 31"/>
    <w:basedOn w:val="Navaden"/>
    <w:rsid w:val="00A513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A51315"/>
    <w:rPr>
      <w:color w:val="808080"/>
    </w:rPr>
  </w:style>
  <w:style w:type="character" w:styleId="Neenpoudarek">
    <w:name w:val="Subtle Emphasis"/>
    <w:basedOn w:val="Privzetapisavaodstavka"/>
    <w:uiPriority w:val="19"/>
    <w:qFormat/>
    <w:rsid w:val="00A51315"/>
    <w:rPr>
      <w:i/>
      <w:iCs/>
      <w:color w:val="404040" w:themeColor="text1" w:themeTint="BF"/>
    </w:rPr>
  </w:style>
  <w:style w:type="character" w:customStyle="1" w:styleId="komperdodano">
    <w:name w:val="komperdodano"/>
    <w:basedOn w:val="Privzetapisavaodstavka"/>
    <w:rsid w:val="00A51315"/>
    <w:rPr>
      <w:b/>
      <w:bCs/>
      <w:color w:val="336633"/>
    </w:rPr>
  </w:style>
  <w:style w:type="character" w:customStyle="1" w:styleId="PripombabesediloZnak1">
    <w:name w:val="Pripomba – besedilo Znak1"/>
    <w:basedOn w:val="Privzetapisavaodstavka"/>
    <w:link w:val="Pripombabesedilo"/>
    <w:uiPriority w:val="99"/>
    <w:rsid w:val="00A51315"/>
    <w:rPr>
      <w:rFonts w:ascii="Arial" w:eastAsia="Times New Roman" w:hAnsi="Arial" w:cs="Times New Roman"/>
      <w:kern w:val="0"/>
      <w:sz w:val="20"/>
      <w:szCs w:val="20"/>
      <w14:ligatures w14:val="none"/>
    </w:rPr>
  </w:style>
  <w:style w:type="paragraph" w:customStyle="1" w:styleId="Paragraf">
    <w:name w:val="Paragraf"/>
    <w:basedOn w:val="Navaden"/>
    <w:link w:val="ParagrafChar"/>
    <w:qFormat/>
    <w:rsid w:val="00A51315"/>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A51315"/>
    <w:rPr>
      <w:rFonts w:ascii="Helvetica" w:eastAsia="Calibri" w:hAnsi="Helvetica" w:cs="Times New Roman"/>
      <w:kern w:val="0"/>
      <w:sz w:val="18"/>
      <w:szCs w:val="18"/>
      <w:lang w:val="x-none" w:eastAsia="en-US"/>
      <w14:ligatures w14:val="none"/>
    </w:rPr>
  </w:style>
  <w:style w:type="paragraph" w:customStyle="1" w:styleId="Barvniseznampoudarek11">
    <w:name w:val="Barvni seznam – poudarek 11"/>
    <w:basedOn w:val="Navaden"/>
    <w:link w:val="Barvniseznampoudarek1Znak"/>
    <w:uiPriority w:val="34"/>
    <w:qFormat/>
    <w:rsid w:val="00A51315"/>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A51315"/>
    <w:rPr>
      <w:rFonts w:ascii="Calibri" w:eastAsia="Times New Roman" w:hAnsi="Calibri" w:cs="Times New Roman"/>
      <w:kern w:val="0"/>
      <w:sz w:val="22"/>
      <w:szCs w:val="22"/>
      <w14:ligatures w14:val="none"/>
    </w:rPr>
  </w:style>
  <w:style w:type="numbering" w:customStyle="1" w:styleId="Headings">
    <w:name w:val="Headings"/>
    <w:uiPriority w:val="99"/>
    <w:rsid w:val="00A51315"/>
    <w:pPr>
      <w:numPr>
        <w:numId w:val="33"/>
      </w:numPr>
    </w:pPr>
  </w:style>
  <w:style w:type="table" w:customStyle="1" w:styleId="TableGrid0">
    <w:name w:val="Table Grid_0"/>
    <w:basedOn w:val="Navadnatabela"/>
    <w:uiPriority w:val="39"/>
    <w:rsid w:val="00A51315"/>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1"/>
    <w:uiPriority w:val="59"/>
    <w:rsid w:val="00A51315"/>
    <w:pPr>
      <w:spacing w:after="0" w:line="240" w:lineRule="auto"/>
    </w:pPr>
    <w:rPr>
      <w:rFonts w:ascii="Calibri" w:eastAsia="Calibri" w:hAnsi="Calibri" w:cs="Times New Roman"/>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Pripombabesedilo1"/>
    <w:next w:val="Pripombabesedilo1"/>
    <w:unhideWhenUsed/>
    <w:rsid w:val="00A51315"/>
    <w:pPr>
      <w:jc w:val="both"/>
    </w:pPr>
    <w:rPr>
      <w:rFonts w:cs="Calibri"/>
      <w:b/>
      <w:bCs/>
      <w:noProof/>
    </w:rPr>
  </w:style>
  <w:style w:type="paragraph" w:customStyle="1" w:styleId="Navaden11">
    <w:name w:val="Navaden11"/>
    <w:basedOn w:val="Rub3"/>
    <w:rsid w:val="00A51315"/>
    <w:pPr>
      <w:ind w:left="705" w:hanging="705"/>
    </w:pPr>
    <w:rPr>
      <w:rFonts w:ascii="Calibri" w:hAnsi="Calibri" w:cs="Calibri"/>
      <w:i w:val="0"/>
      <w:noProof/>
    </w:rPr>
  </w:style>
  <w:style w:type="character" w:customStyle="1" w:styleId="ZnakZnak12">
    <w:name w:val="Znak Znak12"/>
    <w:rsid w:val="00A51315"/>
    <w:rPr>
      <w:sz w:val="24"/>
    </w:rPr>
  </w:style>
  <w:style w:type="character" w:customStyle="1" w:styleId="ZnakZnak11">
    <w:name w:val="Znak Znak11"/>
    <w:rsid w:val="00A51315"/>
    <w:rPr>
      <w:sz w:val="24"/>
    </w:rPr>
  </w:style>
  <w:style w:type="character" w:customStyle="1" w:styleId="Pripombasklic11">
    <w:name w:val="Pripomba – sklic11"/>
    <w:semiHidden/>
    <w:rsid w:val="00A51315"/>
    <w:rPr>
      <w:sz w:val="16"/>
      <w:szCs w:val="16"/>
    </w:rPr>
  </w:style>
  <w:style w:type="paragraph" w:customStyle="1" w:styleId="Pripombabesedilo11">
    <w:name w:val="Pripomba – besedilo11"/>
    <w:basedOn w:val="Navaden"/>
    <w:semiHidden/>
    <w:rsid w:val="00A51315"/>
  </w:style>
  <w:style w:type="paragraph" w:customStyle="1" w:styleId="Navaden3">
    <w:name w:val="Navaden 3"/>
    <w:basedOn w:val="Navaden"/>
    <w:rsid w:val="00A51315"/>
    <w:pPr>
      <w:spacing w:after="60" w:line="320" w:lineRule="atLeast"/>
      <w:jc w:val="both"/>
    </w:pPr>
    <w:rPr>
      <w:rFonts w:ascii="InterstateCE-Light" w:hAnsi="InterstateCE-Light"/>
      <w:sz w:val="22"/>
      <w:szCs w:val="24"/>
      <w:lang w:eastAsia="ar-SA"/>
    </w:rPr>
  </w:style>
  <w:style w:type="character" w:customStyle="1" w:styleId="apple-converted-space">
    <w:name w:val="apple-converted-space"/>
    <w:basedOn w:val="Privzetapisavaodstavka"/>
    <w:rsid w:val="00A51315"/>
  </w:style>
  <w:style w:type="paragraph" w:styleId="Kazaloslik">
    <w:name w:val="table of figures"/>
    <w:basedOn w:val="Navaden"/>
    <w:next w:val="Navaden"/>
    <w:uiPriority w:val="99"/>
    <w:unhideWhenUsed/>
    <w:rsid w:val="00A51315"/>
    <w:pPr>
      <w:spacing w:line="320" w:lineRule="atLeast"/>
      <w:jc w:val="both"/>
    </w:pPr>
    <w:rPr>
      <w:rFonts w:ascii="Tahoma" w:hAnsi="Tahoma"/>
      <w:sz w:val="22"/>
      <w:lang w:eastAsia="ar-SA"/>
    </w:rPr>
  </w:style>
  <w:style w:type="paragraph" w:customStyle="1" w:styleId="TableContents">
    <w:name w:val="Table Contents"/>
    <w:basedOn w:val="Navaden"/>
    <w:rsid w:val="00A51315"/>
    <w:pPr>
      <w:widowControl w:val="0"/>
      <w:suppressLineNumbers/>
      <w:suppressAutoHyphens/>
    </w:pPr>
    <w:rPr>
      <w:rFonts w:ascii="Verdana" w:eastAsia="Arial Unicode MS" w:hAnsi="Verdana"/>
      <w:kern w:val="1"/>
      <w:szCs w:val="24"/>
      <w:lang w:eastAsia="ar-SA"/>
    </w:rPr>
  </w:style>
  <w:style w:type="paragraph" w:customStyle="1" w:styleId="font7">
    <w:name w:val="font7"/>
    <w:basedOn w:val="Navaden"/>
    <w:rsid w:val="00A51315"/>
    <w:pPr>
      <w:spacing w:before="100" w:beforeAutospacing="1" w:after="100" w:afterAutospacing="1"/>
    </w:pPr>
    <w:rPr>
      <w:rFonts w:ascii="Calibri" w:hAnsi="Calibri"/>
      <w:sz w:val="18"/>
      <w:szCs w:val="18"/>
    </w:rPr>
  </w:style>
  <w:style w:type="paragraph" w:customStyle="1" w:styleId="font8">
    <w:name w:val="font8"/>
    <w:basedOn w:val="Navaden"/>
    <w:rsid w:val="00A51315"/>
    <w:pPr>
      <w:spacing w:before="100" w:beforeAutospacing="1" w:after="100" w:afterAutospacing="1"/>
    </w:pPr>
    <w:rPr>
      <w:rFonts w:ascii="Calibri" w:hAnsi="Calibri"/>
      <w:b/>
      <w:bCs/>
      <w:sz w:val="18"/>
      <w:szCs w:val="18"/>
    </w:rPr>
  </w:style>
  <w:style w:type="paragraph" w:customStyle="1" w:styleId="Naslov-osnova">
    <w:name w:val="Naslov - osnova"/>
    <w:basedOn w:val="Telobesedila"/>
    <w:next w:val="Telobesedila"/>
    <w:uiPriority w:val="99"/>
    <w:rsid w:val="00A51315"/>
    <w:pPr>
      <w:keepNext/>
      <w:keepLines/>
      <w:spacing w:line="180" w:lineRule="atLeast"/>
      <w:jc w:val="left"/>
    </w:pPr>
    <w:rPr>
      <w:rFonts w:eastAsia="MS Mincho"/>
      <w:b/>
      <w:spacing w:val="-10"/>
      <w:kern w:val="28"/>
    </w:rPr>
  </w:style>
  <w:style w:type="paragraph" w:styleId="Datum">
    <w:name w:val="Date"/>
    <w:basedOn w:val="Navaden"/>
    <w:next w:val="Navaden"/>
    <w:link w:val="DatumZnak"/>
    <w:uiPriority w:val="99"/>
    <w:rsid w:val="00A51315"/>
    <w:rPr>
      <w:rFonts w:eastAsia="MS Mincho"/>
      <w:sz w:val="26"/>
    </w:rPr>
  </w:style>
  <w:style w:type="character" w:customStyle="1" w:styleId="DatumZnak">
    <w:name w:val="Datum Znak"/>
    <w:basedOn w:val="Privzetapisavaodstavka"/>
    <w:link w:val="Datum"/>
    <w:uiPriority w:val="99"/>
    <w:rsid w:val="00A51315"/>
    <w:rPr>
      <w:rFonts w:ascii="Arial" w:eastAsia="MS Mincho" w:hAnsi="Arial" w:cs="Times New Roman"/>
      <w:kern w:val="0"/>
      <w:sz w:val="26"/>
      <w:szCs w:val="20"/>
      <w14:ligatures w14:val="none"/>
    </w:rPr>
  </w:style>
  <w:style w:type="character" w:customStyle="1" w:styleId="ListParagraphChar">
    <w:name w:val="List Paragraph Char"/>
    <w:link w:val="Odstavekseznama1"/>
    <w:uiPriority w:val="99"/>
    <w:locked/>
    <w:rsid w:val="00A51315"/>
    <w:rPr>
      <w:rFonts w:ascii="Times New Roman" w:eastAsia="Times New Roman" w:hAnsi="Times New Roman" w:cs="Times New Roman"/>
      <w:kern w:val="0"/>
      <w:sz w:val="22"/>
      <w:szCs w:val="20"/>
      <w14:ligatures w14:val="none"/>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A51315"/>
    <w:rPr>
      <w:rFonts w:ascii="Arial" w:eastAsia="Times New Roman" w:hAnsi="Arial" w:cs="Times New Roman"/>
      <w:b/>
      <w:bCs/>
      <w:color w:val="FF0000"/>
      <w:kern w:val="0"/>
      <w:szCs w:val="20"/>
      <w:lang w:val="en-GB"/>
      <w14:ligatures w14:val="none"/>
    </w:rPr>
  </w:style>
  <w:style w:type="character" w:customStyle="1" w:styleId="fontstyle01">
    <w:name w:val="fontstyle01"/>
    <w:basedOn w:val="Privzetapisavaodstavka"/>
    <w:rsid w:val="00A51315"/>
    <w:rPr>
      <w:rFonts w:ascii="Arial" w:hAnsi="Arial" w:cs="Arial" w:hint="default"/>
      <w:b/>
      <w:bCs/>
      <w:i w:val="0"/>
      <w:iCs w:val="0"/>
      <w:color w:val="333333"/>
    </w:rPr>
  </w:style>
  <w:style w:type="character" w:customStyle="1" w:styleId="fontstyle21">
    <w:name w:val="fontstyle21"/>
    <w:basedOn w:val="Privzetapisavaodstavka"/>
    <w:rsid w:val="00A51315"/>
    <w:rPr>
      <w:rFonts w:ascii="Symbol" w:hAnsi="Symbol" w:hint="default"/>
      <w:b w:val="0"/>
      <w:bCs w:val="0"/>
      <w:i w:val="0"/>
      <w:iCs w:val="0"/>
      <w:color w:val="333333"/>
    </w:rPr>
  </w:style>
  <w:style w:type="character" w:customStyle="1" w:styleId="fontstyle31">
    <w:name w:val="fontstyle31"/>
    <w:basedOn w:val="Privzetapisavaodstavka"/>
    <w:rsid w:val="00A51315"/>
    <w:rPr>
      <w:rFonts w:ascii="Arial" w:hAnsi="Arial" w:cs="Arial" w:hint="default"/>
      <w:b w:val="0"/>
      <w:bCs w:val="0"/>
      <w:i w:val="0"/>
      <w:iCs w:val="0"/>
      <w:color w:val="333333"/>
    </w:rPr>
  </w:style>
  <w:style w:type="character" w:customStyle="1" w:styleId="fontstyle41">
    <w:name w:val="fontstyle41"/>
    <w:basedOn w:val="Privzetapisavaodstavka"/>
    <w:rsid w:val="00A51315"/>
    <w:rPr>
      <w:rFonts w:ascii="MS Mincho" w:eastAsia="MS Mincho" w:hAnsi="MS Mincho" w:hint="eastAsia"/>
      <w:b w:val="0"/>
      <w:bCs w:val="0"/>
      <w:i w:val="0"/>
      <w:iCs w:val="0"/>
      <w:color w:val="333333"/>
    </w:rPr>
  </w:style>
  <w:style w:type="character" w:customStyle="1" w:styleId="Nerazreenaomemba1">
    <w:name w:val="Nerazrešena omemba1"/>
    <w:basedOn w:val="Privzetapisavaodstavka"/>
    <w:uiPriority w:val="99"/>
    <w:semiHidden/>
    <w:unhideWhenUsed/>
    <w:rsid w:val="00A51315"/>
    <w:rPr>
      <w:color w:val="605E5C"/>
      <w:shd w:val="clear" w:color="auto" w:fill="E1DFDD"/>
    </w:rPr>
  </w:style>
  <w:style w:type="table" w:customStyle="1" w:styleId="Tabelamrea12">
    <w:name w:val="Tabela – mreža12"/>
    <w:basedOn w:val="Navadnatabela"/>
    <w:next w:val="Tabelamrea"/>
    <w:rsid w:val="00A51315"/>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A51315"/>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51315"/>
    <w:rPr>
      <w:color w:val="605E5C"/>
      <w:shd w:val="clear" w:color="auto" w:fill="E1DFDD"/>
    </w:rPr>
  </w:style>
  <w:style w:type="paragraph" w:customStyle="1" w:styleId="p1">
    <w:name w:val="p1"/>
    <w:basedOn w:val="Navaden"/>
    <w:rsid w:val="00A51315"/>
    <w:pPr>
      <w:spacing w:before="100" w:beforeAutospacing="1" w:after="100" w:afterAutospacing="1"/>
    </w:pPr>
    <w:rPr>
      <w:rFonts w:ascii="Times New Roman" w:hAnsi="Times New Roman"/>
      <w:sz w:val="24"/>
      <w:szCs w:val="24"/>
      <w:lang w:eastAsia="en-GB"/>
    </w:rPr>
  </w:style>
  <w:style w:type="character" w:customStyle="1" w:styleId="s1">
    <w:name w:val="s1"/>
    <w:basedOn w:val="Privzetapisavaodstavka"/>
    <w:rsid w:val="00A513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39</Pages>
  <Words>15687</Words>
  <Characters>89416</Characters>
  <Application>Microsoft Office Word</Application>
  <DocSecurity>0</DocSecurity>
  <Lines>745</Lines>
  <Paragraphs>209</Paragraphs>
  <ScaleCrop>false</ScaleCrop>
  <Company>Slovenske železnice d.o.o.</Company>
  <LinksUpToDate>false</LinksUpToDate>
  <CharactersWithSpaces>104894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Tomšič Mojca</dc:creator>
  <cp:keywords/>
  <dc:description/>
  <cp:lastModifiedBy>Tomšič Mojca</cp:lastModifiedBy>
  <cp:revision>1</cp:revision>
  <dcterms:created xsi:type="dcterms:W3CDTF">2025-11-27T08:46:00Z</dcterms:created>
  <dcterms:modified xsi:type="dcterms:W3CDTF">2025-11-27T08:53:00Z</dcterms:modified>
</cp:coreProperties>
</file>